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3" w:rsidRPr="00E521E2" w:rsidRDefault="00861673" w:rsidP="00861673">
      <w:pPr>
        <w:rPr>
          <w:rFonts w:ascii="Times New Roman" w:eastAsia="Times New Roman" w:hAnsi="Times New Roman"/>
          <w:b/>
          <w:bCs/>
          <w:lang w:eastAsia="pl-PL"/>
        </w:rPr>
      </w:pPr>
      <w:r w:rsidRPr="00E521E2">
        <w:rPr>
          <w:rFonts w:ascii="Times New Roman" w:eastAsia="Times New Roman" w:hAnsi="Times New Roman"/>
          <w:b/>
          <w:bCs/>
          <w:lang w:eastAsia="pl-PL"/>
        </w:rPr>
        <w:t>Gmina Babimost</w:t>
      </w:r>
    </w:p>
    <w:p w:rsidR="00861673" w:rsidRPr="00E521E2" w:rsidRDefault="00861673" w:rsidP="00861673">
      <w:pPr>
        <w:rPr>
          <w:rFonts w:ascii="Times New Roman" w:eastAsia="Times New Roman" w:hAnsi="Times New Roman"/>
          <w:b/>
          <w:bCs/>
          <w:lang w:eastAsia="pl-PL"/>
        </w:rPr>
      </w:pPr>
      <w:r w:rsidRPr="00E521E2">
        <w:rPr>
          <w:rFonts w:ascii="Times New Roman" w:eastAsia="Times New Roman" w:hAnsi="Times New Roman"/>
          <w:b/>
          <w:bCs/>
          <w:lang w:eastAsia="pl-PL"/>
        </w:rPr>
        <w:t xml:space="preserve">         Rynek 3</w:t>
      </w:r>
    </w:p>
    <w:p w:rsidR="00861673" w:rsidRPr="00E521E2" w:rsidRDefault="00861673" w:rsidP="00861673">
      <w:pPr>
        <w:rPr>
          <w:rFonts w:ascii="Times New Roman" w:eastAsia="Times New Roman" w:hAnsi="Times New Roman"/>
          <w:b/>
          <w:bCs/>
          <w:lang w:eastAsia="pl-PL"/>
        </w:rPr>
      </w:pPr>
      <w:r w:rsidRPr="00E521E2">
        <w:rPr>
          <w:rFonts w:ascii="Times New Roman" w:eastAsia="Times New Roman" w:hAnsi="Times New Roman"/>
          <w:b/>
          <w:bCs/>
          <w:lang w:eastAsia="pl-PL"/>
        </w:rPr>
        <w:t>66 – 110 Babimost</w:t>
      </w:r>
    </w:p>
    <w:p w:rsidR="00861673" w:rsidRPr="00E521E2" w:rsidRDefault="00861673" w:rsidP="00861673">
      <w:pPr>
        <w:rPr>
          <w:rFonts w:ascii="Times New Roman" w:eastAsia="Times New Roman" w:hAnsi="Times New Roman"/>
          <w:b/>
          <w:bCs/>
          <w:lang w:eastAsia="pl-PL"/>
        </w:rPr>
      </w:pPr>
    </w:p>
    <w:p w:rsidR="00861673" w:rsidRPr="00861673" w:rsidRDefault="00861673" w:rsidP="00861673">
      <w:pPr>
        <w:rPr>
          <w:rFonts w:ascii="Times New Roman" w:eastAsia="Times New Roman" w:hAnsi="Times New Roman" w:cs="Times New Roman"/>
          <w:bCs/>
          <w:lang w:eastAsia="pl-PL"/>
        </w:rPr>
      </w:pPr>
      <w:r w:rsidRPr="00861673">
        <w:rPr>
          <w:rFonts w:ascii="Times New Roman" w:hAnsi="Times New Roman" w:cs="Times New Roman"/>
        </w:rPr>
        <w:t>OŚ.271.1.2017</w:t>
      </w:r>
    </w:p>
    <w:p w:rsidR="00861673" w:rsidRPr="00E521E2" w:rsidRDefault="00861673" w:rsidP="008616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521E2">
        <w:rPr>
          <w:rFonts w:ascii="Times New Roman" w:eastAsia="Times New Roman" w:hAnsi="Times New Roman"/>
          <w:sz w:val="28"/>
          <w:szCs w:val="28"/>
          <w:lang w:eastAsia="pl-PL"/>
        </w:rPr>
        <w:t>OGŁOSZENIE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 UDZIELENIU ZAMÓWIENIA</w:t>
      </w:r>
    </w:p>
    <w:p w:rsidR="00FD72D8" w:rsidRPr="00FD72D8" w:rsidRDefault="00861673" w:rsidP="00861673">
      <w:pPr>
        <w:spacing w:after="280" w:line="420" w:lineRule="atLeast"/>
        <w:jc w:val="both"/>
        <w:rPr>
          <w:rFonts w:ascii="Times New Roman" w:eastAsia="Times New Roman" w:hAnsi="Times New Roman"/>
          <w:bCs/>
          <w:lang w:eastAsia="pl-PL"/>
        </w:rPr>
      </w:pPr>
      <w:r w:rsidRPr="00E521E2">
        <w:rPr>
          <w:rFonts w:ascii="Times New Roman" w:hAnsi="Times New Roman"/>
          <w:bCs/>
        </w:rPr>
        <w:t>Ogłoszenie o</w:t>
      </w:r>
      <w:r>
        <w:rPr>
          <w:rFonts w:ascii="Times New Roman" w:hAnsi="Times New Roman"/>
          <w:bCs/>
        </w:rPr>
        <w:t xml:space="preserve"> udzieleniu</w:t>
      </w:r>
      <w:r w:rsidRPr="00E521E2">
        <w:rPr>
          <w:rFonts w:ascii="Times New Roman" w:hAnsi="Times New Roman"/>
          <w:bCs/>
        </w:rPr>
        <w:t xml:space="preserve"> zamówieniu zamieszczono w BZP </w:t>
      </w:r>
      <w:r>
        <w:rPr>
          <w:rFonts w:ascii="Times New Roman" w:eastAsia="Times New Roman" w:hAnsi="Times New Roman"/>
          <w:bCs/>
          <w:lang w:eastAsia="pl-PL"/>
        </w:rPr>
        <w:t xml:space="preserve">pod numerem: 34517 - 2017; </w:t>
      </w:r>
      <w:r>
        <w:rPr>
          <w:rFonts w:ascii="Times New Roman" w:eastAsia="Times New Roman" w:hAnsi="Times New Roman"/>
          <w:bCs/>
          <w:lang w:eastAsia="pl-PL"/>
        </w:rPr>
        <w:br/>
        <w:t>data zamieszczenia: 01</w:t>
      </w:r>
      <w:r w:rsidRPr="00E521E2">
        <w:rPr>
          <w:rFonts w:ascii="Times New Roman" w:eastAsia="Times New Roman" w:hAnsi="Times New Roman"/>
          <w:bCs/>
          <w:lang w:eastAsia="pl-PL"/>
        </w:rPr>
        <w:t>.</w:t>
      </w:r>
      <w:r>
        <w:rPr>
          <w:rFonts w:ascii="Times New Roman" w:eastAsia="Times New Roman" w:hAnsi="Times New Roman"/>
          <w:bCs/>
          <w:lang w:eastAsia="pl-PL"/>
        </w:rPr>
        <w:t>03.2017</w:t>
      </w:r>
      <w:r w:rsidRPr="00E521E2">
        <w:rPr>
          <w:rFonts w:ascii="Times New Roman" w:eastAsia="Times New Roman" w:hAnsi="Times New Roman"/>
          <w:bCs/>
          <w:lang w:eastAsia="pl-PL"/>
        </w:rPr>
        <w:t>r.</w:t>
      </w:r>
      <w:r w:rsidR="00FD72D8" w:rsidRPr="00FD72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 obowiązkowe.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Zamówienie dotyczy projektu lub programu współfinansowanego ze środków Unii Europejskiej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D72D8" w:rsidRPr="00FD72D8" w:rsidRDefault="00FD72D8" w:rsidP="00FD72D8">
      <w:pPr>
        <w:widowControl/>
        <w:spacing w:after="240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Naz</w:t>
      </w:r>
      <w:bookmarkStart w:id="0" w:name="_GoBack"/>
      <w:bookmarkEnd w:id="0"/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wa projektu lub programu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FD72D8">
        <w:rPr>
          <w:rFonts w:ascii="Times New Roman" w:eastAsia="Times New Roman" w:hAnsi="Times New Roman" w:cs="Times New Roman"/>
          <w:lang w:eastAsia="pl-PL"/>
        </w:rPr>
        <w:br/>
        <w:t>Numer ogłoszenia: 10368-2017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Postępowanie zostało przeprowadzone przez centralnego zamawiającego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Postępowanie zostało przeprowadzone przez podmiot, któremu zamawiający powierzył/powierzy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 xml:space="preserve">li przeprowadzenie postępowania: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Postępowanie zostało przeprowadzo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 xml:space="preserve">ne wspólnie przez zamawiających: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Postępowanie zostało przeprowadzone wspólnie z zamawiającymi z innych państw członkowskich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 xml:space="preserve"> Unii Europejskiej: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>owe prawo zamówień publicznych:</w:t>
      </w:r>
      <w:r w:rsidRPr="00FD72D8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Gmina Babimost, krajowy numer identyfikacyjny 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7077056300000, ul. </w:t>
      </w:r>
      <w:r w:rsidRPr="00FD72D8">
        <w:rPr>
          <w:rFonts w:ascii="Times New Roman" w:eastAsia="Times New Roman" w:hAnsi="Times New Roman" w:cs="Times New Roman"/>
          <w:lang w:eastAsia="pl-PL"/>
        </w:rPr>
        <w:t>Rynek  3, 66</w:t>
      </w:r>
      <w:r w:rsidR="00E5429A">
        <w:rPr>
          <w:rFonts w:ascii="Times New Roman" w:eastAsia="Times New Roman" w:hAnsi="Times New Roman" w:cs="Times New Roman"/>
          <w:lang w:eastAsia="pl-PL"/>
        </w:rPr>
        <w:t>-</w:t>
      </w:r>
      <w:r w:rsidRPr="00FD72D8">
        <w:rPr>
          <w:rFonts w:ascii="Times New Roman" w:eastAsia="Times New Roman" w:hAnsi="Times New Roman" w:cs="Times New Roman"/>
          <w:lang w:eastAsia="pl-PL"/>
        </w:rPr>
        <w:t>110   Babimost, państwo Polska, woj. lubuskie, tel. 683 512 034, faks 683 512 028, e-mail a.latynski@vp.pl</w:t>
      </w:r>
      <w:r w:rsidRPr="00FD72D8">
        <w:rPr>
          <w:rFonts w:ascii="Times New Roman" w:eastAsia="Times New Roman" w:hAnsi="Times New Roman" w:cs="Times New Roman"/>
          <w:lang w:eastAsia="pl-PL"/>
        </w:rPr>
        <w:br/>
        <w:t>Adres strony internetowej (URL): www.babimost.pl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FD72D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FD72D8" w:rsidRPr="00FD72D8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z zamawiających, jeżeli zamówienie zostało udzielone w imieniu i na rzecz pozostałych zamawiających w sekcji I należy wskazać który z zamawiających zawarł umowę):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Odbiór i zagospodarowanie odpadów komunalnych od właścicieli nieruchomości zamieszkałych, położonych na terenie Gminy Babimost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 </w:t>
      </w:r>
      <w:r w:rsidRPr="00FD72D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OŚ.271.1.2017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Usługi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II.3) Krótki opis przedmiotu zamówienia </w:t>
      </w:r>
      <w:r w:rsidRPr="00FD72D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1. Przedmiotem zamówienia jest „Odbiór i zagospodarowanie odpadów komunalnych od właścicieli nieruchomości zamieszkałych położonych na terenie Gminy Babimost”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w zakresie: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1)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>odbioru od właścicieli nieruchomości zamieszkałych zebranych odpadów komunalnych w sposób: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 a)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selektywny: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•papier,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•metal i tworzywa sztuczne,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•szkło,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•pozostałości po sortowaniu,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•odpady ulegające biodegradacji oraz odpady zielone,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•popiół.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Wszystkie ww. frakcje należy odbierać od właścicieli nieruchomości w sposób selektywny, tj. każdą frakcję osobno, bez mieszania posegregowanych już odpadów komunalnych; b)zmieszany: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•odpady zmieszane z wyłączeniem popiołu,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•popiół.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2)odbioru dwa razy w ciągu roku kalendarzowego (wiosna-jesień) mebli i innych odpadów wielkogabarytowych, zużytych opon, zużytego sprzętu elektrycznego i elektronicznego sprzed posesji mieszkańców Gminy Babimost;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3)odbioru mebli i innych odpadów wielkogabarytowych, zużytych opon, chemikaliów, zużytego sprzętu elektrycznego i elektronicznego z Punktu Selektywnego Zbierania Odpadów Komunalnych na telefoniczne zgłoszenie Zamawiającego;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4)opróżniania pojemników ustawionych w Punkcie Selektywnego Zbierania Odpadów Komunalnych, w terminach zgodnych z ustalonym harmonogramem z następujących frakcji: papier (raz na kwartał), metal i tworzywa sztuczne (raz na miesiąc), szkło (raz na kwartał), odpady zielone (w okresie od kwietnia do listopada raz dwa tygodnie, natomiast w okresie od grudnia do marca raz na miesiąc);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5)dostarczenia pojemników i worków właścicielom nieruchomości zamieszkałych do zbiórki odpadów komunalnych w sposób;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a)zmieszany - dwa pojemniki: - jeden do zbiórki odpadów zmieszanych; - jeden do zbiórki popiołu;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b)selektywny - cztery pojemniki oraz cztery worki: - jeden pojemnik do zbiórki pozostałości po sortowaniu, - jeden pojemnik do zbiórki popiołu, - jeden pojemnik do zbiórki metali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i tworzyw sztucznych, - jeden pojemnik do zbiórki odpadów ulegających biodegradacji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i odpadów zielonych, - dwa worki do zbiórki szkła, - dwa worki do zbiórki papieru. Pojemniki i worki należy dostarczyć w terminie do dnia 24 marca 2017 r. Do dnia 28 marca 2017 r. Wykonawca przekaże Zamawiającemu raport z wykonanej czynności. Ilość i rodzaj pojemników należy dostarczyć zgodnie z wykazem nieruchomości przekazanym przez Zamawiającego. Podczas wywozu odpadów należy opróżniać pojemniki, a worki zostawiać na wymianę w zamian za zapełnione. Wykonawca ma obowiązek dostarczyć pojemniki lub pojemniki i worki do nowo zgłoszonych nieruchomości w terminie 7 dni od dnia zgłoszenia. Ponadto pojemniki zlokalizowane przy wspólnotach mieszkaniowych oraz spółdzielni mieszkaniowej należy myć i dezynfekować minimum raz w okresie trwania umowy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w terminach od 01.09.2017 r. do 31.10.2017r.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6)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oznaczenia pojemników i worków. Wykonawca oznaczy pojemniki do zbierania odpadów komunalnych (odpadów zmieszanych oraz pozostałości po sortowaniu) dla właścicieli nieruchomości zamieszkałych odpowiednią naklejką, tj. „odpady komunalne – nieruchomość </w:t>
      </w:r>
      <w:r w:rsidRPr="00FD72D8">
        <w:rPr>
          <w:rFonts w:ascii="Times New Roman" w:eastAsia="Times New Roman" w:hAnsi="Times New Roman" w:cs="Times New Roman"/>
          <w:lang w:eastAsia="pl-PL"/>
        </w:rPr>
        <w:lastRenderedPageBreak/>
        <w:t>zamieszkała”. Frakcję popiołu należy zbierać do pojemnika oznaczonego napisem „Popiół” Frakcję papieru należy zbierać w workach oznaczonych napisem „Papier”. Frakcję szkła należy zbierać w workach oznaczonych napisem „Szkło”. Frakcję metali i tworzyw sztucznych należy zbierać do pojemników oznaczonych napisem „Metale i tworzywa sztuczne”. Frakcję odpadów ulegających biodegradacji oraz odpady zielone należy zbierać do pojemników oznaczonych napisem „</w:t>
      </w:r>
      <w:proofErr w:type="spellStart"/>
      <w:r w:rsidRPr="00FD72D8">
        <w:rPr>
          <w:rFonts w:ascii="Times New Roman" w:eastAsia="Times New Roman" w:hAnsi="Times New Roman" w:cs="Times New Roman"/>
          <w:lang w:eastAsia="pl-PL"/>
        </w:rPr>
        <w:t>Bio</w:t>
      </w:r>
      <w:proofErr w:type="spellEnd"/>
      <w:r w:rsidRPr="00FD72D8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7)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przekazywania i zagospodarowania odebranych zmieszanych odpadów komunalnych oraz odpadów zielonych do Regionalnej Instalacji Przetwarzania Odpadów Komunalnych, wskazanej w formularzu ofertowym, położonej w Regionie wschodnim ustalonym w Uchwale Nr XXX/281/12 Sejmiku Województwa Lubuskiego z dnia 10 września 2012 r. w sprawie wykonania Planu gospodarki odpadami dla województwa lubuskiego na lata 2012-2017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>z perspektywą do 2020 roku (Dz. Urz. Woj. Lubuskiego z 2012 r. poz. 1835 ze zm.), zmienionej Uchwałą Nr XXXIII/351/12 Sejmiku Województwa Lubuskiego z dnia 19 grudnia 2012 r. (Dz. Urz. Woj. Lubuskiego z 2012 r. poz. 2866), zmienionej Uchwałą Nr IV/39/15 Sejmiku Województwa Lubuskiego z dnia 9 lutego 2015 r. (Dz. Urz. Woj. Lubuskiego z 2015 r. poz. 301); w przypadku zmiany powyższych przepisów należy dostosować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się aktualnych zmian prawnych.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8)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sprawozdawczości; </w:t>
      </w:r>
    </w:p>
    <w:p w:rsidR="00E5429A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9)dostępu do systemu monitoringu. Wykonawca od dnia 01.04.2017 r. zapewni Zamawiającemu dostęp do systemu monitoringu bazującego na systemie pozycjonowania satelitarnego, umożliwiający trwałe zapisywanie, przechowywanie i odczytywanie danych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o położeniu pojazdu i miejscach postojów oraz czujników zapisujących dane o miejscach wyładunku odpadów, umożliwiający weryfikację tych danych. </w:t>
      </w:r>
    </w:p>
    <w:p w:rsidR="00FD72D8" w:rsidRPr="00FD72D8" w:rsidRDefault="00FD72D8" w:rsidP="00E5429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10)</w:t>
      </w:r>
      <w:r w:rsidR="00E542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monitorowania wykonania przez właścicieli nieruchomości obowiązków w zakresie selektywnego zbierania odpadów komunalnych oraz niezwłocznego, przekazywania Zamawiającemu informacji o postępowaniu niezgodnym z postanowieniami § 2 ust. 2 Regulaminu utrzymania czystości i porządku na terenie Gminy Babimost przyjętego uchwałą nr IV/29/15 Rady Miejskiej w Babimoście, a w szczególności ich mieszaniu. Ww. informacja winna zawierać co najmniej: a)adres nieruchomości, na której odpady są gromadzone </w:t>
      </w:r>
      <w:r w:rsidR="00E5429A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lang w:eastAsia="pl-PL"/>
        </w:rPr>
        <w:t>z naruszeniem zasad selektywnego zbierania odpadów, b)datę i godzinę ustalenia ww. zdarzenia, c)dane pracowników Wykonawcy, którzy stwierdzili fakt niezgodnego postępowania z odpadami komunalnymi wraz ze sporządzoną przez nich notatką lub oświadczeniem; d)dokumentację fotograficzną potwierdzającą, że odpady gromadzone były w sposób niewłaściwy. Szczegółowy opis przedmiotu zamówienia znajduje się w załączniku nr 1 do SIWZ.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FD72D8">
        <w:rPr>
          <w:rFonts w:ascii="Times New Roman" w:eastAsia="Times New Roman" w:hAnsi="Times New Roman" w:cs="Times New Roman"/>
          <w:lang w:eastAsia="pl-PL"/>
        </w:rPr>
        <w:br/>
      </w: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>Zamówienie podzielone jest na części:</w:t>
      </w:r>
      <w:r w:rsidR="00E5429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D72D8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>II.5) Główny Kod CPV: 90500000-2</w:t>
      </w:r>
      <w:r w:rsidRPr="00FD72D8">
        <w:rPr>
          <w:rFonts w:ascii="Times New Roman" w:eastAsia="Times New Roman" w:hAnsi="Times New Roman" w:cs="Times New Roman"/>
          <w:lang w:eastAsia="pl-PL"/>
        </w:rPr>
        <w:br/>
        <w:t>Dodatkowe kody CPV: 90511000-2, 90513100-7, 90512000-9, 90533000-2, 90511300-5, 90514000-3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FD72D8" w:rsidRPr="00FD72D8" w:rsidTr="00FD72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72D8" w:rsidRPr="00FD72D8" w:rsidTr="00FD72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 xml:space="preserve">Postępowanie/część zostało unieważnione nie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2D8" w:rsidRPr="00FD72D8" w:rsidTr="00FD72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01/03/2017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 Całkowita wartość zamówienia 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583333.33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Waluta</w:t>
            </w:r>
            <w:r w:rsidR="00E542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otrzymanych ofert</w:t>
            </w:r>
            <w:r w:rsidR="00E542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otrzymanych ofert od małych i średnich przedsiębiorstw: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otrzymanych ofert od wykonawców z innych państw członkowskich Unii Europejskiej: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otrzymanych ofert od wykonawców z państw niebędących członkami Unii Europejskiej: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ofert otrzymanych drogą elektroniczną: 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IV.5) NAZWA I ADRES WYKONAWCY, KTÓREMU UDZIELONO ZAMÓWIENIA </w:t>
            </w:r>
          </w:p>
          <w:p w:rsidR="00FD72D8" w:rsidRPr="00FD72D8" w:rsidRDefault="00FD72D8" w:rsidP="00E5429A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TRANS-FORMACJA Marcin </w:t>
            </w:r>
            <w:proofErr w:type="spellStart"/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Wijatyk</w:t>
            </w:r>
            <w:proofErr w:type="spellEnd"/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,  ,  ul. Słoneczna 17,  66-213,  Ołobok,  kraj/woj. lubuskie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nie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pochodzi z innego państwa członkowskiego Unii Europejskiej: nie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Skrót literowy nazwy państwa: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pochodzi z innego państwa nie będącego członkiem Unii Europejskiej: nie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Skrót literowy nazwy państwa: 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630000.00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Oferta z najniższą ceną/kosztem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630000.00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&gt; </w:t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Oferta z najwyższą ceną/kosztem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630000.00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Waluta: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</w:p>
          <w:p w:rsidR="00FD72D8" w:rsidRPr="00FD72D8" w:rsidRDefault="00FD72D8" w:rsidP="00FD72D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Wykonawca przewiduje powierzenie wykonania części zamówienia podwykonawcy/podwykonawcom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lub procentowa część zamówienia, jaka zostanie powierzona podwykonawcy lub podwykonawcom: </w:t>
            </w:r>
            <w:r w:rsidRPr="00FD72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D72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FD72D8" w:rsidRPr="00FD72D8" w:rsidRDefault="00FD72D8" w:rsidP="00E5429A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FD72D8" w:rsidRPr="00FD72D8" w:rsidRDefault="00FD72D8" w:rsidP="00FD72D8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FD72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IV.9.1) Podstawa prawna</w:t>
      </w:r>
      <w:r w:rsidRPr="00FD72D8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FD72D8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FD72D8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  <w:r w:rsidRPr="00FD72D8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FD72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IV.9.2) Uzasadnienia wyboru trybu </w:t>
      </w:r>
      <w:r w:rsidRPr="00FD72D8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E5429A" w:rsidRDefault="00E5429A" w:rsidP="00861673">
      <w:pPr>
        <w:rPr>
          <w:rFonts w:ascii="Times New Roman" w:hAnsi="Times New Roman" w:cs="Times New Roman"/>
        </w:rPr>
      </w:pPr>
    </w:p>
    <w:p w:rsidR="00861673" w:rsidRPr="000916F2" w:rsidRDefault="00861673" w:rsidP="0086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Babimost, dnia 01.03.2017</w:t>
      </w:r>
      <w:r w:rsidRPr="000916F2">
        <w:rPr>
          <w:rFonts w:ascii="Times New Roman" w:hAnsi="Times New Roman" w:cs="Times New Roman"/>
        </w:rPr>
        <w:t>r.</w:t>
      </w:r>
    </w:p>
    <w:p w:rsidR="00861673" w:rsidRPr="000916F2" w:rsidRDefault="00861673" w:rsidP="00861673">
      <w:pPr>
        <w:ind w:left="5664" w:firstLine="708"/>
        <w:rPr>
          <w:rFonts w:ascii="Times New Roman" w:hAnsi="Times New Roman" w:cs="Times New Roman"/>
        </w:rPr>
      </w:pPr>
      <w:r w:rsidRPr="000916F2">
        <w:rPr>
          <w:rFonts w:ascii="Times New Roman" w:hAnsi="Times New Roman" w:cs="Times New Roman"/>
        </w:rPr>
        <w:t xml:space="preserve"> Zbigniew Woziński</w:t>
      </w:r>
    </w:p>
    <w:p w:rsidR="00861673" w:rsidRPr="000916F2" w:rsidRDefault="00861673" w:rsidP="0086167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916F2">
        <w:rPr>
          <w:rFonts w:ascii="Times New Roman" w:hAnsi="Times New Roman" w:cs="Times New Roman"/>
        </w:rPr>
        <w:t>Zastępca Burmistrza Babimostu</w:t>
      </w:r>
    </w:p>
    <w:p w:rsidR="00861673" w:rsidRPr="009C16C1" w:rsidRDefault="00861673" w:rsidP="00861673">
      <w:pPr>
        <w:rPr>
          <w:rFonts w:ascii="Times New Roman" w:hAnsi="Times New Roman" w:cs="Times New Roman"/>
        </w:rPr>
      </w:pPr>
    </w:p>
    <w:p w:rsidR="00861673" w:rsidRDefault="00861673"/>
    <w:sectPr w:rsidR="00861673" w:rsidSect="008616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18"/>
    <w:rsid w:val="008129E1"/>
    <w:rsid w:val="00861673"/>
    <w:rsid w:val="00B00849"/>
    <w:rsid w:val="00CC4818"/>
    <w:rsid w:val="00E5429A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F670-7AF2-41E2-B762-8A702481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Materna</dc:creator>
  <cp:lastModifiedBy>Anna Fabiś</cp:lastModifiedBy>
  <cp:revision>2</cp:revision>
  <dcterms:created xsi:type="dcterms:W3CDTF">2017-03-01T12:45:00Z</dcterms:created>
  <dcterms:modified xsi:type="dcterms:W3CDTF">2017-03-01T12:45:00Z</dcterms:modified>
</cp:coreProperties>
</file>