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6" w:rsidRPr="005A6DB9" w:rsidRDefault="009B3536" w:rsidP="005616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5A6DB9"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8"/>
          <w:lang w:eastAsia="pl-PL"/>
        </w:rPr>
        <w:t>UCHWAŁA</w:t>
      </w:r>
      <w:r w:rsidRPr="005A6D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 Nr II/</w:t>
      </w:r>
      <w:r w:rsidR="0056165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14</w:t>
      </w:r>
      <w:r w:rsidRPr="005A6D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/1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4</w:t>
      </w:r>
    </w:p>
    <w:p w:rsidR="009B3536" w:rsidRPr="005A6DB9" w:rsidRDefault="009B3536" w:rsidP="0056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  <w:r w:rsidRPr="005A6DB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>Rady Miejskiej w Babimoście</w:t>
      </w:r>
    </w:p>
    <w:p w:rsidR="009B3536" w:rsidRPr="005A6DB9" w:rsidRDefault="009B3536" w:rsidP="0056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  <w:r w:rsidRPr="005A6DB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>30</w:t>
      </w:r>
      <w:r w:rsidRPr="005A6DB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>4</w:t>
      </w:r>
      <w:r w:rsidRPr="005A6DB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 xml:space="preserve"> roku</w:t>
      </w:r>
    </w:p>
    <w:p w:rsidR="009B3536" w:rsidRPr="009B3536" w:rsidRDefault="009B3536" w:rsidP="009B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3536" w:rsidRPr="009B3536" w:rsidRDefault="009B3536" w:rsidP="009B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Pr="009B35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uchwalenia Gminnego Programu Profilaktyki i Rozwiązywania </w:t>
      </w:r>
    </w:p>
    <w:p w:rsidR="009B3536" w:rsidRPr="009B3536" w:rsidRDefault="009B3536" w:rsidP="009B353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Problemów Alkoholowych na rok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191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</w:t>
      </w:r>
      <w:r w:rsidRPr="009B35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ust.1, 2 ustawy z dnia 26 października 1982 roku o wychowaniu w trzeźwości i przeciwdziałaniu alkoholizmowi (tekst jedno</w:t>
      </w:r>
      <w:r w:rsidR="001917AF">
        <w:rPr>
          <w:rFonts w:ascii="Times New Roman" w:eastAsia="Times New Roman" w:hAnsi="Times New Roman" w:cs="Times New Roman"/>
          <w:sz w:val="24"/>
          <w:szCs w:val="24"/>
          <w:lang w:eastAsia="pl-PL"/>
        </w:rPr>
        <w:t>lity Dz. U. z 2012 r. poz. 1356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 </w:t>
      </w:r>
    </w:p>
    <w:p w:rsidR="009B3536" w:rsidRPr="009B3536" w:rsidRDefault="009B3536" w:rsidP="009B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chwala się, co następuje:</w:t>
      </w:r>
    </w:p>
    <w:p w:rsidR="009B3536" w:rsidRPr="009B3536" w:rsidRDefault="009B3536" w:rsidP="009B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8646"/>
      </w:tblGrid>
      <w:tr w:rsidR="009B3536" w:rsidRPr="009B3536" w:rsidTr="002F4D28">
        <w:tc>
          <w:tcPr>
            <w:tcW w:w="640" w:type="dxa"/>
          </w:tcPr>
          <w:p w:rsidR="009B3536" w:rsidRPr="009B3536" w:rsidRDefault="009B3536" w:rsidP="009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1.</w:t>
            </w:r>
          </w:p>
          <w:p w:rsidR="009B3536" w:rsidRPr="009B3536" w:rsidRDefault="009B3536" w:rsidP="009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</w:tcPr>
          <w:p w:rsidR="009B3536" w:rsidRPr="009B3536" w:rsidRDefault="009B3536" w:rsidP="009B35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Przyjmuje się do realizacji Gminny Program Profilaktyki i Rozwiązywania Problemów Alkoholowych na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</w:t>
            </w:r>
            <w:r w:rsidRPr="009B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 stanowiący załącznik Nr 1 do niniejszej uchwały.</w:t>
            </w:r>
          </w:p>
          <w:p w:rsidR="009B3536" w:rsidRPr="009B3536" w:rsidRDefault="009B3536" w:rsidP="009B35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Przyjmuje się preliminarz</w:t>
            </w:r>
            <w:r w:rsidRPr="009B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wydatków na realizowanie gminnego programu profilaktyki i rozwiązywania problemów alkoholowych i gminnego programu przeciwdziałania narkomanii w gminie Babimost w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9B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roku, </w:t>
            </w:r>
            <w:r w:rsidRPr="009B3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stanowiący załącznik Nr 2 do niniejszej uchwały.</w:t>
            </w:r>
          </w:p>
          <w:p w:rsidR="009B3536" w:rsidRPr="009B3536" w:rsidRDefault="009B3536" w:rsidP="009B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3536" w:rsidRPr="009B3536" w:rsidTr="002F4D28">
        <w:tc>
          <w:tcPr>
            <w:tcW w:w="640" w:type="dxa"/>
          </w:tcPr>
          <w:p w:rsidR="009B3536" w:rsidRPr="009B3536" w:rsidRDefault="009B3536" w:rsidP="009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3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2.</w:t>
            </w:r>
          </w:p>
        </w:tc>
        <w:tc>
          <w:tcPr>
            <w:tcW w:w="8646" w:type="dxa"/>
          </w:tcPr>
          <w:p w:rsidR="009B3536" w:rsidRPr="009B3536" w:rsidRDefault="009B3536" w:rsidP="009B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uchwały powierza się Burmistrzowi Babimostu.</w:t>
            </w:r>
          </w:p>
          <w:p w:rsidR="009B3536" w:rsidRPr="009B3536" w:rsidRDefault="009B3536" w:rsidP="009B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3536" w:rsidRPr="009B3536" w:rsidTr="002F4D28">
        <w:tc>
          <w:tcPr>
            <w:tcW w:w="640" w:type="dxa"/>
          </w:tcPr>
          <w:p w:rsidR="009B3536" w:rsidRPr="009B3536" w:rsidRDefault="009B3536" w:rsidP="009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3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3.</w:t>
            </w:r>
          </w:p>
          <w:p w:rsidR="009B3536" w:rsidRPr="009B3536" w:rsidRDefault="009B3536" w:rsidP="009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46" w:type="dxa"/>
          </w:tcPr>
          <w:p w:rsidR="009B3536" w:rsidRPr="009B3536" w:rsidRDefault="009B3536" w:rsidP="009B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B3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Uchwała wchodzi w życie z dniem podjęcia i podlega podaniu do publicznej wiadomości..</w:t>
            </w:r>
          </w:p>
          <w:p w:rsidR="009B3536" w:rsidRPr="009B3536" w:rsidRDefault="009B3536" w:rsidP="009B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3536" w:rsidRPr="009B3536" w:rsidRDefault="009B3536" w:rsidP="009B353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Przewodniczący Rady Miejskiej</w:t>
      </w:r>
    </w:p>
    <w:p w:rsidR="009B3536" w:rsidRPr="009B3536" w:rsidRDefault="009B3536" w:rsidP="009B35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Zygmunt Wołek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44" w:rsidRDefault="001A7344"/>
    <w:p w:rsidR="009B3536" w:rsidRDefault="009B3536"/>
    <w:p w:rsidR="009B3536" w:rsidRDefault="009B3536"/>
    <w:p w:rsidR="009B3536" w:rsidRDefault="009B3536"/>
    <w:p w:rsidR="009B3536" w:rsidRDefault="009B3536"/>
    <w:p w:rsidR="009B3536" w:rsidRDefault="009B3536"/>
    <w:p w:rsidR="009B3536" w:rsidRDefault="009B3536"/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t>Nr II/</w:t>
      </w:r>
      <w:r w:rsidR="0056165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t>/14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Babimoście</w:t>
      </w:r>
    </w:p>
    <w:p w:rsidR="009B3536" w:rsidRPr="009B3536" w:rsidRDefault="009B3536" w:rsidP="00F64F9A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grudnia 2014 r. 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Gminny Program Profilaktyki 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Rozwiązywania Problemów Alkoholowych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 2015 r. </w:t>
      </w:r>
    </w:p>
    <w:p w:rsidR="009B3536" w:rsidRPr="009B3536" w:rsidRDefault="009B3536" w:rsidP="009B3536">
      <w:pPr>
        <w:tabs>
          <w:tab w:val="left" w:pos="180"/>
          <w:tab w:val="left" w:pos="360"/>
        </w:tabs>
        <w:spacing w:after="0" w:line="240" w:lineRule="auto"/>
        <w:ind w:left="360" w:right="-288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Rozdział I</w:t>
      </w:r>
    </w:p>
    <w:p w:rsidR="009B3536" w:rsidRPr="009B3536" w:rsidRDefault="009B3536" w:rsidP="009B3536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Gminnego Programu Profilaktyki i Rozwiązywania Problemów Alkoholowych:</w:t>
      </w:r>
    </w:p>
    <w:p w:rsidR="009B3536" w:rsidRPr="009B3536" w:rsidRDefault="009B3536" w:rsidP="009B3536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Profilaktyki i Rozwiązywania Problemów Alkoholowych na rok 2015 jest kontynuacją programów z lat poprzednich.</w:t>
      </w:r>
    </w:p>
    <w:p w:rsidR="009B3536" w:rsidRPr="009B3536" w:rsidRDefault="009B3536" w:rsidP="009B353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Babimost podejmuje działania na rzecz trzeźwości mieszkańców Gminy w tym ochrony młodzieży przed uzależnieniem od alkoholu  poprzez propagowanie zdrowego stylu życia .</w:t>
      </w:r>
    </w:p>
    <w:p w:rsidR="009B3536" w:rsidRPr="009B3536" w:rsidRDefault="009B3536" w:rsidP="009B353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poziomu wiedzy o szkodliwości nadużywania alkoholu .</w:t>
      </w:r>
    </w:p>
    <w:p w:rsidR="009B3536" w:rsidRPr="009B3536" w:rsidRDefault="009B3536" w:rsidP="009B353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rozmiarów szkód zdrowotnych i społecznych spowodowanych nadużywaniem alkoholu i przemocą w rodzinie.</w:t>
      </w:r>
    </w:p>
    <w:p w:rsidR="009B3536" w:rsidRPr="009B3536" w:rsidRDefault="009B3536" w:rsidP="009B353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mieszkańcom Gminy Babimost możliwości uzyskania wsparcia oraz profesjonalnej pomocy w rozwiązywaniu problemów wynikających z nadużywania alkoholu oraz przemocy w rodzinie.</w:t>
      </w:r>
    </w:p>
    <w:p w:rsidR="009B3536" w:rsidRPr="009B3536" w:rsidRDefault="009B3536" w:rsidP="009B353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</w:t>
      </w:r>
    </w:p>
    <w:p w:rsidR="009B3536" w:rsidRPr="009B3536" w:rsidRDefault="009B3536" w:rsidP="009B353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Programu</w:t>
      </w:r>
    </w:p>
    <w:p w:rsidR="009B3536" w:rsidRPr="009B3536" w:rsidRDefault="009B3536" w:rsidP="009B353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dostępności pomocy terapeutycznej i rehabilitacyjnej dla osób uzależnionych od alkoholu poprzez:</w:t>
      </w:r>
    </w:p>
    <w:p w:rsidR="009B3536" w:rsidRPr="009B3536" w:rsidRDefault="009B3536" w:rsidP="009B3536">
      <w:pPr>
        <w:tabs>
          <w:tab w:val="left" w:pos="180"/>
          <w:tab w:val="left" w:pos="3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adzenie bieżącej działalności w Punkcie Konsultacyjnym dla osób uzależnionych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współuzależnionych oraz dotkniętych problemem przemocy domowej:</w:t>
      </w:r>
    </w:p>
    <w:p w:rsidR="009B3536" w:rsidRPr="009B3536" w:rsidRDefault="009B3536" w:rsidP="009B3536">
      <w:pPr>
        <w:numPr>
          <w:ilvl w:val="1"/>
          <w:numId w:val="5"/>
        </w:numPr>
        <w:tabs>
          <w:tab w:val="left" w:pos="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przez specjalistów terapii uzależnień w każdy ostatni poniedziałek  i wtorek miesiąca,</w:t>
      </w:r>
    </w:p>
    <w:p w:rsidR="009B3536" w:rsidRPr="009B3536" w:rsidRDefault="009B3536" w:rsidP="009B3536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funkcjonowanie świetlicy socjoterapeutycznej dla dzieci i młodzieży:</w:t>
      </w:r>
    </w:p>
    <w:p w:rsidR="009B3536" w:rsidRPr="009B3536" w:rsidRDefault="009B3536" w:rsidP="009B3536">
      <w:pPr>
        <w:numPr>
          <w:ilvl w:val="1"/>
          <w:numId w:val="5"/>
        </w:numPr>
        <w:tabs>
          <w:tab w:val="left" w:pos="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świetlicowych przez przygotowanych  profesjonalnie pracowników,</w:t>
      </w:r>
    </w:p>
    <w:p w:rsidR="009B3536" w:rsidRPr="009B3536" w:rsidRDefault="009B3536" w:rsidP="009B3536">
      <w:pPr>
        <w:numPr>
          <w:ilvl w:val="1"/>
          <w:numId w:val="5"/>
        </w:numPr>
        <w:tabs>
          <w:tab w:val="left" w:pos="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zaopatrzenie w materiały dydaktyczne oraz inne artykuły niezbędne do prowadzenia zajęć świetlicowych, a także w niezbędne materiały biurowe,</w:t>
      </w:r>
    </w:p>
    <w:p w:rsidR="009B3536" w:rsidRPr="009B3536" w:rsidRDefault="009B3536" w:rsidP="009B3536">
      <w:pPr>
        <w:numPr>
          <w:ilvl w:val="1"/>
          <w:numId w:val="5"/>
        </w:numPr>
        <w:tabs>
          <w:tab w:val="left" w:pos="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napojów i produktów spożywczych dla dzieci uczestniczących w zajęciach,</w:t>
      </w:r>
    </w:p>
    <w:p w:rsidR="009B3536" w:rsidRPr="009B3536" w:rsidRDefault="009B3536" w:rsidP="009B3536">
      <w:pPr>
        <w:numPr>
          <w:ilvl w:val="1"/>
          <w:numId w:val="5"/>
        </w:numPr>
        <w:tabs>
          <w:tab w:val="left" w:pos="180"/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w miarę potrzeb sprzętu niezbędnego do funkcjonowania świetlicy,</w:t>
      </w:r>
    </w:p>
    <w:p w:rsidR="009B3536" w:rsidRPr="009B3536" w:rsidRDefault="009B3536" w:rsidP="009B3536">
      <w:pPr>
        <w:numPr>
          <w:ilvl w:val="0"/>
          <w:numId w:val="6"/>
        </w:numPr>
        <w:tabs>
          <w:tab w:val="clear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szkolenie osób zajmujących się pomocą uzależnionym i ich rodzinom </w:t>
      </w:r>
    </w:p>
    <w:p w:rsidR="009B3536" w:rsidRPr="009B3536" w:rsidRDefault="009B3536" w:rsidP="009B3536">
      <w:pPr>
        <w:numPr>
          <w:ilvl w:val="0"/>
          <w:numId w:val="6"/>
        </w:numPr>
        <w:tabs>
          <w:tab w:val="clear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Pokrywanie kosztów wydawania opinii przez biegłych tj. psychologa i psychiatry, orzekających w sprawie uzależnienia od alkoholu,</w:t>
      </w:r>
    </w:p>
    <w:p w:rsidR="009B3536" w:rsidRPr="009B3536" w:rsidRDefault="009B3536" w:rsidP="009B3536">
      <w:pPr>
        <w:numPr>
          <w:ilvl w:val="0"/>
          <w:numId w:val="6"/>
        </w:numPr>
        <w:tabs>
          <w:tab w:val="clear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artykułów biurowych niezbędnych dla obsługi administracyjnej Gminnej Komisji Rozwiązywania Problemów Alkoholowych.</w:t>
      </w: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Rozdział III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rodzinom, w których występują problemy alkoholowe, pomocy psychospołecznej i prawnej, a w szczególności ochrony przed przemocą w rodzinie.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540"/>
        </w:tabs>
        <w:spacing w:after="0" w:line="240" w:lineRule="auto"/>
        <w:ind w:right="2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skuteczności interwencji prawno-administracyjnych wobec przemocy i innych zaburzeń funkcjonowania rodziny, powodowanych przez nadużywanie alkoholu i stosowanie środków psychoaktywnych:</w:t>
      </w:r>
    </w:p>
    <w:p w:rsidR="009B3536" w:rsidRPr="009B3536" w:rsidRDefault="009B3536" w:rsidP="009B3536">
      <w:pPr>
        <w:keepNext/>
        <w:numPr>
          <w:ilvl w:val="0"/>
          <w:numId w:val="13"/>
        </w:numPr>
        <w:tabs>
          <w:tab w:val="left" w:pos="180"/>
        </w:tabs>
        <w:spacing w:after="0" w:line="240" w:lineRule="auto"/>
        <w:ind w:right="2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kwalifikacji członków gminnej komisji poprzez udział w szkoleniach, seminariach oraz pokrycie związanych z tym kosztów udziału i dojazdu na zasadach obowiązujących pracowników urzędu gminy.</w:t>
      </w:r>
    </w:p>
    <w:p w:rsidR="009B3536" w:rsidRPr="009B3536" w:rsidRDefault="009B3536" w:rsidP="009B3536">
      <w:pPr>
        <w:keepNext/>
        <w:numPr>
          <w:ilvl w:val="0"/>
          <w:numId w:val="13"/>
        </w:numPr>
        <w:tabs>
          <w:tab w:val="left" w:pos="180"/>
        </w:tabs>
        <w:spacing w:after="0" w:line="240" w:lineRule="auto"/>
        <w:ind w:right="2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przedstawicieli następujących służb; policji, pracowników socjalnych,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pedagogów  szkolnych, pracowników  służby zdrowia w miarę potrzeb, </w:t>
      </w:r>
    </w:p>
    <w:p w:rsidR="009B3536" w:rsidRPr="009B3536" w:rsidRDefault="009B3536" w:rsidP="009B3536">
      <w:pPr>
        <w:keepNext/>
        <w:numPr>
          <w:ilvl w:val="0"/>
          <w:numId w:val="13"/>
        </w:numPr>
        <w:tabs>
          <w:tab w:val="left" w:pos="180"/>
        </w:tabs>
        <w:spacing w:after="0" w:line="240" w:lineRule="auto"/>
        <w:ind w:right="2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Ścisła współpraca Gminnej Komisji Rozwiązywania Problemów Alkoholowych 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z policją, zespołem interdyscyplinarnym, prokuraturą  w celu przekazywania szybkich i dokładnych danych na temat osób kierowanych na leczenie oraz sprawców i ofiar przemocy domowej,</w:t>
      </w:r>
    </w:p>
    <w:p w:rsidR="009B3536" w:rsidRPr="009B3536" w:rsidRDefault="009B3536" w:rsidP="009B3536">
      <w:pPr>
        <w:keepNext/>
        <w:numPr>
          <w:ilvl w:val="0"/>
          <w:numId w:val="13"/>
        </w:numPr>
        <w:tabs>
          <w:tab w:val="left" w:pos="180"/>
        </w:tabs>
        <w:spacing w:after="0" w:line="240" w:lineRule="auto"/>
        <w:ind w:right="2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ofiarom przemocy w rodzinie, poprzez współpracę z zespołem interdyscyplinarnym, policją, ośrodkiem  pomocy społecznej, służbą zdrowia, szkołami oraz organizacjami pozarządowymi realizującymi programy przeciwdziałania przemocy domowej.</w:t>
      </w:r>
    </w:p>
    <w:p w:rsidR="009B3536" w:rsidRPr="009B3536" w:rsidRDefault="009B3536" w:rsidP="009B35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ind w:right="-28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Rozdział IV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ind w:right="-28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Prowadzenie profilaktycznej działalności informacyjnej i edukacyjnej w zakresie rozwiązywania problemów alkoholowych w szczególności dla dzieci i młodzieży w tym prowadzenie pozalekcyjnych zajęć sportowych, a także działań na rzecz dożywiania dzieci uczestniczących w pozalekcyjnych programach opiekuńczo-wychowawczych </w:t>
      </w:r>
      <w:r w:rsidR="00F64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socjoterapeutycznych.</w:t>
      </w: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ind w:right="-28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numPr>
          <w:ilvl w:val="0"/>
          <w:numId w:val="7"/>
        </w:numPr>
        <w:tabs>
          <w:tab w:val="left" w:pos="0"/>
        </w:tabs>
        <w:spacing w:after="0" w:line="240" w:lineRule="auto"/>
        <w:ind w:right="2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działalności edukacyjno- profilaktycznej z młodzieżą na bazie programów profilaktycznych rekomendowanych przez Państwową Agencję Rozwiązywania Problemów Alkoholowych i innych form profilaktyki oraz pomoc finansowa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organizacyjna w ich realizacji .</w:t>
      </w:r>
    </w:p>
    <w:p w:rsidR="009B3536" w:rsidRPr="009B3536" w:rsidRDefault="009B3536" w:rsidP="009B3536">
      <w:pPr>
        <w:keepNext/>
        <w:numPr>
          <w:ilvl w:val="0"/>
          <w:numId w:val="7"/>
        </w:numPr>
        <w:tabs>
          <w:tab w:val="left" w:pos="540"/>
        </w:tabs>
        <w:spacing w:after="0" w:line="240" w:lineRule="auto"/>
        <w:ind w:right="-28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kształcenia profilaktycznego pedagogów szkolnych, nauczycieli w zakresie przeciwdziałania alkoholizmowi ,agresji ( stosownie do potrzeb).</w:t>
      </w:r>
    </w:p>
    <w:p w:rsidR="009B3536" w:rsidRPr="009B3536" w:rsidRDefault="009B3536" w:rsidP="009B3536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pozarządowymi, kościołem i związkami wyznaniowymi w celu promocji zdrowego trybu życia i propagowania trzeźwych obyczajów.</w:t>
      </w:r>
    </w:p>
    <w:p w:rsidR="009B3536" w:rsidRPr="009B3536" w:rsidRDefault="009B3536" w:rsidP="009B35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 terenie szkół i innych placówek oświatowych i opiekuńczo- wychowawczych programów profilaktycznych dostosowanych do potrzeb ich podopiecznych.</w:t>
      </w:r>
    </w:p>
    <w:p w:rsidR="009B3536" w:rsidRPr="009B3536" w:rsidRDefault="009B3536" w:rsidP="009B35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o charakterze edukacyjnym przeznaczonych dla rodziców.</w:t>
      </w:r>
    </w:p>
    <w:p w:rsidR="009B3536" w:rsidRPr="009B3536" w:rsidRDefault="009B3536" w:rsidP="009B35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literatury dotyczącej problemów uzależnień i jej celowe rozdawnictwo w Punkcie Konsultacyjnym, szkołach, placówkach służby zdrowia, Urzędzie Miejskim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Sołectwach, także innych placówkach zgłaszających takie potrzeby ( systematycznie). 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Rozdział V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działalności instytucji, stowarzyszeń i osób fizycznych, służących rozwiązywaniu problemów alkoholowych.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i wspieranie imprez propagujących trzeźwy i zdrowy styl życia.</w:t>
      </w:r>
    </w:p>
    <w:p w:rsidR="009B3536" w:rsidRPr="009B3536" w:rsidRDefault="009B3536" w:rsidP="009B35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profesjonalnymi instytucjami zatrudniającymi wykwalifikowanych specjalistów.</w:t>
      </w:r>
    </w:p>
    <w:p w:rsidR="009B3536" w:rsidRPr="009B3536" w:rsidRDefault="009B3536" w:rsidP="009B3536">
      <w:pPr>
        <w:numPr>
          <w:ilvl w:val="1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kierowanie uzależnionych na badania przez biegłego psychiatrę celem wydania opinii  i wskazania metod leczenia ,</w:t>
      </w:r>
    </w:p>
    <w:p w:rsidR="009B3536" w:rsidRPr="009B3536" w:rsidRDefault="009B3536" w:rsidP="009B3536">
      <w:pPr>
        <w:numPr>
          <w:ilvl w:val="1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sądem w sprawach kierowania na leczenie stacjonarne i ambulatoryjne, koordynacja działań komisji z kuratorami sądowymi oraz policją ,</w:t>
      </w:r>
    </w:p>
    <w:p w:rsidR="009B3536" w:rsidRPr="009B3536" w:rsidRDefault="009B3536" w:rsidP="009B3536">
      <w:pPr>
        <w:numPr>
          <w:ilvl w:val="1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szkolenie osób odpowiedzialnych za realizację programów profilaktycznych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(według potrzeb),</w:t>
      </w:r>
    </w:p>
    <w:p w:rsidR="009B3536" w:rsidRPr="009B3536" w:rsidRDefault="009B3536" w:rsidP="009B3536">
      <w:pPr>
        <w:numPr>
          <w:ilvl w:val="1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Oddziałem Lecznictwa Odwykowego Wojewódzkiego Szpitala Specjalistycznego dla Nerwowo i Psychicznie Chorych w Ciborzu ,</w:t>
      </w:r>
    </w:p>
    <w:p w:rsidR="009B3536" w:rsidRPr="009B3536" w:rsidRDefault="009B3536" w:rsidP="009B3536">
      <w:pPr>
        <w:numPr>
          <w:ilvl w:val="1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pełnomocnikiem Urzędu Marszałkowskiego ds. profilaktyki </w:t>
      </w:r>
      <w:r w:rsidR="00F64F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rozwiązywania problemów alkoholowych w celu pełniejszej realizacji Narodowego Programu Profilaktyki i Rozwiązywania Problemów Alkoholowych,</w:t>
      </w:r>
    </w:p>
    <w:p w:rsidR="009B3536" w:rsidRPr="009B3536" w:rsidRDefault="009B3536" w:rsidP="009B35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Dofinansowywanie placówek </w:t>
      </w:r>
      <w:proofErr w:type="spellStart"/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kulturalno</w:t>
      </w:r>
      <w:proofErr w:type="spellEnd"/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oświatowych, stowarzyszeń i organizacji </w:t>
      </w:r>
      <w:r w:rsidR="00F64F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szerzenia profilaktyki antyalkoholowej wśród młodzieży.</w:t>
      </w:r>
    </w:p>
    <w:p w:rsidR="009B3536" w:rsidRPr="009B3536" w:rsidRDefault="009B3536" w:rsidP="009B35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organizacyjne i finansowe innych instytucji i stowarzyszeń działających na rzecz ochrony zdrowia oraz stwarzających szanse powrotu osób uzależnionych</w:t>
      </w:r>
      <w:r w:rsidR="00F64F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współuzależnionych do normalnego trybu życia.</w:t>
      </w:r>
    </w:p>
    <w:p w:rsidR="009B3536" w:rsidRPr="009B3536" w:rsidRDefault="009B3536" w:rsidP="009B3536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instytucjami i stowarzyszeniami kulturalnymi, sportowymi i oświatowymi w zakresie zagospodarowania czasu wolnego dzieci i młodzieży oraz udzielanie im pomocy finansowej dla stworzenia właściwych warunków do prowadzenia tej działalności.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Rozdział VI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interwencji w związku z naruszeniem przepisów określonych w art. 13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br/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15 ustawy o wychowaniu w trzeźwości i przeciwdziałaniu alkoholizmowi oraz występowanie przed sądem w charakterze oskarżyciela publicznego.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9B3536" w:rsidRPr="009B3536" w:rsidRDefault="009B3536" w:rsidP="009B3536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ustalonych ustawą o wychowaniu w trzeźwości i przeciwdziałaniu alkoholizmowi oraz uchwałami Rady Miejskiej w Babimoście, zasad i warunków korzystania z zezwoleń na sprzedaż i podawanie napojów alkoholowych:</w:t>
      </w:r>
    </w:p>
    <w:p w:rsidR="009B3536" w:rsidRPr="009B3536" w:rsidRDefault="009B3536" w:rsidP="009B3536">
      <w:pPr>
        <w:numPr>
          <w:ilvl w:val="1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podlegają  punkty sprzedaży napojów alkoholowych przeznaczonych do spożycia na miejscu lub poza miejscem sprzedaży na terenie Gminy Babimost 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:rsidR="009B3536" w:rsidRPr="009B3536" w:rsidRDefault="009B3536" w:rsidP="009B3536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sprzedaży napojów alkoholowych wynikających z ustawy </w:t>
      </w:r>
      <w:r w:rsidR="00F64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o wychowaniu w trzeźwości i przeciwdziałaniu alkoholizmowi oraz obowiązujących uchwał Rady Miejskiej w Babimoście,</w:t>
      </w:r>
    </w:p>
    <w:p w:rsidR="009B3536" w:rsidRPr="009B3536" w:rsidRDefault="009B3536" w:rsidP="009B3536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warunków określonych w udzielonych zezwoleniach,</w:t>
      </w:r>
    </w:p>
    <w:p w:rsidR="009B3536" w:rsidRPr="009B3536" w:rsidRDefault="009B3536" w:rsidP="009B3536">
      <w:pPr>
        <w:numPr>
          <w:ilvl w:val="0"/>
          <w:numId w:val="2"/>
        </w:numPr>
        <w:tabs>
          <w:tab w:val="left" w:pos="18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przeprowadza się zgodnie z art. 18 ust. 8 ustawy o wychowaniu w trzeźwości i przeciwdziałaniu alkoholizmowi,</w:t>
      </w:r>
    </w:p>
    <w:p w:rsidR="009B3536" w:rsidRPr="009B3536" w:rsidRDefault="009B3536" w:rsidP="009B3536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kontrole przeprowadzane są przez co najmniej dwie osoby </w:t>
      </w:r>
    </w:p>
    <w:p w:rsidR="009B3536" w:rsidRPr="009B3536" w:rsidRDefault="009B3536" w:rsidP="009B3536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przeprowadzonej kontroli sporządzany jest protokół, którego kopię otrzymuje kontrolowany, </w:t>
      </w:r>
    </w:p>
    <w:p w:rsidR="009B3536" w:rsidRPr="009B3536" w:rsidRDefault="009B3536" w:rsidP="009B3536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stwierdzenia podczas kontroli uchybień organ wydający zezwolenia wzywa kontrolowanego do ich usunięcia w wyznaczonym terminie, o ile nie stanowią one podstawy do cofnięcia zezwoleń lub wszczyna postępowanie o cofnięcie zezwoleń, albo podejmuje inne działania przewidziane prawem,</w:t>
      </w:r>
    </w:p>
    <w:p w:rsidR="009B3536" w:rsidRPr="009B3536" w:rsidRDefault="009B3536" w:rsidP="009B3536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kontrolowany w terminie 30 dni od dnia otrzymania wezwania do usunięcia stwierdzonych uchybień przesyła do organu wydającego zezwolenia informację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podjętych czynnościach mających na celu doprowadzenie istniejącego stanu do zgodnego z obowiązującym prawem.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Rozdział VII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keepNext/>
        <w:tabs>
          <w:tab w:val="left" w:pos="1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wynagradzania członków Gminnej Komisji Rozwiązywania Problemów Alkoholowych.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0"/>
          <w:numId w:val="11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Przewodniczącemu, członkom Gminnej Komisji Rozwiązywania Problemów Alkoholowych oraz Pełnomocnikowi Burmistrza ds. realizacji gminnego programu profilaktyki i rozwiązywania problemów alkoholowych przysługuje wynagrodzenie za pracę wykonywaną w ramach realizacji gminnego programu profilaktyki i rozwiązywania problemów alkoholowych.</w:t>
      </w:r>
    </w:p>
    <w:p w:rsidR="009B3536" w:rsidRPr="009B3536" w:rsidRDefault="009B3536" w:rsidP="009B3536">
      <w:pPr>
        <w:numPr>
          <w:ilvl w:val="0"/>
          <w:numId w:val="11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wypłacane jest w szczególności za :</w:t>
      </w:r>
    </w:p>
    <w:p w:rsidR="009B3536" w:rsidRPr="009B3536" w:rsidRDefault="009B3536" w:rsidP="009B3536">
      <w:pPr>
        <w:numPr>
          <w:ilvl w:val="1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wykonywane w ramach realizacji zadań wynikających z ustawy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wychowaniu w trzeźwości i przeciwdziałaniu alkoholizmowi,</w:t>
      </w:r>
    </w:p>
    <w:p w:rsidR="009B3536" w:rsidRPr="009B3536" w:rsidRDefault="009B3536" w:rsidP="009B3536">
      <w:pPr>
        <w:numPr>
          <w:ilvl w:val="1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pracy komisji oraz dokumentowanie w formie </w:t>
      </w:r>
      <w:r w:rsidR="00F64F9A"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protokołów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czynności,</w:t>
      </w:r>
    </w:p>
    <w:p w:rsidR="009B3536" w:rsidRPr="009B3536" w:rsidRDefault="009B3536" w:rsidP="009B3536">
      <w:pPr>
        <w:numPr>
          <w:ilvl w:val="1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 posiedzeń komisji.</w:t>
      </w:r>
    </w:p>
    <w:p w:rsidR="009B3536" w:rsidRPr="009B3536" w:rsidRDefault="009B3536" w:rsidP="009B3536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wynagrodzenie dla przewodniczącego i członków komisji w wysokości 8 % minimalnego wynagrodzenia za pracę, dla Pełnomocnika Burmistrza w wysokości 24 % minimalnego wynagrodzenia za pracę, które jest wypłacane na podstawie umów zawartych z Gminą.</w:t>
      </w:r>
    </w:p>
    <w:p w:rsidR="009B3536" w:rsidRPr="009B3536" w:rsidRDefault="009B3536" w:rsidP="009B3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F64F9A" w:rsidP="009B3536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</w:t>
      </w:r>
      <w:r w:rsidR="009B3536" w:rsidRPr="009B35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2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Gminny Program stanowi element realizowanych przez Gminę celów polityki społecznej.</w:t>
      </w:r>
    </w:p>
    <w:p w:rsidR="009B3536" w:rsidRPr="009B3536" w:rsidRDefault="009B3536" w:rsidP="009B3536">
      <w:pPr>
        <w:numPr>
          <w:ilvl w:val="2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Działania objęte Gminnym Programem Profilaktyki i Rozwiązywania Problemów Alkoholowych finansowane są ze środków własnych Gminy pochodzących z opłat za zezwolenia na sprzedaż napojów alkoholowych na podstawie planu wydatków określonych w budżecie Gminy na rok 2015.</w:t>
      </w:r>
    </w:p>
    <w:p w:rsidR="009B3536" w:rsidRPr="009B3536" w:rsidRDefault="009B3536" w:rsidP="009B3536">
      <w:pPr>
        <w:numPr>
          <w:ilvl w:val="2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Nadzór nad realizacją Programu pełni powołany przez Burmistrza Babimostu Pełnomocnik ds. realizacji gminnego programu profilaktyki i rozwiązywania problemów alkoholowych.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F9A" w:rsidRPr="009B3536" w:rsidRDefault="00F64F9A" w:rsidP="00F64F9A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853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II/</w:t>
      </w:r>
      <w:r w:rsidR="0056165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/14</w:t>
      </w:r>
    </w:p>
    <w:p w:rsidR="00F64F9A" w:rsidRPr="009B3536" w:rsidRDefault="00F64F9A" w:rsidP="00F64F9A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Babimoście</w:t>
      </w:r>
    </w:p>
    <w:p w:rsidR="00F64F9A" w:rsidRPr="009B3536" w:rsidRDefault="00F64F9A" w:rsidP="00F64F9A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grudnia 2014 r. 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PRELIMINARZ</w:t>
      </w:r>
    </w:p>
    <w:p w:rsidR="009B3536" w:rsidRPr="009B3536" w:rsidRDefault="009B3536" w:rsidP="009B353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3536" w:rsidRPr="009B3536" w:rsidRDefault="009B3536" w:rsidP="009B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Wydatków na realizację gminnego programu profilaktyki i rozwiązywania problemów alkoholowych  i gminnego programu przeciwdziałania narkomanii w gminie Babimost w 2015 roku</w:t>
      </w:r>
    </w:p>
    <w:p w:rsidR="009B3536" w:rsidRPr="009B3536" w:rsidRDefault="009B3536" w:rsidP="009B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0"/>
          <w:numId w:val="4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wpływ z tytułu wniesionych opłat przez podmioty gospodarcze prowadzące sprzedaż detaliczną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114</w:t>
      </w:r>
      <w:r w:rsidRPr="009B35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.000,</w:t>
      </w:r>
      <w:r w:rsidRPr="009B35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00</w:t>
      </w:r>
    </w:p>
    <w:p w:rsidR="009B3536" w:rsidRPr="009B3536" w:rsidRDefault="009B3536" w:rsidP="009B3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0"/>
          <w:numId w:val="4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wydatki związane z realizacją gminnego programu profilaktyki i rozwiązywania problemów alkoholowych: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78.000,00</w:t>
      </w:r>
    </w:p>
    <w:p w:rsidR="009B3536" w:rsidRPr="009B3536" w:rsidRDefault="009B3536" w:rsidP="009B3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komisji ( wynagrodzenia, delegacje, szkolenia, art. biurowe)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17.000,00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3536" w:rsidRPr="009B3536" w:rsidRDefault="009B3536" w:rsidP="009B353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terapeutyczna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</w:t>
      </w:r>
    </w:p>
    <w:p w:rsidR="009B3536" w:rsidRPr="009B3536" w:rsidRDefault="009B3536" w:rsidP="009B353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biegłego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.900,00</w:t>
      </w:r>
    </w:p>
    <w:p w:rsidR="009B3536" w:rsidRPr="009B3536" w:rsidRDefault="009B3536" w:rsidP="009B353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sądowe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2.000,00</w:t>
      </w:r>
    </w:p>
    <w:p w:rsidR="009B3536" w:rsidRPr="009B3536" w:rsidRDefault="009B3536" w:rsidP="009B353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szkół podstawowych i gimnazjum w celu szerzenia </w:t>
      </w:r>
    </w:p>
    <w:p w:rsidR="009B3536" w:rsidRPr="009B3536" w:rsidRDefault="009B3536" w:rsidP="009B3536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antyalkoholowej i przemocy w rodzinie wśród dzieci i młodzieży –     </w:t>
      </w:r>
    </w:p>
    <w:p w:rsidR="009B3536" w:rsidRPr="009B3536" w:rsidRDefault="009B3536" w:rsidP="009B3536">
      <w:pPr>
        <w:spacing w:after="0" w:line="360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wypoczynek zimowy, letni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500,00</w:t>
      </w:r>
    </w:p>
    <w:p w:rsidR="009B3536" w:rsidRPr="009B3536" w:rsidRDefault="009B3536" w:rsidP="009B3536">
      <w:pPr>
        <w:numPr>
          <w:ilvl w:val="0"/>
          <w:numId w:val="14"/>
        </w:numPr>
        <w:tabs>
          <w:tab w:val="num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placówek kulturalno- oświatowych i organizacji społecznych działających na terenie gminy w celu szerzenia profilaktyki antyalkoholowej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7.800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</w:p>
    <w:p w:rsidR="009B3536" w:rsidRPr="009B3536" w:rsidRDefault="009B3536" w:rsidP="009B3536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Profilaktyczna działalność informacyjna i edukacyjna głównie dzieci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młodzieży ( kampanie profilaktyczna, materiały edukacyjne</w:t>
      </w:r>
    </w:p>
    <w:p w:rsidR="009B3536" w:rsidRPr="009B3536" w:rsidRDefault="009B3536" w:rsidP="009B3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warsztaty profilaktyczne )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3.5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</w:t>
      </w:r>
    </w:p>
    <w:p w:rsidR="009B3536" w:rsidRPr="009B3536" w:rsidRDefault="009B3536" w:rsidP="009B3536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działalności instytucji, stowarzyszeń i osób fizycznych 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służącej rozwiązywaniu problemów alkoholowych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7.500,00</w:t>
      </w:r>
    </w:p>
    <w:p w:rsidR="009B3536" w:rsidRPr="009B3536" w:rsidRDefault="009B3536" w:rsidP="009B3536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konsultacyjny</w:t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B3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3.800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</w:p>
    <w:p w:rsidR="00F64F9A" w:rsidRPr="009B3536" w:rsidRDefault="00F64F9A" w:rsidP="009B3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536" w:rsidRPr="009B3536" w:rsidRDefault="009B3536" w:rsidP="009B3536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Przeciwdziałania Narkomanii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36.000,00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Dofinansowanie szkół podstawowych i gimnazjum w celu szerzenia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profilaktyki antynarkotykowej – wypoczynek letni i zimowy                        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17.300,00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2) Dofinansowanie placówek kulturalno-oświatowych i organizacji działających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na terenie gminy na szerzenie profilaktyki antynarkotykowej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( zatrudnienie trenera na CSiR w Babimoście, terapeuta w Punkcie Konsultacyjnym)            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16.400,00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Prowadzenie profilaktycznej działalności informacyjnej, edukacyjnej dla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dzieci i rodziców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1.900,00</w:t>
      </w:r>
    </w:p>
    <w:p w:rsidR="009B3536" w:rsidRPr="009B3536" w:rsidRDefault="009B3536" w:rsidP="009B353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Materiały biurowe, delegacje 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</w:t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B3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400,00</w:t>
      </w:r>
    </w:p>
    <w:p w:rsidR="009B3536" w:rsidRDefault="009B3536"/>
    <w:sectPr w:rsidR="009B35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77" w:rsidRDefault="00134377" w:rsidP="003534B1">
      <w:pPr>
        <w:spacing w:after="0" w:line="240" w:lineRule="auto"/>
      </w:pPr>
      <w:r>
        <w:separator/>
      </w:r>
    </w:p>
  </w:endnote>
  <w:endnote w:type="continuationSeparator" w:id="0">
    <w:p w:rsidR="00134377" w:rsidRDefault="00134377" w:rsidP="003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595469"/>
      <w:docPartObj>
        <w:docPartGallery w:val="Page Numbers (Bottom of Page)"/>
        <w:docPartUnique/>
      </w:docPartObj>
    </w:sdtPr>
    <w:sdtEndPr/>
    <w:sdtContent>
      <w:p w:rsidR="003534B1" w:rsidRDefault="00353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5F">
          <w:rPr>
            <w:noProof/>
          </w:rPr>
          <w:t>6</w:t>
        </w:r>
        <w:r>
          <w:fldChar w:fldCharType="end"/>
        </w:r>
      </w:p>
    </w:sdtContent>
  </w:sdt>
  <w:p w:rsidR="003534B1" w:rsidRDefault="00353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77" w:rsidRDefault="00134377" w:rsidP="003534B1">
      <w:pPr>
        <w:spacing w:after="0" w:line="240" w:lineRule="auto"/>
      </w:pPr>
      <w:r>
        <w:separator/>
      </w:r>
    </w:p>
  </w:footnote>
  <w:footnote w:type="continuationSeparator" w:id="0">
    <w:p w:rsidR="00134377" w:rsidRDefault="00134377" w:rsidP="0035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2C"/>
    <w:multiLevelType w:val="hybridMultilevel"/>
    <w:tmpl w:val="EEEA1BB8"/>
    <w:lvl w:ilvl="0" w:tplc="5D7CFAE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3846"/>
    <w:multiLevelType w:val="hybridMultilevel"/>
    <w:tmpl w:val="FAAACF38"/>
    <w:lvl w:ilvl="0" w:tplc="1FEC29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402F7"/>
    <w:multiLevelType w:val="hybridMultilevel"/>
    <w:tmpl w:val="FBEE93A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06CAC00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D13BE"/>
    <w:multiLevelType w:val="hybridMultilevel"/>
    <w:tmpl w:val="468E197C"/>
    <w:lvl w:ilvl="0" w:tplc="1EB8D8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E721B"/>
    <w:multiLevelType w:val="hybridMultilevel"/>
    <w:tmpl w:val="34CA888A"/>
    <w:lvl w:ilvl="0" w:tplc="29609A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vertAlign w:val="baseline"/>
      </w:rPr>
    </w:lvl>
    <w:lvl w:ilvl="1" w:tplc="B0649D1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03EDB"/>
    <w:multiLevelType w:val="hybridMultilevel"/>
    <w:tmpl w:val="08AA9EAE"/>
    <w:lvl w:ilvl="0" w:tplc="7A2EA5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066B80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B6FA2"/>
    <w:multiLevelType w:val="hybridMultilevel"/>
    <w:tmpl w:val="E5F44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CE2BF7"/>
    <w:multiLevelType w:val="hybridMultilevel"/>
    <w:tmpl w:val="7EC022B2"/>
    <w:lvl w:ilvl="0" w:tplc="64CAEF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21AB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2" w:tplc="198E9ED4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18030F7"/>
    <w:multiLevelType w:val="hybridMultilevel"/>
    <w:tmpl w:val="7894289C"/>
    <w:lvl w:ilvl="0" w:tplc="4090478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07121"/>
    <w:multiLevelType w:val="hybridMultilevel"/>
    <w:tmpl w:val="7FA6A9B2"/>
    <w:lvl w:ilvl="0" w:tplc="5CC2F09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3788B"/>
    <w:multiLevelType w:val="hybridMultilevel"/>
    <w:tmpl w:val="A0101B24"/>
    <w:lvl w:ilvl="0" w:tplc="F6C8061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A23BD"/>
    <w:multiLevelType w:val="hybridMultilevel"/>
    <w:tmpl w:val="65E6BDA6"/>
    <w:lvl w:ilvl="0" w:tplc="982C76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32042"/>
    <w:multiLevelType w:val="hybridMultilevel"/>
    <w:tmpl w:val="DD828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10304"/>
    <w:multiLevelType w:val="hybridMultilevel"/>
    <w:tmpl w:val="334C5F8A"/>
    <w:lvl w:ilvl="0" w:tplc="16A633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574FCC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EDE9784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C4A89"/>
    <w:multiLevelType w:val="hybridMultilevel"/>
    <w:tmpl w:val="C9D6AF7A"/>
    <w:lvl w:ilvl="0" w:tplc="56BCE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6A1FC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36"/>
    <w:rsid w:val="00045799"/>
    <w:rsid w:val="00046C9E"/>
    <w:rsid w:val="000F3A22"/>
    <w:rsid w:val="00134377"/>
    <w:rsid w:val="0014407D"/>
    <w:rsid w:val="001600FB"/>
    <w:rsid w:val="001917AF"/>
    <w:rsid w:val="001A7344"/>
    <w:rsid w:val="001B5B8A"/>
    <w:rsid w:val="001F2A9C"/>
    <w:rsid w:val="002169C6"/>
    <w:rsid w:val="00222024"/>
    <w:rsid w:val="00282A71"/>
    <w:rsid w:val="002F16F0"/>
    <w:rsid w:val="0030145E"/>
    <w:rsid w:val="00313E3B"/>
    <w:rsid w:val="00316A69"/>
    <w:rsid w:val="00344812"/>
    <w:rsid w:val="003534B1"/>
    <w:rsid w:val="003F303C"/>
    <w:rsid w:val="00413A02"/>
    <w:rsid w:val="00413EA7"/>
    <w:rsid w:val="00462390"/>
    <w:rsid w:val="004761A1"/>
    <w:rsid w:val="00542303"/>
    <w:rsid w:val="0056165F"/>
    <w:rsid w:val="00581C86"/>
    <w:rsid w:val="006525BC"/>
    <w:rsid w:val="00660519"/>
    <w:rsid w:val="006D6E3B"/>
    <w:rsid w:val="006F62CF"/>
    <w:rsid w:val="0072031B"/>
    <w:rsid w:val="007222D1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D7C89"/>
    <w:rsid w:val="0095065D"/>
    <w:rsid w:val="00990E86"/>
    <w:rsid w:val="009B305A"/>
    <w:rsid w:val="009B3536"/>
    <w:rsid w:val="009F2628"/>
    <w:rsid w:val="00AE4DB1"/>
    <w:rsid w:val="00B04786"/>
    <w:rsid w:val="00B93D47"/>
    <w:rsid w:val="00BB5C40"/>
    <w:rsid w:val="00BF25B4"/>
    <w:rsid w:val="00C17006"/>
    <w:rsid w:val="00C55486"/>
    <w:rsid w:val="00C55EB3"/>
    <w:rsid w:val="00D20A71"/>
    <w:rsid w:val="00D853AC"/>
    <w:rsid w:val="00EC4363"/>
    <w:rsid w:val="00ED4231"/>
    <w:rsid w:val="00F14516"/>
    <w:rsid w:val="00F55805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B1"/>
  </w:style>
  <w:style w:type="paragraph" w:styleId="Stopka">
    <w:name w:val="footer"/>
    <w:basedOn w:val="Normalny"/>
    <w:link w:val="StopkaZnak"/>
    <w:uiPriority w:val="99"/>
    <w:unhideWhenUsed/>
    <w:rsid w:val="0035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B1"/>
  </w:style>
  <w:style w:type="paragraph" w:styleId="Stopka">
    <w:name w:val="footer"/>
    <w:basedOn w:val="Normalny"/>
    <w:link w:val="StopkaZnak"/>
    <w:uiPriority w:val="99"/>
    <w:unhideWhenUsed/>
    <w:rsid w:val="0035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E05F-A7FC-45F2-880D-F6F10CF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5</cp:revision>
  <cp:lastPrinted>2014-12-30T13:02:00Z</cp:lastPrinted>
  <dcterms:created xsi:type="dcterms:W3CDTF">2014-12-10T10:39:00Z</dcterms:created>
  <dcterms:modified xsi:type="dcterms:W3CDTF">2014-12-30T13:16:00Z</dcterms:modified>
</cp:coreProperties>
</file>