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E" w:rsidRPr="00CB4D89" w:rsidRDefault="00037D3E" w:rsidP="00037D3E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pacing w:val="50"/>
          <w:sz w:val="28"/>
        </w:rPr>
        <w:t>ZARZĄDZENIE</w:t>
      </w:r>
      <w:r w:rsidRPr="00CB4D89">
        <w:rPr>
          <w:b/>
          <w:snapToGrid w:val="0"/>
          <w:sz w:val="28"/>
        </w:rPr>
        <w:t xml:space="preserve"> Nr 63/17</w:t>
      </w:r>
    </w:p>
    <w:p w:rsidR="00037D3E" w:rsidRPr="00CB4D89" w:rsidRDefault="00037D3E" w:rsidP="00037D3E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z w:val="28"/>
        </w:rPr>
        <w:t xml:space="preserve">Burmistrza Babimostu </w:t>
      </w:r>
    </w:p>
    <w:p w:rsidR="00037D3E" w:rsidRPr="00CB4D89" w:rsidRDefault="00037D3E" w:rsidP="00037D3E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z w:val="28"/>
        </w:rPr>
        <w:t>z dnia 5 września 2017 roku</w:t>
      </w:r>
    </w:p>
    <w:p w:rsidR="00037D3E" w:rsidRPr="00CB4D89" w:rsidRDefault="00037D3E" w:rsidP="00037D3E">
      <w:pPr>
        <w:jc w:val="center"/>
        <w:rPr>
          <w:b/>
          <w:snapToGrid w:val="0"/>
          <w:sz w:val="28"/>
        </w:rPr>
      </w:pPr>
    </w:p>
    <w:p w:rsidR="00037D3E" w:rsidRPr="00CB4D89" w:rsidRDefault="00037D3E" w:rsidP="00037D3E">
      <w:pPr>
        <w:spacing w:line="360" w:lineRule="auto"/>
        <w:ind w:left="1701" w:hanging="1701"/>
        <w:jc w:val="both"/>
        <w:rPr>
          <w:b/>
          <w:sz w:val="28"/>
        </w:rPr>
      </w:pPr>
      <w:r w:rsidRPr="00CB4D89">
        <w:rPr>
          <w:b/>
          <w:sz w:val="28"/>
        </w:rPr>
        <w:t>w sprawie</w:t>
      </w:r>
      <w:r w:rsidRPr="00CB4D89">
        <w:rPr>
          <w:b/>
          <w:sz w:val="28"/>
        </w:rPr>
        <w:tab/>
        <w:t>ogłoszenia wykazu nieruchomości przeznaczonych</w:t>
      </w:r>
      <w:r w:rsidRPr="00CB4D89">
        <w:rPr>
          <w:b/>
          <w:sz w:val="28"/>
        </w:rPr>
        <w:br/>
        <w:t>do sprzedaży.</w:t>
      </w:r>
    </w:p>
    <w:p w:rsidR="00037D3E" w:rsidRPr="00CB4D89" w:rsidRDefault="00037D3E" w:rsidP="00037D3E">
      <w:pPr>
        <w:spacing w:line="360" w:lineRule="auto"/>
        <w:rPr>
          <w:sz w:val="28"/>
          <w:szCs w:val="28"/>
        </w:rPr>
      </w:pPr>
    </w:p>
    <w:p w:rsidR="00037D3E" w:rsidRPr="00CB4D89" w:rsidRDefault="00037D3E" w:rsidP="00037D3E">
      <w:pPr>
        <w:ind w:firstLine="709"/>
        <w:jc w:val="both"/>
        <w:rPr>
          <w:sz w:val="24"/>
        </w:rPr>
      </w:pPr>
      <w:r w:rsidRPr="00CB4D89">
        <w:rPr>
          <w:sz w:val="24"/>
        </w:rPr>
        <w:t xml:space="preserve">Na podstawie art. 35 ust. 1 i 2 ustawy z dnia 21 sierpnia 1997 roku o gospodarce nieruchomościami (tekst jednolity Dz. U. z 2016 r., poz. 2147 ze zm.) oraz Uchwały </w:t>
      </w:r>
      <w:r w:rsidRPr="00CB4D89">
        <w:rPr>
          <w:sz w:val="24"/>
        </w:rPr>
        <w:br/>
        <w:t xml:space="preserve">Nr XXXVI/212/13 Rady Miejskiej w Babimoście z dnia 28 listopada 2013 roku w sprawie ogłoszenia tekstu jednolitego uchwały w sprawie określenia zasad nabycia, zbycia </w:t>
      </w:r>
      <w:r w:rsidRPr="00CB4D89">
        <w:rPr>
          <w:sz w:val="24"/>
        </w:rPr>
        <w:br/>
        <w:t xml:space="preserve">i obciążania nieruchomości oraz ich wydzierżawiania lub wynajmowania na czas oznaczony dłuższy niż 3 lata lub na czas nieoznaczony </w:t>
      </w:r>
      <w:r w:rsidRPr="00CB4D89">
        <w:rPr>
          <w:b/>
          <w:sz w:val="24"/>
        </w:rPr>
        <w:t>zarządza się, co następuje:</w:t>
      </w:r>
    </w:p>
    <w:p w:rsidR="00037D3E" w:rsidRPr="00CB4D89" w:rsidRDefault="00037D3E" w:rsidP="00037D3E">
      <w:pPr>
        <w:spacing w:line="360" w:lineRule="auto"/>
        <w:ind w:firstLine="709"/>
        <w:jc w:val="both"/>
        <w:rPr>
          <w:sz w:val="24"/>
        </w:rPr>
      </w:pPr>
    </w:p>
    <w:p w:rsidR="00037D3E" w:rsidRPr="00CB4D89" w:rsidRDefault="00037D3E" w:rsidP="00037D3E">
      <w:pPr>
        <w:ind w:firstLine="708"/>
        <w:jc w:val="both"/>
        <w:rPr>
          <w:sz w:val="24"/>
        </w:rPr>
      </w:pPr>
    </w:p>
    <w:p w:rsidR="00037D3E" w:rsidRPr="00CB4D89" w:rsidRDefault="00037D3E" w:rsidP="00037D3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84"/>
      </w:tblGrid>
      <w:tr w:rsidR="00037D3E" w:rsidRPr="00CB4D89" w:rsidTr="00B950B6">
        <w:tc>
          <w:tcPr>
            <w:tcW w:w="828" w:type="dxa"/>
          </w:tcPr>
          <w:p w:rsidR="00037D3E" w:rsidRPr="00CB4D89" w:rsidRDefault="00037D3E" w:rsidP="00B950B6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1.</w:t>
            </w:r>
          </w:p>
          <w:p w:rsidR="00037D3E" w:rsidRPr="00CB4D89" w:rsidRDefault="00037D3E" w:rsidP="00B950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037D3E" w:rsidRPr="00CB4D89" w:rsidRDefault="00037D3E" w:rsidP="00B950B6">
            <w:pPr>
              <w:jc w:val="both"/>
              <w:rPr>
                <w:sz w:val="24"/>
                <w:szCs w:val="24"/>
              </w:rPr>
            </w:pPr>
            <w:r w:rsidRPr="00CB4D89">
              <w:rPr>
                <w:sz w:val="24"/>
                <w:szCs w:val="24"/>
              </w:rPr>
              <w:t xml:space="preserve">Ogłaszam wykaz nieruchomości przeznaczonych do sprzedaży opisanych </w:t>
            </w:r>
            <w:r w:rsidRPr="00CB4D89">
              <w:rPr>
                <w:sz w:val="24"/>
                <w:szCs w:val="24"/>
              </w:rPr>
              <w:br/>
              <w:t>w wykazie stanowiącym załącznik do niniejszego zarządzenia – na warunkach określonych w tym załączniku.</w:t>
            </w:r>
          </w:p>
          <w:p w:rsidR="00037D3E" w:rsidRPr="00CB4D89" w:rsidRDefault="00037D3E" w:rsidP="00B950B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37D3E" w:rsidRPr="00CB4D89" w:rsidTr="00B950B6">
        <w:tc>
          <w:tcPr>
            <w:tcW w:w="828" w:type="dxa"/>
          </w:tcPr>
          <w:p w:rsidR="00037D3E" w:rsidRPr="00CB4D89" w:rsidRDefault="00037D3E" w:rsidP="00B950B6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2.</w:t>
            </w:r>
          </w:p>
          <w:p w:rsidR="00037D3E" w:rsidRPr="00CB4D89" w:rsidRDefault="00037D3E" w:rsidP="00B950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4" w:type="dxa"/>
          </w:tcPr>
          <w:p w:rsidR="00037D3E" w:rsidRPr="00CB4D89" w:rsidRDefault="00037D3E" w:rsidP="00B950B6">
            <w:pPr>
              <w:jc w:val="both"/>
              <w:rPr>
                <w:b/>
                <w:sz w:val="24"/>
                <w:szCs w:val="24"/>
              </w:rPr>
            </w:pPr>
            <w:r w:rsidRPr="00CB4D89">
              <w:rPr>
                <w:sz w:val="24"/>
                <w:szCs w:val="24"/>
              </w:rPr>
              <w:t xml:space="preserve">Wykaz, o którym mowa w § 1, podlega publikacji poprzez wywieszenie na tablicy ogłoszeń Urzędu Miejskiego w Babimoście, zamieszczenie na stronach internetowych urzędu, przez okres 21 dni od wejścia w życie niniejszego zarządzenia, ponadto informacja o wywieszeniu podlega ogłoszeniu w prasie lokalnej. </w:t>
            </w:r>
          </w:p>
          <w:p w:rsidR="00037D3E" w:rsidRPr="00CB4D89" w:rsidRDefault="00037D3E" w:rsidP="00B950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7D3E" w:rsidRPr="00CB4D89" w:rsidTr="00B950B6">
        <w:tc>
          <w:tcPr>
            <w:tcW w:w="828" w:type="dxa"/>
          </w:tcPr>
          <w:p w:rsidR="00037D3E" w:rsidRPr="00CB4D89" w:rsidRDefault="00037D3E" w:rsidP="00B950B6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3.</w:t>
            </w:r>
          </w:p>
          <w:p w:rsidR="00037D3E" w:rsidRPr="00CB4D89" w:rsidRDefault="00037D3E" w:rsidP="00B950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  <w:hideMark/>
          </w:tcPr>
          <w:p w:rsidR="00037D3E" w:rsidRPr="00CB4D89" w:rsidRDefault="00037D3E" w:rsidP="00B950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4D89">
              <w:rPr>
                <w:snapToGrid w:val="0"/>
                <w:sz w:val="24"/>
                <w:szCs w:val="24"/>
              </w:rPr>
              <w:t xml:space="preserve">Zarządzenie wchodzi w życie z dniem podjęcia.  </w:t>
            </w:r>
          </w:p>
        </w:tc>
      </w:tr>
    </w:tbl>
    <w:p w:rsidR="00037D3E" w:rsidRPr="00CB4D89" w:rsidRDefault="00037D3E" w:rsidP="00037D3E">
      <w:pPr>
        <w:rPr>
          <w:sz w:val="24"/>
          <w:szCs w:val="24"/>
        </w:rPr>
      </w:pPr>
    </w:p>
    <w:p w:rsidR="00037D3E" w:rsidRPr="00CB4D89" w:rsidRDefault="00037D3E" w:rsidP="00037D3E">
      <w:pPr>
        <w:rPr>
          <w:sz w:val="24"/>
          <w:szCs w:val="24"/>
        </w:rPr>
      </w:pPr>
    </w:p>
    <w:p w:rsidR="00037D3E" w:rsidRPr="00CB4D89" w:rsidRDefault="00037D3E" w:rsidP="00037D3E">
      <w:pPr>
        <w:spacing w:line="480" w:lineRule="auto"/>
        <w:ind w:left="5664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Burmistrz</w:t>
      </w:r>
    </w:p>
    <w:p w:rsidR="00037D3E" w:rsidRPr="00CB4D89" w:rsidRDefault="00037D3E" w:rsidP="00037D3E">
      <w:pPr>
        <w:spacing w:line="480" w:lineRule="auto"/>
        <w:ind w:left="5664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Bernard Radny</w:t>
      </w:r>
    </w:p>
    <w:p w:rsidR="00037D3E" w:rsidRPr="00CB4D89" w:rsidRDefault="00037D3E" w:rsidP="00037D3E">
      <w:pPr>
        <w:rPr>
          <w:sz w:val="24"/>
          <w:szCs w:val="24"/>
        </w:rPr>
      </w:pPr>
    </w:p>
    <w:p w:rsidR="00037D3E" w:rsidRPr="00CB4D89" w:rsidRDefault="00037D3E" w:rsidP="00037D3E">
      <w:pPr>
        <w:rPr>
          <w:sz w:val="24"/>
          <w:szCs w:val="24"/>
        </w:rPr>
      </w:pPr>
    </w:p>
    <w:p w:rsidR="00037D3E" w:rsidRPr="00CB4D89" w:rsidRDefault="00037D3E" w:rsidP="00037D3E">
      <w:pPr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Default="00037D3E" w:rsidP="00037D3E">
      <w:pPr>
        <w:jc w:val="center"/>
        <w:rPr>
          <w:sz w:val="24"/>
          <w:szCs w:val="24"/>
        </w:rPr>
      </w:pPr>
    </w:p>
    <w:p w:rsidR="00037D3E" w:rsidRPr="008E343D" w:rsidRDefault="00037D3E" w:rsidP="00037D3E">
      <w:pPr>
        <w:rPr>
          <w:sz w:val="24"/>
          <w:szCs w:val="24"/>
        </w:rPr>
      </w:pPr>
    </w:p>
    <w:p w:rsidR="00037D3E" w:rsidRPr="001242B3" w:rsidRDefault="00037D3E" w:rsidP="00037D3E">
      <w:pPr>
        <w:jc w:val="center"/>
        <w:rPr>
          <w:sz w:val="24"/>
          <w:szCs w:val="24"/>
        </w:rPr>
      </w:pPr>
    </w:p>
    <w:p w:rsidR="001A7344" w:rsidRDefault="001A7344"/>
    <w:p w:rsidR="00037D3E" w:rsidRDefault="00037D3E"/>
    <w:p w:rsidR="00037D3E" w:rsidRDefault="00037D3E">
      <w:pPr>
        <w:sectPr w:rsidR="00037D3E" w:rsidSect="008C00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37D3E" w:rsidRPr="00037D3E" w:rsidRDefault="00037D3E" w:rsidP="00037D3E">
      <w:pPr>
        <w:jc w:val="right"/>
        <w:rPr>
          <w:rFonts w:eastAsia="Calibri"/>
          <w:lang w:eastAsia="en-US"/>
        </w:rPr>
      </w:pPr>
      <w:r w:rsidRPr="00037D3E">
        <w:rPr>
          <w:rFonts w:eastAsia="Calibri"/>
          <w:lang w:eastAsia="en-US"/>
        </w:rPr>
        <w:lastRenderedPageBreak/>
        <w:t>Załącznik do Zarządzenia Burmistrza Babimostu</w:t>
      </w:r>
      <w:r w:rsidRPr="00037D3E">
        <w:rPr>
          <w:rFonts w:eastAsia="Calibri"/>
          <w:lang w:eastAsia="en-US"/>
        </w:rPr>
        <w:br/>
        <w:t>Nr 63/17 z dnia 5 września 2017  r.</w:t>
      </w:r>
    </w:p>
    <w:p w:rsidR="00037D3E" w:rsidRPr="00037D3E" w:rsidRDefault="00037D3E" w:rsidP="00037D3E">
      <w:pPr>
        <w:widowControl w:val="0"/>
        <w:jc w:val="center"/>
        <w:rPr>
          <w:bCs/>
          <w:snapToGrid w:val="0"/>
          <w:sz w:val="24"/>
        </w:rPr>
      </w:pPr>
      <w:r w:rsidRPr="00037D3E">
        <w:rPr>
          <w:b/>
          <w:snapToGrid w:val="0"/>
          <w:sz w:val="32"/>
          <w:szCs w:val="32"/>
        </w:rPr>
        <w:t>Wykaz</w:t>
      </w:r>
      <w:r w:rsidRPr="00037D3E">
        <w:rPr>
          <w:b/>
          <w:snapToGrid w:val="0"/>
          <w:sz w:val="24"/>
          <w:szCs w:val="24"/>
        </w:rPr>
        <w:br/>
      </w:r>
      <w:r w:rsidRPr="00037D3E">
        <w:rPr>
          <w:bCs/>
          <w:snapToGrid w:val="0"/>
          <w:sz w:val="24"/>
        </w:rPr>
        <w:t xml:space="preserve">nieruchomości stanowiących własność Gminy Babimost przeznaczonych do sprzedaży – sporządzony zgodnie z art. 35 ustawy </w:t>
      </w:r>
      <w:r w:rsidRPr="00037D3E">
        <w:rPr>
          <w:bCs/>
          <w:snapToGrid w:val="0"/>
          <w:sz w:val="24"/>
        </w:rPr>
        <w:br/>
        <w:t>z dnia 21 sierpnia 1997 roku o gospodarce nieruchomościami (tekst jednolity Dz. U. z 2016 r., poz. 2147 ze zm.)</w:t>
      </w:r>
    </w:p>
    <w:p w:rsidR="00037D3E" w:rsidRPr="00037D3E" w:rsidRDefault="00037D3E" w:rsidP="00037D3E">
      <w:pPr>
        <w:widowControl w:val="0"/>
        <w:jc w:val="center"/>
        <w:rPr>
          <w:bCs/>
          <w:snapToGrid w:val="0"/>
          <w:sz w:val="24"/>
        </w:rPr>
      </w:pPr>
    </w:p>
    <w:tbl>
      <w:tblPr>
        <w:tblW w:w="14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91"/>
        <w:gridCol w:w="992"/>
        <w:gridCol w:w="2127"/>
        <w:gridCol w:w="2128"/>
        <w:gridCol w:w="1560"/>
        <w:gridCol w:w="1510"/>
        <w:gridCol w:w="1736"/>
        <w:gridCol w:w="1985"/>
      </w:tblGrid>
      <w:tr w:rsidR="00037D3E" w:rsidRPr="00037D3E" w:rsidTr="00B950B6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br/>
              <w:t>Lp.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>Oznaczenie nieruchomości</w:t>
            </w:r>
            <w:r w:rsidRPr="00037D3E">
              <w:rPr>
                <w:b/>
              </w:rPr>
              <w:br/>
              <w:t>Nr działki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  <w:vertAlign w:val="superscript"/>
              </w:rPr>
            </w:pPr>
            <w:r w:rsidRPr="00037D3E">
              <w:rPr>
                <w:b/>
              </w:rPr>
              <w:t xml:space="preserve">Pow. działki </w:t>
            </w:r>
            <w:r w:rsidRPr="00037D3E">
              <w:rPr>
                <w:b/>
              </w:rPr>
              <w:br/>
              <w:t>w 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>Nr księgi wieczystej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 xml:space="preserve">Opis nieruchomości </w:t>
            </w:r>
            <w:r w:rsidRPr="00037D3E">
              <w:rPr>
                <w:b/>
              </w:rPr>
              <w:br/>
              <w:t xml:space="preserve">i przeznaczenie </w:t>
            </w:r>
            <w:r w:rsidRPr="00037D3E">
              <w:rPr>
                <w:b/>
              </w:rPr>
              <w:br/>
              <w:t>w planie zagospodarowania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>Forma sprzedaży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</w:p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>Cena nieruchomości netto w zł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3E" w:rsidRPr="00037D3E" w:rsidRDefault="00037D3E" w:rsidP="00037D3E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</w:p>
          <w:p w:rsidR="00037D3E" w:rsidRPr="00037D3E" w:rsidRDefault="00037D3E" w:rsidP="00037D3E">
            <w:pPr>
              <w:widowControl w:val="0"/>
              <w:spacing w:line="240" w:lineRule="atLeast"/>
              <w:jc w:val="center"/>
              <w:rPr>
                <w:b/>
                <w:snapToGrid w:val="0"/>
              </w:rPr>
            </w:pPr>
            <w:r w:rsidRPr="00037D3E">
              <w:rPr>
                <w:b/>
                <w:snapToGrid w:val="0"/>
              </w:rPr>
              <w:t>Cena nieruchomości brutto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b/>
              </w:rPr>
            </w:pPr>
            <w:r w:rsidRPr="00037D3E">
              <w:rPr>
                <w:b/>
              </w:rPr>
              <w:t xml:space="preserve">Termin złożenia wniosku przez osoby, którym przysługuje pierwszeństwo </w:t>
            </w:r>
            <w:r w:rsidRPr="00037D3E">
              <w:rPr>
                <w:b/>
              </w:rPr>
              <w:br/>
              <w:t xml:space="preserve">w nabyciu nieruchomości na podstawie art. 34 ust. 1 pkt 1 i 2 ustawy </w:t>
            </w:r>
            <w:r w:rsidRPr="00037D3E">
              <w:rPr>
                <w:b/>
              </w:rPr>
              <w:br/>
              <w:t>o gospodarce nieruchomościami</w:t>
            </w:r>
          </w:p>
        </w:tc>
      </w:tr>
      <w:tr w:rsidR="00037D3E" w:rsidRPr="00037D3E" w:rsidTr="00B950B6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b/>
                <w:sz w:val="24"/>
              </w:rPr>
            </w:pPr>
            <w:r w:rsidRPr="00037D3E">
              <w:rPr>
                <w:b/>
                <w:sz w:val="24"/>
              </w:rP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0,1073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ZG2S/00021807/6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Obręb Podmokle Małe</w:t>
            </w:r>
          </w:p>
          <w:p w:rsidR="00037D3E" w:rsidRPr="00037D3E" w:rsidRDefault="00037D3E" w:rsidP="00037D3E">
            <w:pPr>
              <w:jc w:val="center"/>
            </w:pPr>
            <w:r w:rsidRPr="00037D3E">
              <w:t xml:space="preserve">Nieruchomość przeznaczona jest pod zabudowę mieszkaniową jednorodzinną wraz </w:t>
            </w:r>
            <w:r w:rsidRPr="00037D3E">
              <w:br/>
              <w:t>z infrastrukturą</w:t>
            </w:r>
          </w:p>
          <w:p w:rsidR="00037D3E" w:rsidRPr="00037D3E" w:rsidRDefault="00037D3E" w:rsidP="00037D3E">
            <w:pPr>
              <w:jc w:val="center"/>
            </w:pPr>
            <w:r w:rsidRPr="00037D3E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Na własność – przetarg ustny nieograniczony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20 913,00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25 722,99</w:t>
            </w:r>
            <w:r w:rsidRPr="00037D3E">
              <w:br/>
              <w:t xml:space="preserve">w tym należny podatek VAT </w:t>
            </w:r>
            <w:r w:rsidRPr="00037D3E">
              <w:br/>
              <w:t xml:space="preserve">w wysokości </w:t>
            </w:r>
            <w:r w:rsidRPr="00037D3E">
              <w:br/>
              <w:t>4 809,99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 xml:space="preserve">6 tygodni od dnia wywieszenia wykazu </w:t>
            </w:r>
            <w:r w:rsidRPr="00037D3E">
              <w:br/>
              <w:t>(tj. do dnia 17.10.2017 r.)</w:t>
            </w:r>
          </w:p>
        </w:tc>
      </w:tr>
      <w:tr w:rsidR="00037D3E" w:rsidRPr="00037D3E" w:rsidTr="00B950B6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b/>
                <w:sz w:val="24"/>
              </w:rPr>
            </w:pPr>
            <w:r w:rsidRPr="00037D3E">
              <w:rPr>
                <w:b/>
                <w:sz w:val="24"/>
              </w:rPr>
              <w:t>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0,0866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ZG2S/00021807/6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16 878,00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20 759,94</w:t>
            </w:r>
          </w:p>
          <w:p w:rsidR="00037D3E" w:rsidRPr="00037D3E" w:rsidRDefault="00037D3E" w:rsidP="00037D3E">
            <w:pPr>
              <w:jc w:val="center"/>
            </w:pPr>
            <w:r w:rsidRPr="00037D3E">
              <w:t xml:space="preserve">w tym należny podatek VAT </w:t>
            </w:r>
            <w:r w:rsidRPr="00037D3E">
              <w:br/>
              <w:t xml:space="preserve">w wysokości </w:t>
            </w:r>
            <w:r w:rsidRPr="00037D3E">
              <w:br/>
              <w:t>3 881,94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</w:tr>
      <w:tr w:rsidR="00037D3E" w:rsidRPr="00037D3E" w:rsidTr="00B950B6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b/>
                <w:sz w:val="24"/>
              </w:rPr>
            </w:pPr>
            <w:r w:rsidRPr="00037D3E">
              <w:rPr>
                <w:b/>
                <w:sz w:val="24"/>
              </w:rPr>
              <w:t>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0,0853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  <w:rPr>
                <w:sz w:val="24"/>
                <w:szCs w:val="24"/>
              </w:rPr>
            </w:pPr>
            <w:r w:rsidRPr="00037D3E">
              <w:rPr>
                <w:sz w:val="24"/>
                <w:szCs w:val="24"/>
              </w:rPr>
              <w:t>ZG2S/00021807/6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16 625,00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>
            <w:pPr>
              <w:jc w:val="center"/>
            </w:pPr>
            <w:r w:rsidRPr="00037D3E">
              <w:t>20 448,75</w:t>
            </w:r>
            <w:r w:rsidRPr="00037D3E">
              <w:br/>
              <w:t xml:space="preserve">w tym należny podatek VAT </w:t>
            </w:r>
            <w:r w:rsidRPr="00037D3E">
              <w:br/>
              <w:t xml:space="preserve">w wysokości </w:t>
            </w:r>
            <w:r w:rsidRPr="00037D3E">
              <w:br/>
              <w:t>3 823,75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3E" w:rsidRPr="00037D3E" w:rsidRDefault="00037D3E" w:rsidP="00037D3E"/>
        </w:tc>
      </w:tr>
    </w:tbl>
    <w:p w:rsidR="00037D3E" w:rsidRPr="00037D3E" w:rsidRDefault="00037D3E" w:rsidP="00037D3E">
      <w:pPr>
        <w:widowControl w:val="0"/>
        <w:jc w:val="both"/>
        <w:rPr>
          <w:snapToGrid w:val="0"/>
          <w:sz w:val="24"/>
        </w:rPr>
      </w:pPr>
    </w:p>
    <w:p w:rsidR="00037D3E" w:rsidRPr="00037D3E" w:rsidRDefault="00037D3E" w:rsidP="00037D3E">
      <w:pPr>
        <w:widowControl w:val="0"/>
        <w:jc w:val="both"/>
        <w:rPr>
          <w:snapToGrid w:val="0"/>
          <w:sz w:val="24"/>
        </w:rPr>
      </w:pPr>
      <w:r w:rsidRPr="00037D3E">
        <w:rPr>
          <w:snapToGrid w:val="0"/>
          <w:sz w:val="24"/>
        </w:rPr>
        <w:t xml:space="preserve">Informacje w sprawie sprzedaży ww. nieruchomości są udzielane w biurze nr 3 Urzędu Miejskiego w Babimoście w terminie </w:t>
      </w:r>
      <w:r w:rsidRPr="00037D3E">
        <w:rPr>
          <w:snapToGrid w:val="0"/>
          <w:sz w:val="24"/>
        </w:rPr>
        <w:br/>
        <w:t>21 dni od wywieszenia wykazu tj. od 5 września 2017 r. do 26 września 2017  r.</w:t>
      </w:r>
      <w:r w:rsidRPr="00037D3E">
        <w:rPr>
          <w:snapToGrid w:val="0"/>
          <w:sz w:val="28"/>
        </w:rPr>
        <w:t xml:space="preserve"> </w:t>
      </w:r>
    </w:p>
    <w:p w:rsidR="00037D3E" w:rsidRPr="00037D3E" w:rsidRDefault="00037D3E" w:rsidP="00037D3E">
      <w:pPr>
        <w:spacing w:line="360" w:lineRule="auto"/>
        <w:rPr>
          <w:sz w:val="24"/>
        </w:rPr>
      </w:pPr>
      <w:bookmarkStart w:id="0" w:name="_GoBack"/>
      <w:bookmarkEnd w:id="0"/>
      <w:r w:rsidRPr="00037D3E">
        <w:rPr>
          <w:sz w:val="24"/>
        </w:rPr>
        <w:t>Babimost, dnia 5 września 2017 r.</w:t>
      </w:r>
    </w:p>
    <w:sectPr w:rsidR="00037D3E" w:rsidRPr="00037D3E" w:rsidSect="008C5A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E"/>
    <w:rsid w:val="00037D3E"/>
    <w:rsid w:val="00045799"/>
    <w:rsid w:val="00046C9E"/>
    <w:rsid w:val="000F3A22"/>
    <w:rsid w:val="0014407D"/>
    <w:rsid w:val="001600FB"/>
    <w:rsid w:val="001A7344"/>
    <w:rsid w:val="001B5B8A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C00FB"/>
    <w:rsid w:val="008D7C89"/>
    <w:rsid w:val="0095065D"/>
    <w:rsid w:val="00990E86"/>
    <w:rsid w:val="009B305A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</cp:revision>
  <dcterms:created xsi:type="dcterms:W3CDTF">2017-09-12T06:32:00Z</dcterms:created>
  <dcterms:modified xsi:type="dcterms:W3CDTF">2017-09-12T06:35:00Z</dcterms:modified>
</cp:coreProperties>
</file>