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EE" w:rsidRDefault="00DD08EE" w:rsidP="00020950">
      <w:pPr>
        <w:pStyle w:val="Ania"/>
        <w:tabs>
          <w:tab w:val="left" w:pos="210"/>
        </w:tabs>
        <w:rPr>
          <w:rFonts w:ascii="Tahoma" w:hAnsi="Tahoma" w:cs="Tahoma"/>
        </w:rPr>
      </w:pPr>
    </w:p>
    <w:p w:rsidR="00DD08EE" w:rsidRDefault="00DD08EE" w:rsidP="00453696">
      <w:pPr>
        <w:pStyle w:val="Ania"/>
        <w:jc w:val="right"/>
        <w:rPr>
          <w:rFonts w:ascii="Tahoma" w:hAnsi="Tahoma" w:cs="Tahoma"/>
        </w:rPr>
      </w:pPr>
    </w:p>
    <w:p w:rsidR="00453696" w:rsidRPr="00075B30" w:rsidRDefault="00020950" w:rsidP="00020950">
      <w:pPr>
        <w:pStyle w:val="Ania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</w:t>
      </w:r>
      <w:r w:rsidR="00453696">
        <w:rPr>
          <w:rFonts w:ascii="Tahoma" w:hAnsi="Tahoma" w:cs="Tahoma"/>
        </w:rPr>
        <w:t>Stare Kurowo, dnia 06 lutego 2018</w:t>
      </w:r>
      <w:r w:rsidR="00453696" w:rsidRPr="00075B30">
        <w:rPr>
          <w:rFonts w:ascii="Tahoma" w:hAnsi="Tahoma" w:cs="Tahoma"/>
        </w:rPr>
        <w:t xml:space="preserve"> r. </w:t>
      </w:r>
    </w:p>
    <w:p w:rsidR="00453696" w:rsidRPr="00075B30" w:rsidRDefault="00453696" w:rsidP="00453696">
      <w:pPr>
        <w:pStyle w:val="Ania"/>
        <w:rPr>
          <w:rFonts w:ascii="Tahoma" w:hAnsi="Tahoma" w:cs="Tahoma"/>
        </w:rPr>
      </w:pPr>
    </w:p>
    <w:p w:rsidR="00453696" w:rsidRPr="00075B30" w:rsidRDefault="00453696" w:rsidP="00453696">
      <w:pPr>
        <w:pStyle w:val="Ania"/>
        <w:rPr>
          <w:rFonts w:ascii="Tahoma" w:hAnsi="Tahoma" w:cs="Tahoma"/>
        </w:rPr>
      </w:pPr>
    </w:p>
    <w:p w:rsidR="00453696" w:rsidRPr="002228DB" w:rsidRDefault="00453696" w:rsidP="00453696">
      <w:pPr>
        <w:pStyle w:val="Ania"/>
        <w:jc w:val="center"/>
        <w:rPr>
          <w:rFonts w:ascii="Tahoma" w:hAnsi="Tahoma" w:cs="Tahoma"/>
          <w:b/>
          <w:sz w:val="32"/>
          <w:szCs w:val="32"/>
        </w:rPr>
      </w:pPr>
      <w:r w:rsidRPr="002228DB">
        <w:rPr>
          <w:rFonts w:ascii="Tahoma" w:hAnsi="Tahoma" w:cs="Tahoma"/>
          <w:b/>
          <w:sz w:val="32"/>
          <w:szCs w:val="32"/>
        </w:rPr>
        <w:t>INFORMACJA</w:t>
      </w:r>
    </w:p>
    <w:p w:rsidR="00453696" w:rsidRPr="00075B30" w:rsidRDefault="00453696" w:rsidP="00453696">
      <w:pPr>
        <w:pStyle w:val="Ania"/>
        <w:rPr>
          <w:rFonts w:ascii="Tahoma" w:hAnsi="Tahoma" w:cs="Tahoma"/>
        </w:rPr>
      </w:pPr>
    </w:p>
    <w:p w:rsidR="00453696" w:rsidRPr="00075B30" w:rsidRDefault="00453696" w:rsidP="00453696">
      <w:pPr>
        <w:jc w:val="both"/>
        <w:rPr>
          <w:rFonts w:ascii="Tahoma" w:hAnsi="Tahoma" w:cs="Tahoma"/>
          <w:bCs w:val="0"/>
          <w:szCs w:val="24"/>
        </w:rPr>
      </w:pPr>
      <w:r w:rsidRPr="00075B30">
        <w:rPr>
          <w:rFonts w:ascii="Tahoma" w:hAnsi="Tahoma" w:cs="Tahoma"/>
          <w:szCs w:val="24"/>
        </w:rPr>
        <w:t xml:space="preserve">Wójt Gminy Stare Kurowo informuje o możliwości dofinansowania zadań polegających na demontażu, zebraniu, transporcie i unieszkodliwianiu lub zabezpieczeniu wyrobów zawierających azbest, z terenów nieruchomości będących w posiadaniu osób </w:t>
      </w:r>
      <w:r w:rsidRPr="00075B30">
        <w:rPr>
          <w:rFonts w:ascii="Tahoma" w:hAnsi="Tahoma" w:cs="Tahoma"/>
          <w:bCs w:val="0"/>
          <w:szCs w:val="24"/>
        </w:rPr>
        <w:t>będących właścicielami lub mających tytuł prawny do władania nieruchomością na podstawie umowy użyczenia, dzierżawy, najmu lub innej formy korzystania z nieruchomości zlokalizowanej na terenie Gminy Stare Kurowo.</w:t>
      </w:r>
    </w:p>
    <w:p w:rsidR="00453696" w:rsidRPr="00075B30" w:rsidRDefault="00453696" w:rsidP="00453696">
      <w:pPr>
        <w:pStyle w:val="Ania"/>
        <w:rPr>
          <w:rFonts w:ascii="Tahoma" w:hAnsi="Tahoma" w:cs="Tahoma"/>
        </w:rPr>
      </w:pPr>
    </w:p>
    <w:p w:rsidR="00453696" w:rsidRPr="0067454D" w:rsidRDefault="00453696" w:rsidP="00453696">
      <w:pPr>
        <w:contextualSpacing/>
        <w:jc w:val="both"/>
        <w:rPr>
          <w:rFonts w:ascii="Tahoma" w:eastAsia="Calibri" w:hAnsi="Tahoma" w:cs="Tahoma"/>
          <w:bCs w:val="0"/>
          <w:szCs w:val="24"/>
          <w:lang w:eastAsia="en-US"/>
        </w:rPr>
      </w:pPr>
      <w:r w:rsidRPr="0067454D">
        <w:rPr>
          <w:rFonts w:ascii="Tahoma" w:eastAsia="Calibri" w:hAnsi="Tahoma" w:cs="Tahoma"/>
          <w:bCs w:val="0"/>
          <w:szCs w:val="24"/>
          <w:lang w:eastAsia="en-US"/>
        </w:rPr>
        <w:t xml:space="preserve">Środki finansowe przeznaczone na udzielenie dotacji pochodzić będą z Wojewódzkiego Funduszu Ochrony Środowiska i Gospodarki Wodnej w Zielonej Górze oraz Narodowego Funduszu Ochrony Środowiska i Gospodarki Wodnej w ramach programu </w:t>
      </w:r>
      <w:proofErr w:type="spellStart"/>
      <w:r w:rsidRPr="0067454D">
        <w:rPr>
          <w:rFonts w:ascii="Tahoma" w:eastAsia="Calibri" w:hAnsi="Tahoma" w:cs="Tahoma"/>
          <w:bCs w:val="0"/>
          <w:szCs w:val="24"/>
          <w:lang w:eastAsia="en-US"/>
        </w:rPr>
        <w:t>pn</w:t>
      </w:r>
      <w:proofErr w:type="spellEnd"/>
      <w:r w:rsidRPr="0067454D">
        <w:rPr>
          <w:rFonts w:ascii="Tahoma" w:eastAsia="Calibri" w:hAnsi="Tahoma" w:cs="Tahoma"/>
          <w:bCs w:val="0"/>
          <w:szCs w:val="24"/>
          <w:lang w:eastAsia="en-US"/>
        </w:rPr>
        <w:t xml:space="preserve">: </w:t>
      </w:r>
      <w:r>
        <w:rPr>
          <w:rFonts w:ascii="Tahoma" w:eastAsia="Calibri" w:hAnsi="Tahoma" w:cs="Tahoma"/>
          <w:bCs w:val="0"/>
          <w:szCs w:val="24"/>
          <w:lang w:eastAsia="en-US"/>
        </w:rPr>
        <w:t>„</w:t>
      </w:r>
      <w:r w:rsidRPr="0067454D">
        <w:rPr>
          <w:rFonts w:ascii="Tahoma" w:eastAsia="Calibri" w:hAnsi="Tahoma" w:cs="Tahoma"/>
          <w:bCs w:val="0"/>
          <w:szCs w:val="24"/>
          <w:lang w:eastAsia="en-US"/>
        </w:rPr>
        <w:t>Usuwanie wyrobów zawierających azbest”.</w:t>
      </w:r>
    </w:p>
    <w:p w:rsidR="00453696" w:rsidRPr="00075B30" w:rsidRDefault="00453696" w:rsidP="00453696">
      <w:pPr>
        <w:pStyle w:val="Ania"/>
        <w:rPr>
          <w:rFonts w:ascii="Tahoma" w:hAnsi="Tahoma" w:cs="Tahoma"/>
        </w:rPr>
      </w:pPr>
    </w:p>
    <w:p w:rsidR="00453696" w:rsidRPr="00075B30" w:rsidRDefault="00453696" w:rsidP="00453696">
      <w:pPr>
        <w:pStyle w:val="Ania"/>
        <w:rPr>
          <w:rFonts w:ascii="Tahoma" w:hAnsi="Tahoma" w:cs="Tahoma"/>
        </w:rPr>
      </w:pPr>
      <w:r w:rsidRPr="00075B30">
        <w:rPr>
          <w:rFonts w:ascii="Tahoma" w:hAnsi="Tahoma" w:cs="Tahoma"/>
        </w:rPr>
        <w:t>W związku z powyższym właściciele lub użytkownicy nieruchomości zainteresowani dotacją</w:t>
      </w:r>
      <w:r w:rsidRPr="00075B30">
        <w:rPr>
          <w:rFonts w:ascii="Tahoma" w:hAnsi="Tahoma" w:cs="Tahoma"/>
          <w:bCs/>
        </w:rPr>
        <w:t>,</w:t>
      </w:r>
      <w:r w:rsidRPr="00075B30">
        <w:rPr>
          <w:rFonts w:ascii="Tahoma" w:hAnsi="Tahoma" w:cs="Tahoma"/>
        </w:rPr>
        <w:t xml:space="preserve"> </w:t>
      </w:r>
      <w:r w:rsidRPr="009674BC">
        <w:rPr>
          <w:rFonts w:ascii="Tahoma" w:hAnsi="Tahoma" w:cs="Tahoma"/>
          <w:b/>
          <w:u w:val="single"/>
        </w:rPr>
        <w:t xml:space="preserve">planujący usunięcie azbestu w okresie do </w:t>
      </w:r>
      <w:r>
        <w:rPr>
          <w:rFonts w:ascii="Tahoma" w:hAnsi="Tahoma" w:cs="Tahoma"/>
          <w:b/>
          <w:u w:val="single"/>
        </w:rPr>
        <w:t>29</w:t>
      </w:r>
      <w:r w:rsidRPr="009674BC">
        <w:rPr>
          <w:rFonts w:ascii="Tahoma" w:hAnsi="Tahoma" w:cs="Tahoma"/>
          <w:b/>
          <w:u w:val="single"/>
        </w:rPr>
        <w:t xml:space="preserve"> lipca </w:t>
      </w:r>
      <w:r>
        <w:rPr>
          <w:rFonts w:ascii="Tahoma" w:hAnsi="Tahoma" w:cs="Tahoma"/>
          <w:b/>
          <w:u w:val="single"/>
        </w:rPr>
        <w:t>2018</w:t>
      </w:r>
      <w:r w:rsidRPr="009674BC">
        <w:rPr>
          <w:rFonts w:ascii="Tahoma" w:hAnsi="Tahoma" w:cs="Tahoma"/>
          <w:b/>
          <w:u w:val="single"/>
        </w:rPr>
        <w:t xml:space="preserve"> roku</w:t>
      </w:r>
      <w:r w:rsidRPr="00075B30">
        <w:rPr>
          <w:rFonts w:ascii="Tahoma" w:hAnsi="Tahoma" w:cs="Tahoma"/>
          <w:bCs/>
        </w:rPr>
        <w:t>,</w:t>
      </w:r>
      <w:r w:rsidRPr="00075B30">
        <w:rPr>
          <w:rFonts w:ascii="Tahoma" w:hAnsi="Tahoma" w:cs="Tahoma"/>
        </w:rPr>
        <w:t xml:space="preserve"> winni złożyć wniosek o dotację na realizację tego zadania w nieprzekraczalnym terminie do dnia </w:t>
      </w:r>
      <w:r>
        <w:rPr>
          <w:rFonts w:ascii="Tahoma" w:hAnsi="Tahoma" w:cs="Tahoma"/>
          <w:b/>
          <w:bCs/>
        </w:rPr>
        <w:t>27</w:t>
      </w:r>
      <w:r w:rsidRPr="009674BC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kwietnia 2018</w:t>
      </w:r>
      <w:r w:rsidRPr="009674BC">
        <w:rPr>
          <w:rFonts w:ascii="Tahoma" w:hAnsi="Tahoma" w:cs="Tahoma"/>
          <w:b/>
          <w:bCs/>
        </w:rPr>
        <w:t xml:space="preserve"> roku</w:t>
      </w:r>
      <w:r w:rsidRPr="00075B30">
        <w:rPr>
          <w:rFonts w:ascii="Tahoma" w:hAnsi="Tahoma" w:cs="Tahoma"/>
          <w:bCs/>
        </w:rPr>
        <w:t xml:space="preserve"> w godzinach pracy Urzędu Gminy.</w:t>
      </w:r>
    </w:p>
    <w:p w:rsidR="00453696" w:rsidRPr="00075B30" w:rsidRDefault="00453696" w:rsidP="00453696">
      <w:pPr>
        <w:pStyle w:val="Ania"/>
        <w:rPr>
          <w:rFonts w:ascii="Tahoma" w:hAnsi="Tahoma" w:cs="Tahoma"/>
        </w:rPr>
      </w:pPr>
    </w:p>
    <w:p w:rsidR="00453696" w:rsidRPr="00075B30" w:rsidRDefault="00453696" w:rsidP="00453696">
      <w:pPr>
        <w:pStyle w:val="Ania"/>
        <w:rPr>
          <w:rFonts w:ascii="Tahoma" w:hAnsi="Tahoma" w:cs="Tahoma"/>
        </w:rPr>
      </w:pPr>
      <w:r w:rsidRPr="00075B30">
        <w:rPr>
          <w:rFonts w:ascii="Tahoma" w:hAnsi="Tahoma" w:cs="Tahoma"/>
        </w:rPr>
        <w:t>Do wniosk</w:t>
      </w:r>
      <w:r w:rsidRPr="00075B30">
        <w:rPr>
          <w:rFonts w:ascii="Tahoma" w:hAnsi="Tahoma" w:cs="Tahoma"/>
          <w:bCs/>
        </w:rPr>
        <w:t>u</w:t>
      </w:r>
      <w:r w:rsidRPr="00075B30">
        <w:rPr>
          <w:rFonts w:ascii="Tahoma" w:hAnsi="Tahoma" w:cs="Tahoma"/>
        </w:rPr>
        <w:t xml:space="preserve"> należy dołączyć:</w:t>
      </w:r>
    </w:p>
    <w:p w:rsidR="00453696" w:rsidRPr="00075B30" w:rsidRDefault="00453696" w:rsidP="00453696">
      <w:pPr>
        <w:pStyle w:val="Ania"/>
        <w:rPr>
          <w:rFonts w:ascii="Tahoma" w:hAnsi="Tahoma" w:cs="Tahoma"/>
        </w:rPr>
      </w:pPr>
    </w:p>
    <w:p w:rsidR="00453696" w:rsidRPr="00330DC7" w:rsidRDefault="00453696" w:rsidP="00453696">
      <w:pPr>
        <w:numPr>
          <w:ilvl w:val="0"/>
          <w:numId w:val="1"/>
        </w:numPr>
        <w:tabs>
          <w:tab w:val="left" w:pos="318"/>
        </w:tabs>
        <w:ind w:right="20"/>
        <w:jc w:val="both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k</w:t>
      </w:r>
      <w:r w:rsidRPr="00075B30">
        <w:rPr>
          <w:rFonts w:ascii="Tahoma" w:hAnsi="Tahoma" w:cs="Tahoma"/>
          <w:bCs w:val="0"/>
          <w:szCs w:val="24"/>
        </w:rPr>
        <w:t xml:space="preserve">opię </w:t>
      </w:r>
      <w:r w:rsidRPr="00330DC7">
        <w:rPr>
          <w:rFonts w:ascii="Tahoma" w:hAnsi="Tahoma" w:cs="Tahoma"/>
          <w:bCs w:val="0"/>
          <w:szCs w:val="24"/>
        </w:rPr>
        <w:t>dokumentu potwierdzającego prawo własności nieruchomości (lub budynku) lub tytuł prawny do władania nieruchomością.</w:t>
      </w:r>
    </w:p>
    <w:p w:rsidR="00453696" w:rsidRPr="00330DC7" w:rsidRDefault="00453696" w:rsidP="00453696">
      <w:pPr>
        <w:numPr>
          <w:ilvl w:val="0"/>
          <w:numId w:val="1"/>
        </w:numPr>
        <w:tabs>
          <w:tab w:val="left" w:pos="250"/>
        </w:tabs>
        <w:ind w:right="20"/>
        <w:contextualSpacing/>
        <w:jc w:val="both"/>
        <w:rPr>
          <w:rFonts w:ascii="Tahoma" w:hAnsi="Tahoma" w:cs="Tahoma"/>
          <w:bCs w:val="0"/>
          <w:szCs w:val="24"/>
        </w:rPr>
      </w:pPr>
      <w:r w:rsidRPr="00075B30">
        <w:rPr>
          <w:rFonts w:ascii="Tahoma" w:hAnsi="Tahoma" w:cs="Tahoma"/>
          <w:bCs w:val="0"/>
          <w:szCs w:val="24"/>
        </w:rPr>
        <w:t>kopię</w:t>
      </w:r>
      <w:r w:rsidRPr="00330DC7">
        <w:rPr>
          <w:rFonts w:ascii="Tahoma" w:hAnsi="Tahoma" w:cs="Tahoma"/>
          <w:bCs w:val="0"/>
          <w:szCs w:val="24"/>
        </w:rPr>
        <w:t xml:space="preserve"> dokumentu potwierdzającego zgłoszenie robót związanych z demontażem materiałów budowlanych zawierających azbest lub pozwolenia na budowę (w zależności od zakresu wykonywanych prac) wydanego przez Starostwo Powiatowe w Strzelcach Krajeńskich wraz z zaświadczeniem o braku sprzeciwu tego organu; przedmiotowe zaświadczenie musi być przedłożone w tut. Urzędzie, najpóźniej w dniu rozpoczęcia robót przez Wykonawcę – </w:t>
      </w:r>
      <w:r>
        <w:rPr>
          <w:rFonts w:ascii="Tahoma" w:hAnsi="Tahoma" w:cs="Tahoma"/>
          <w:bCs w:val="0"/>
          <w:szCs w:val="24"/>
        </w:rPr>
        <w:t>w przypadku utylizacji azbestu wraz z demontażem z dachu</w:t>
      </w:r>
      <w:r w:rsidRPr="00330DC7">
        <w:rPr>
          <w:rFonts w:ascii="Tahoma" w:hAnsi="Tahoma" w:cs="Tahoma"/>
          <w:bCs w:val="0"/>
          <w:szCs w:val="24"/>
        </w:rPr>
        <w:t>,</w:t>
      </w:r>
    </w:p>
    <w:p w:rsidR="00453696" w:rsidRPr="00075B30" w:rsidRDefault="00453696" w:rsidP="00453696">
      <w:pPr>
        <w:numPr>
          <w:ilvl w:val="0"/>
          <w:numId w:val="1"/>
        </w:numPr>
        <w:tabs>
          <w:tab w:val="left" w:pos="250"/>
        </w:tabs>
        <w:ind w:right="20"/>
        <w:contextualSpacing/>
        <w:jc w:val="both"/>
        <w:rPr>
          <w:rFonts w:ascii="Tahoma" w:hAnsi="Tahoma" w:cs="Tahoma"/>
          <w:bCs w:val="0"/>
          <w:szCs w:val="24"/>
        </w:rPr>
      </w:pPr>
      <w:r w:rsidRPr="00330DC7">
        <w:rPr>
          <w:rFonts w:ascii="Tahoma" w:hAnsi="Tahoma" w:cs="Tahoma"/>
          <w:bCs w:val="0"/>
          <w:szCs w:val="24"/>
        </w:rPr>
        <w:t>kopię mapy z zaznaczonym miejscem występowania wyrobów zawierających azbest na danej posesji,</w:t>
      </w:r>
    </w:p>
    <w:p w:rsidR="00453696" w:rsidRPr="00075B30" w:rsidRDefault="00453696" w:rsidP="00453696">
      <w:pPr>
        <w:numPr>
          <w:ilvl w:val="0"/>
          <w:numId w:val="1"/>
        </w:numPr>
        <w:tabs>
          <w:tab w:val="left" w:pos="250"/>
        </w:tabs>
        <w:ind w:right="20"/>
        <w:contextualSpacing/>
        <w:jc w:val="both"/>
        <w:rPr>
          <w:rFonts w:ascii="Tahoma" w:hAnsi="Tahoma" w:cs="Tahoma"/>
          <w:bCs w:val="0"/>
          <w:szCs w:val="24"/>
        </w:rPr>
      </w:pPr>
      <w:r w:rsidRPr="00075B30">
        <w:rPr>
          <w:rFonts w:ascii="Tahoma" w:hAnsi="Tahoma" w:cs="Tahoma"/>
          <w:szCs w:val="24"/>
        </w:rPr>
        <w:t xml:space="preserve">oświadczenie właściciela nieruchomości </w:t>
      </w:r>
      <w:proofErr w:type="spellStart"/>
      <w:r w:rsidRPr="00075B30">
        <w:rPr>
          <w:rFonts w:ascii="Tahoma" w:hAnsi="Tahoma" w:cs="Tahoma"/>
          <w:szCs w:val="24"/>
        </w:rPr>
        <w:t>ws</w:t>
      </w:r>
      <w:proofErr w:type="spellEnd"/>
      <w:r w:rsidRPr="00075B30">
        <w:rPr>
          <w:rFonts w:ascii="Tahoma" w:hAnsi="Tahoma" w:cs="Tahoma"/>
          <w:szCs w:val="24"/>
        </w:rPr>
        <w:t xml:space="preserve">. użyczenia gruntów na czas </w:t>
      </w:r>
      <w:r>
        <w:rPr>
          <w:rFonts w:ascii="Tahoma" w:hAnsi="Tahoma" w:cs="Tahoma"/>
          <w:szCs w:val="24"/>
        </w:rPr>
        <w:t>usuwania azbestu.</w:t>
      </w:r>
    </w:p>
    <w:p w:rsidR="00453696" w:rsidRPr="00075B30" w:rsidRDefault="00453696" w:rsidP="00453696">
      <w:pPr>
        <w:pStyle w:val="Ania"/>
        <w:rPr>
          <w:rFonts w:ascii="Tahoma" w:hAnsi="Tahoma" w:cs="Tahoma"/>
          <w:strike/>
          <w:color w:val="FF0000"/>
        </w:rPr>
      </w:pPr>
    </w:p>
    <w:p w:rsidR="00453696" w:rsidRPr="00075B30" w:rsidRDefault="00453696" w:rsidP="00453696">
      <w:pPr>
        <w:pStyle w:val="Ania"/>
        <w:rPr>
          <w:rFonts w:ascii="Tahoma" w:hAnsi="Tahoma" w:cs="Tahoma"/>
        </w:rPr>
      </w:pPr>
      <w:r w:rsidRPr="00075B30">
        <w:rPr>
          <w:rFonts w:ascii="Tahoma" w:hAnsi="Tahoma" w:cs="Tahoma"/>
        </w:rPr>
        <w:t>Dofinansowanie nie obejmuje osób fizycznych, wspólnot mieszkaniowych, które we własnym zakresie zleciły demontaż, transport i/lub przekazały do unieszkodliwienia wyroby zawierające azbest.</w:t>
      </w:r>
    </w:p>
    <w:p w:rsidR="00453696" w:rsidRPr="00075B30" w:rsidRDefault="00453696" w:rsidP="00453696">
      <w:pPr>
        <w:pStyle w:val="Ania"/>
        <w:rPr>
          <w:rFonts w:ascii="Tahoma" w:hAnsi="Tahoma" w:cs="Tahoma"/>
        </w:rPr>
      </w:pPr>
    </w:p>
    <w:p w:rsidR="00453696" w:rsidRPr="00075B30" w:rsidRDefault="00453696" w:rsidP="00453696">
      <w:pPr>
        <w:pStyle w:val="Ania"/>
        <w:rPr>
          <w:rFonts w:ascii="Tahoma" w:hAnsi="Tahoma" w:cs="Tahoma"/>
        </w:rPr>
      </w:pPr>
      <w:r w:rsidRPr="00075B30">
        <w:rPr>
          <w:rFonts w:ascii="Tahoma" w:hAnsi="Tahoma" w:cs="Tahoma"/>
        </w:rPr>
        <w:t xml:space="preserve">Wszelkie informacje </w:t>
      </w:r>
      <w:r w:rsidR="00DE6A89">
        <w:rPr>
          <w:rFonts w:ascii="Tahoma" w:hAnsi="Tahoma" w:cs="Tahoma"/>
        </w:rPr>
        <w:t xml:space="preserve">oraz dokumenty </w:t>
      </w:r>
      <w:r w:rsidRPr="00075B30">
        <w:rPr>
          <w:rFonts w:ascii="Tahoma" w:hAnsi="Tahoma" w:cs="Tahoma"/>
        </w:rPr>
        <w:t xml:space="preserve">można uzyskać w Urzędzie Gminy Stare Kurowo, ul. Daszyńskiego 1, </w:t>
      </w:r>
      <w:r>
        <w:rPr>
          <w:rFonts w:ascii="Tahoma" w:hAnsi="Tahoma" w:cs="Tahoma"/>
        </w:rPr>
        <w:t xml:space="preserve">pok. 2 lub 6; </w:t>
      </w:r>
      <w:r w:rsidRPr="00075B30">
        <w:rPr>
          <w:rFonts w:ascii="Tahoma" w:hAnsi="Tahoma" w:cs="Tahoma"/>
        </w:rPr>
        <w:t>66-54</w:t>
      </w:r>
      <w:r w:rsidR="00CD3728">
        <w:rPr>
          <w:rFonts w:ascii="Tahoma" w:hAnsi="Tahoma" w:cs="Tahoma"/>
        </w:rPr>
        <w:t>0 Stare Kurowo, tel. 95 7615052 lub na stronie Biuletynu Informacji Publicznej Urzędu Gminy Stare Kurowo.</w:t>
      </w:r>
    </w:p>
    <w:p w:rsidR="00453696" w:rsidRDefault="00453696" w:rsidP="00453696">
      <w:pPr>
        <w:pStyle w:val="Ania"/>
        <w:rPr>
          <w:rFonts w:ascii="Tahoma" w:hAnsi="Tahoma" w:cs="Tahoma"/>
        </w:rPr>
      </w:pPr>
    </w:p>
    <w:p w:rsidR="00453696" w:rsidRDefault="00453696" w:rsidP="00453696">
      <w:pPr>
        <w:pStyle w:val="Ania"/>
        <w:rPr>
          <w:rFonts w:ascii="Tahoma" w:hAnsi="Tahoma" w:cs="Tahoma"/>
        </w:rPr>
      </w:pPr>
    </w:p>
    <w:p w:rsidR="00453696" w:rsidRDefault="00453696" w:rsidP="00453696">
      <w:pPr>
        <w:pStyle w:val="Ania"/>
        <w:ind w:left="5664"/>
        <w:rPr>
          <w:rFonts w:ascii="Tahoma" w:hAnsi="Tahoma" w:cs="Tahoma"/>
        </w:rPr>
      </w:pPr>
      <w:r>
        <w:rPr>
          <w:rFonts w:ascii="Tahoma" w:hAnsi="Tahoma" w:cs="Tahoma"/>
        </w:rPr>
        <w:t>Wójt Gminy Stare Kurowo</w:t>
      </w:r>
    </w:p>
    <w:p w:rsidR="00453696" w:rsidRPr="00F17F42" w:rsidRDefault="00453696" w:rsidP="00453696">
      <w:pPr>
        <w:pStyle w:val="Ania"/>
        <w:ind w:left="5664"/>
        <w:rPr>
          <w:rFonts w:ascii="Tahoma" w:hAnsi="Tahoma" w:cs="Tahoma"/>
        </w:rPr>
      </w:pPr>
      <w:r>
        <w:rPr>
          <w:rFonts w:ascii="Tahoma" w:hAnsi="Tahoma" w:cs="Tahoma"/>
        </w:rPr>
        <w:t xml:space="preserve">    (-) Wiesław Własak</w:t>
      </w:r>
    </w:p>
    <w:p w:rsidR="00585E8A" w:rsidRDefault="00585E8A">
      <w:bookmarkStart w:id="0" w:name="_GoBack"/>
      <w:bookmarkEnd w:id="0"/>
    </w:p>
    <w:sectPr w:rsidR="00585E8A" w:rsidSect="00020950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B0DA4"/>
    <w:multiLevelType w:val="hybridMultilevel"/>
    <w:tmpl w:val="E9260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96"/>
    <w:rsid w:val="00020950"/>
    <w:rsid w:val="001F4697"/>
    <w:rsid w:val="00453696"/>
    <w:rsid w:val="00585E8A"/>
    <w:rsid w:val="00763195"/>
    <w:rsid w:val="00CD3728"/>
    <w:rsid w:val="00DD08EE"/>
    <w:rsid w:val="00D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696"/>
    <w:rPr>
      <w:rFonts w:ascii="Arial" w:eastAsia="Times New Roman" w:hAnsi="Arial" w:cs="Times New Roman"/>
      <w:b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a">
    <w:name w:val="Ania"/>
    <w:basedOn w:val="Normalny"/>
    <w:link w:val="AniaZnak"/>
    <w:qFormat/>
    <w:rsid w:val="00453696"/>
    <w:pPr>
      <w:widowControl w:val="0"/>
      <w:autoSpaceDE w:val="0"/>
      <w:autoSpaceDN w:val="0"/>
      <w:jc w:val="both"/>
    </w:pPr>
    <w:rPr>
      <w:rFonts w:ascii="Times New Roman" w:hAnsi="Times New Roman"/>
      <w:bCs w:val="0"/>
      <w:szCs w:val="24"/>
    </w:rPr>
  </w:style>
  <w:style w:type="character" w:customStyle="1" w:styleId="AniaZnak">
    <w:name w:val="Ania Znak"/>
    <w:link w:val="Ania"/>
    <w:rsid w:val="004536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8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EE"/>
    <w:rPr>
      <w:rFonts w:eastAsia="Times New Roman" w:cs="Tahoma"/>
      <w:b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696"/>
    <w:rPr>
      <w:rFonts w:ascii="Arial" w:eastAsia="Times New Roman" w:hAnsi="Arial" w:cs="Times New Roman"/>
      <w:b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a">
    <w:name w:val="Ania"/>
    <w:basedOn w:val="Normalny"/>
    <w:link w:val="AniaZnak"/>
    <w:qFormat/>
    <w:rsid w:val="00453696"/>
    <w:pPr>
      <w:widowControl w:val="0"/>
      <w:autoSpaceDE w:val="0"/>
      <w:autoSpaceDN w:val="0"/>
      <w:jc w:val="both"/>
    </w:pPr>
    <w:rPr>
      <w:rFonts w:ascii="Times New Roman" w:hAnsi="Times New Roman"/>
      <w:bCs w:val="0"/>
      <w:szCs w:val="24"/>
    </w:rPr>
  </w:style>
  <w:style w:type="character" w:customStyle="1" w:styleId="AniaZnak">
    <w:name w:val="Ania Znak"/>
    <w:link w:val="Ania"/>
    <w:rsid w:val="004536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8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EE"/>
    <w:rPr>
      <w:rFonts w:eastAsia="Times New Roman" w:cs="Tahoma"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radix9</cp:lastModifiedBy>
  <cp:revision>10</cp:revision>
  <cp:lastPrinted>2018-02-06T07:08:00Z</cp:lastPrinted>
  <dcterms:created xsi:type="dcterms:W3CDTF">2018-02-05T13:41:00Z</dcterms:created>
  <dcterms:modified xsi:type="dcterms:W3CDTF">2018-02-07T12:34:00Z</dcterms:modified>
</cp:coreProperties>
</file>