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37" w:rsidRDefault="00E51337" w:rsidP="00E51337"/>
    <w:p w:rsidR="00E51337" w:rsidRPr="00E51337" w:rsidRDefault="00E51337" w:rsidP="00E51337">
      <w:pPr>
        <w:jc w:val="center"/>
        <w:rPr>
          <w:b/>
        </w:rPr>
      </w:pPr>
      <w:r w:rsidRPr="00E51337">
        <w:rPr>
          <w:b/>
        </w:rPr>
        <w:t>OGŁOSZENIE O ZAMÓWIENIU - usługi</w:t>
      </w:r>
    </w:p>
    <w:p w:rsidR="00E51337" w:rsidRDefault="00E51337" w:rsidP="00E51337">
      <w:pPr>
        <w:jc w:val="center"/>
      </w:pPr>
      <w:r>
        <w:t>Dostawa i montaż elementów wystawy w Muzeum Martyrologii w Słońsku</w:t>
      </w:r>
    </w:p>
    <w:p w:rsidR="00E51337" w:rsidRDefault="00E51337" w:rsidP="00E51337">
      <w:pPr>
        <w:jc w:val="center"/>
      </w:pPr>
      <w:r>
        <w:t>Numer ogłoszenia: 300260 - 2014; data zamieszczenia: 09.09.2014</w:t>
      </w:r>
    </w:p>
    <w:p w:rsidR="00E51337" w:rsidRDefault="00E51337" w:rsidP="00E51337">
      <w:r>
        <w:t>Ogłoszenie dotyczy: zamówienia publicznego.</w:t>
      </w:r>
    </w:p>
    <w:p w:rsidR="00E51337" w:rsidRDefault="00E51337" w:rsidP="00E51337">
      <w:r>
        <w:t>ZAMAWIAJĄCY: Gmina Słońsk , ul. Sikorskiego 15, 66-436 Słońsk, woj. lubuskie, tel. (095) 7572274, faks (095) 7572268.</w:t>
      </w:r>
    </w:p>
    <w:p w:rsidR="00E51337" w:rsidRDefault="00E51337" w:rsidP="00E51337">
      <w:r>
        <w:t>Adres strony internetowej zamawiającego: www.slonsk.bip.net.pl</w:t>
      </w:r>
    </w:p>
    <w:p w:rsidR="00E51337" w:rsidRDefault="00E51337" w:rsidP="00E51337">
      <w:r>
        <w:t>RODZAJ ZAMAWIAJĄCEGO: Administracja samorządowa.</w:t>
      </w: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t>OKREŚLENIE PRZEDMIOTU ZAMÓWIENIA</w:t>
      </w:r>
    </w:p>
    <w:p w:rsidR="00E51337" w:rsidRDefault="00E51337" w:rsidP="00E51337">
      <w:pPr>
        <w:jc w:val="both"/>
      </w:pPr>
      <w:r>
        <w:t>Przedmiotem zamówienia jest dostawa i montaż elementów wystawy w Muzeum Martyrologii w Słońsku, o parametrach określonych w specyfikacji technicznej /załącznik nr 1 do SIWZ/. Przedmiotem zamówienia jest kompleksowe wykonanie wystawy stałej, w tym wykonanie i instalacja wszystkich elementów scenografii wystawy, również elementów artystycznych, wykonanie i dostawa gablot, dostawa wraz z instalacją oświetlenia wystawowego, dostawa, instalacja i uruchomienie wyposażenia multimedialnego. Zamawiający dopuszcza składanie ofert częściowych w sposób następujący: część I / pozycja nr 1 specyfikacji technicznej/, część II / pozycje nr 2, 3, 4, 5, 6, 7 specyfikacji technicznej/, część III / pozycje nr 8, 9, 10, 11 specyfikacji technicznej/, część IV /pozycje nr 12, 13, 14, 15, 16, 17/specyfikacji technicznej, część V / pozycja nr 18 specyfikacji technicznej/.</w:t>
      </w:r>
    </w:p>
    <w:p w:rsidR="00E51337" w:rsidRDefault="00E51337" w:rsidP="00E51337">
      <w:r>
        <w:t>P</w:t>
      </w:r>
      <w:r>
        <w:t>rzewiduje się udzielenie zamówień uzupełniających:</w:t>
      </w:r>
    </w:p>
    <w:p w:rsidR="00E51337" w:rsidRDefault="00E51337" w:rsidP="00E51337">
      <w:r>
        <w:t>Określenie przedmiotu oraz wielkości lub zakresu zamówień uzupełniających</w:t>
      </w:r>
      <w:r>
        <w:t xml:space="preserve"> - </w:t>
      </w:r>
      <w:r>
        <w:t>Dodatkowy osprzęt urządzeń multimedialnych, oprogramowanie.</w:t>
      </w:r>
    </w:p>
    <w:p w:rsidR="00E51337" w:rsidRDefault="00E51337" w:rsidP="00E51337">
      <w:r>
        <w:t>Wspólny Słownik Zamówień (CPV): 32.32.00.00-6, 39.15.40.00-6, 45.21.23.10-2, 48.50.00.00-3, 31.52.72.60-6.</w:t>
      </w:r>
    </w:p>
    <w:p w:rsidR="00E51337" w:rsidRDefault="00E51337" w:rsidP="00E51337">
      <w:r>
        <w:t>Czy dopuszcza się złożenie oferty częściowej: tak, liczba części: 5.</w:t>
      </w:r>
    </w:p>
    <w:p w:rsidR="00E51337" w:rsidRDefault="00E51337" w:rsidP="00E51337">
      <w:r>
        <w:t>Czy dopuszcza się złożenie oferty wariantowej: nie.</w:t>
      </w: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t>INFORMACJE O CHARAKTERZE PRAWNYM, EKONOMICZNYM, FINANSOWYM I TECHNICZNYM</w:t>
      </w:r>
    </w:p>
    <w:p w:rsidR="00E51337" w:rsidRDefault="00E51337" w:rsidP="00E51337">
      <w:r>
        <w:t>WADIUM</w:t>
      </w:r>
    </w:p>
    <w:p w:rsidR="00E51337" w:rsidRDefault="00E51337" w:rsidP="00E51337">
      <w:r>
        <w:t>Zamawiający odstępuje od żądania wniesienia wadium</w:t>
      </w:r>
    </w:p>
    <w:p w:rsidR="00E51337" w:rsidRDefault="00E51337" w:rsidP="00E51337">
      <w:pPr>
        <w:rPr>
          <w:b/>
        </w:rPr>
      </w:pPr>
    </w:p>
    <w:p w:rsidR="00E51337" w:rsidRDefault="00E51337" w:rsidP="00E51337">
      <w:pPr>
        <w:rPr>
          <w:b/>
        </w:rPr>
      </w:pP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lastRenderedPageBreak/>
        <w:t>WARUNKI UDZIAŁU W POSTĘPOWANIU ORAZ OPIS SPOSOBU DOKONYWANIA OCENY SPEŁNIANIA TYCH WARUNKÓW</w:t>
      </w: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t>Uprawnienia do wykonywania określonej działalności lub czynności, jeżeli przepisy prawa nakładają obowiązek ich posiadania</w:t>
      </w:r>
    </w:p>
    <w:p w:rsidR="00E51337" w:rsidRDefault="00E51337" w:rsidP="00E51337">
      <w:r>
        <w:t>Opis sposobu dokonywania oceny spełniania tego warunku</w:t>
      </w:r>
    </w:p>
    <w:p w:rsidR="00E51337" w:rsidRDefault="00E51337" w:rsidP="00E51337">
      <w:r>
        <w:t>Zamawiający odstępuje od opisu dokonywania oceny spełniania warunków w tym zakresie.</w:t>
      </w: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t>Wiedza i doświadczenie</w:t>
      </w:r>
    </w:p>
    <w:p w:rsidR="00E51337" w:rsidRDefault="00E51337" w:rsidP="00E51337">
      <w:r>
        <w:t>Opis sposobu dokonywania oceny spełniania tego warunku</w:t>
      </w:r>
    </w:p>
    <w:p w:rsidR="00E51337" w:rsidRDefault="00E51337" w:rsidP="00E51337">
      <w:pPr>
        <w:jc w:val="both"/>
      </w:pPr>
      <w:r>
        <w:t>W celu potwierdzenia posiadania wiedzy i doświadczenia Wykonawca składa wykaz wykonanych głównych usług /zgodnie z zał. Nr 5 do SIWZ/,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należycie; warunek zostanie uznany za spełniony, jeżeli Wykonawca wykaże, że w w/w okresie wykonał co najmniej jedno zadanie polegające na budowie kompletnej wystawy lub jej elementów, takich jak: a/ wykonanie plansz ekspozycyjnych, b/ wykonanie gablot ekspozycyjnych, c/ wykonanie multimedialnych instalacji ekspozycyjnych, d/ wykonanie makiet e/ wykonanie oświetlenia ekspozycji.</w:t>
      </w: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t>Potencjał techniczny</w:t>
      </w:r>
    </w:p>
    <w:p w:rsidR="00E51337" w:rsidRDefault="00E51337" w:rsidP="00E51337">
      <w:r>
        <w:t>Opis sposobu dokonywania oceny spełniania tego warunku</w:t>
      </w:r>
    </w:p>
    <w:p w:rsidR="00E51337" w:rsidRDefault="00E51337" w:rsidP="00E51337">
      <w:pPr>
        <w:jc w:val="both"/>
      </w:pPr>
      <w: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t>Osoby zdolne do wykonania zamówienia</w:t>
      </w:r>
    </w:p>
    <w:p w:rsidR="00E51337" w:rsidRDefault="00E51337" w:rsidP="00E51337">
      <w:r>
        <w:t>Opis sposobu dokonywania oceny spełniania tego warunku</w:t>
      </w:r>
    </w:p>
    <w:p w:rsidR="00E51337" w:rsidRDefault="00E51337" w:rsidP="00E51337">
      <w:pPr>
        <w:jc w:val="both"/>
      </w:pPr>
      <w: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E51337" w:rsidRPr="00E51337" w:rsidRDefault="00E51337" w:rsidP="00E51337">
      <w:pPr>
        <w:rPr>
          <w:b/>
        </w:rPr>
      </w:pPr>
      <w:r w:rsidRPr="00E51337">
        <w:rPr>
          <w:b/>
        </w:rPr>
        <w:t>Sytuacja ekonomiczna i finansowa</w:t>
      </w:r>
    </w:p>
    <w:p w:rsidR="00E51337" w:rsidRDefault="00E51337" w:rsidP="00E51337">
      <w:r>
        <w:t>Opis sposobu dokonywania oceny spełniania tego warunku</w:t>
      </w:r>
    </w:p>
    <w:p w:rsidR="00E51337" w:rsidRDefault="00E51337" w:rsidP="00E51337"/>
    <w:p w:rsidR="00E51337" w:rsidRDefault="00E51337" w:rsidP="00E51337">
      <w:pPr>
        <w:jc w:val="both"/>
      </w:pPr>
      <w:r>
        <w:t>Wykonawca musi wykazać, że jest ubezpieczony od odpowiedzialności cywilnej w zakresie prowadzonej działalności związanej z przedmiotem zamówienia na kwotę równą cenie realizacji zamówienia określonej w ofercie.</w:t>
      </w:r>
    </w:p>
    <w:p w:rsidR="00E51337" w:rsidRPr="00E51337" w:rsidRDefault="00E51337" w:rsidP="00E51337">
      <w:pPr>
        <w:jc w:val="both"/>
        <w:rPr>
          <w:b/>
        </w:rPr>
      </w:pPr>
      <w:r w:rsidRPr="00E51337">
        <w:rPr>
          <w:b/>
        </w:rPr>
        <w:t>INFORMACJA O OŚWIADCZENIACH LUB DOKUMENTACH, JAKIE MAJĄ DOSTARCZYĆ WYKONAWCY W CELU POTWIERDZENIA SPEŁNIANIA WARUNKÓW UDZIAŁU W POSTĘPOWANIU ORAZ NIEPODLEGANIA WYKLUCZENIU NA PODSTAWIE ART. 24 UST. 1 USTAWY</w:t>
      </w:r>
    </w:p>
    <w:p w:rsidR="00E51337" w:rsidRDefault="00E51337" w:rsidP="00E51337">
      <w:pPr>
        <w:jc w:val="both"/>
      </w:pPr>
      <w:r>
        <w:t>W zakresie wykazania spełniania przez wykonawcę warunków, o których mowa w art. 22 ust. 1 ustawy, oprócz oświadczenia o spełnianiu warunków udziału w postępowaniu należy przedłożyć:</w:t>
      </w:r>
    </w:p>
    <w:p w:rsidR="00E51337" w:rsidRDefault="00E51337" w:rsidP="00E51337">
      <w:pPr>
        <w:jc w:val="both"/>
      </w:pPr>
      <w:r>
        <w:t>•wykaz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E51337" w:rsidRDefault="00E51337" w:rsidP="00E51337">
      <w:pPr>
        <w:jc w:val="both"/>
      </w:pPr>
      <w:r>
        <w:t>•opłaconą polisę, a w przypadku jej braku, inny dokument potwierdzający, że wykonawca jest ubezpieczony od odpowiedzialności cywilnej w zakresie prowadzonej działalności związanej z przedmiotem zamówienia.</w:t>
      </w:r>
    </w:p>
    <w:p w:rsidR="00E51337" w:rsidRDefault="00E51337" w:rsidP="00E51337">
      <w:pPr>
        <w:jc w:val="both"/>
      </w:pPr>
      <w: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E51337" w:rsidRDefault="00E51337" w:rsidP="00E51337">
      <w:pPr>
        <w:jc w:val="both"/>
      </w:pPr>
      <w:r>
        <w:t>•opłaconą polisę, a w przypadku jej braku, inny dokument potwierdzający, że inny podmiot jest ubezpieczony od odpowiedzialności cywilnej w zakresie prowadzonej działalności związanej z przedmiotem zamówienia;</w:t>
      </w:r>
    </w:p>
    <w:p w:rsidR="00E51337" w:rsidRDefault="00E51337" w:rsidP="00E51337">
      <w:pPr>
        <w:jc w:val="both"/>
      </w:pPr>
      <w:r>
        <w:t>W zakresie potwierdzenia niepodlegania wykluczeniu na podstawie art. 24 ust. 1 ustawy, należy przedłożyć:</w:t>
      </w:r>
    </w:p>
    <w:p w:rsidR="00E51337" w:rsidRDefault="00E51337" w:rsidP="00E51337">
      <w:r>
        <w:t>•oświadczenie o braku podstaw do wykluczenia;</w:t>
      </w:r>
    </w:p>
    <w:p w:rsidR="00E51337" w:rsidRDefault="00E51337" w:rsidP="00E51337">
      <w:r>
        <w:t>•aktualny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51337" w:rsidRDefault="00E51337" w:rsidP="00E51337">
      <w:r>
        <w:t>•wykonawca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51337" w:rsidRDefault="00E51337" w:rsidP="00E51337"/>
    <w:p w:rsidR="00E51337" w:rsidRPr="00E51337" w:rsidRDefault="00E51337" w:rsidP="00E51337">
      <w:pPr>
        <w:rPr>
          <w:b/>
        </w:rPr>
      </w:pPr>
      <w:r w:rsidRPr="00E51337">
        <w:rPr>
          <w:b/>
        </w:rPr>
        <w:lastRenderedPageBreak/>
        <w:t>Dokumenty podmiotów zagranicznych</w:t>
      </w:r>
    </w:p>
    <w:p w:rsidR="00E51337" w:rsidRDefault="00E51337" w:rsidP="00E51337">
      <w:pPr>
        <w:jc w:val="both"/>
      </w:pPr>
      <w:r>
        <w:t>Jeżeli wykonawca ma siedzibę lub miejsce zamieszkania poza terytorium Rzeczypospolitej Polskiej, przedkłada:</w:t>
      </w:r>
    </w:p>
    <w:p w:rsidR="00E51337" w:rsidRDefault="00E51337" w:rsidP="00E51337">
      <w:pPr>
        <w:jc w:val="both"/>
      </w:pPr>
      <w:r>
        <w:t>dokument wystawiony w kraju, w którym ma siedzibę lub miejsce zamieszkania potwierdzający, że:</w:t>
      </w:r>
    </w:p>
    <w:p w:rsidR="00E51337" w:rsidRDefault="00E51337" w:rsidP="00E51337">
      <w:pPr>
        <w:jc w:val="both"/>
      </w:pPr>
      <w:r>
        <w:t>•nie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51337" w:rsidRPr="00E51337" w:rsidRDefault="00E51337" w:rsidP="00E51337">
      <w:pPr>
        <w:jc w:val="both"/>
        <w:rPr>
          <w:b/>
        </w:rPr>
      </w:pPr>
      <w:r w:rsidRPr="00E51337">
        <w:rPr>
          <w:b/>
        </w:rPr>
        <w:t>Dokumenty dotyczące przynależności do tej samej grupy kapitałowej</w:t>
      </w:r>
    </w:p>
    <w:p w:rsidR="00E51337" w:rsidRDefault="00E51337" w:rsidP="00E51337">
      <w:pPr>
        <w:jc w:val="both"/>
      </w:pPr>
      <w:r>
        <w:t>•lista podmiotów należących do tej samej grupy kapitałowej w rozumieniu ustawy z dnia 16 lutego 2007 r. o ochronie konkurencji i konsumentów albo informacji o tym, że nie należy do grupy kapitałowej;</w:t>
      </w:r>
    </w:p>
    <w:p w:rsidR="00E51337" w:rsidRDefault="00E51337" w:rsidP="00E51337">
      <w:pPr>
        <w:jc w:val="both"/>
      </w:pPr>
      <w:r w:rsidRPr="00E51337">
        <w:rPr>
          <w:b/>
        </w:rPr>
        <w:t>TRYB UDZIELENIA ZAMÓWIENIA</w:t>
      </w:r>
      <w:r>
        <w:t xml:space="preserve"> - </w:t>
      </w:r>
      <w:r>
        <w:t>przetarg nieograniczony.</w:t>
      </w:r>
    </w:p>
    <w:p w:rsidR="00E51337" w:rsidRDefault="00E51337" w:rsidP="00E51337">
      <w:pPr>
        <w:jc w:val="both"/>
      </w:pPr>
      <w:r w:rsidRPr="00E51337">
        <w:rPr>
          <w:b/>
        </w:rPr>
        <w:t>KRYTERIA OCENY OFERT</w:t>
      </w:r>
      <w:r>
        <w:rPr>
          <w:b/>
        </w:rPr>
        <w:t xml:space="preserve"> - </w:t>
      </w:r>
      <w:r>
        <w:t>najniższa cena.</w:t>
      </w:r>
    </w:p>
    <w:p w:rsidR="00E51337" w:rsidRDefault="00E51337" w:rsidP="00E51337">
      <w:pPr>
        <w:jc w:val="both"/>
      </w:pPr>
      <w:r w:rsidRPr="00E51337">
        <w:rPr>
          <w:b/>
        </w:rPr>
        <w:t>I</w:t>
      </w:r>
      <w:r w:rsidRPr="00E51337">
        <w:rPr>
          <w:b/>
        </w:rPr>
        <w:t>NFORMACJE ADMINISTRACYJNE</w:t>
      </w:r>
      <w:r>
        <w:rPr>
          <w:b/>
        </w:rPr>
        <w:t xml:space="preserve"> - </w:t>
      </w:r>
      <w:r>
        <w:t>Adres strony internetowej, na której jest dostępna specyfikacja istotnych warunków zamówienia: www.slonsk.bip.net.pl</w:t>
      </w:r>
    </w:p>
    <w:p w:rsidR="00E51337" w:rsidRDefault="00E51337" w:rsidP="00E51337">
      <w:pPr>
        <w:jc w:val="both"/>
      </w:pPr>
      <w:r>
        <w:t>Specyfikację istotnych warunków zamówienia można uzyskać pod adresem: 66-436 Słońsk, ul. Sikorskiego 15 Urząd Gminy w Słońsku - sekretariat.</w:t>
      </w:r>
    </w:p>
    <w:p w:rsidR="00E51337" w:rsidRPr="00E51337" w:rsidRDefault="00E51337" w:rsidP="00E51337">
      <w:pPr>
        <w:jc w:val="both"/>
        <w:rPr>
          <w:b/>
        </w:rPr>
      </w:pPr>
      <w:r w:rsidRPr="00E51337">
        <w:rPr>
          <w:b/>
        </w:rPr>
        <w:t>Termin składania wniosków o dopuszczenie do udziału w postępowaniu lub ofert: 16.09.2014 godzina 14:00, miejsce: 66-436 Słońsk, ul. Sikorskiego 15 Urząd Gminy w Słońsku - sekretariat.</w:t>
      </w:r>
    </w:p>
    <w:p w:rsidR="00E51337" w:rsidRDefault="00E51337" w:rsidP="00E51337">
      <w:pPr>
        <w:jc w:val="both"/>
      </w:pPr>
      <w:r>
        <w:t>Termin związania ofertą: okres w dniach: 30 (od ostatecznego terminu składania ofert).</w:t>
      </w:r>
    </w:p>
    <w:p w:rsidR="00E51337" w:rsidRDefault="00E51337" w:rsidP="00E51337">
      <w:pPr>
        <w:jc w:val="both"/>
      </w:pPr>
      <w:r>
        <w:t>Informacje dodatkowe, w tym dotyczące finansowania projektu/programu ze środków Unii Europejskiej: Projekt dofinansowany w ramach Europejskiej Współpracy Terytorialnej - Program Operacyjny Współpracy Transgranicznej Polska (województwo lubuskie) - Brandenburgia 2007-2013..</w:t>
      </w:r>
    </w:p>
    <w:p w:rsidR="00E51337" w:rsidRDefault="00E51337" w:rsidP="00E51337">
      <w:pPr>
        <w:jc w:val="both"/>
      </w:pPr>
      <w:r>
        <w:t>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tak</w:t>
      </w:r>
    </w:p>
    <w:p w:rsidR="00E51337" w:rsidRPr="00E51337" w:rsidRDefault="00E51337" w:rsidP="00E51337">
      <w:pPr>
        <w:jc w:val="both"/>
        <w:rPr>
          <w:b/>
        </w:rPr>
      </w:pPr>
      <w:r w:rsidRPr="00E51337">
        <w:rPr>
          <w:b/>
        </w:rPr>
        <w:t>ZAŁĄCZNIK I - INFORMACJE DOTYCZĄCE OFERT CZĘŚCIOWYCH</w:t>
      </w:r>
    </w:p>
    <w:p w:rsidR="00E51337" w:rsidRDefault="00E51337" w:rsidP="00E51337">
      <w:pPr>
        <w:jc w:val="both"/>
      </w:pPr>
      <w:r>
        <w:t>CZĘŚĆ Nr: 1 NAZWA: Ściana/mur..</w:t>
      </w:r>
    </w:p>
    <w:p w:rsidR="00E51337" w:rsidRDefault="00E51337" w:rsidP="00E51337">
      <w:pPr>
        <w:jc w:val="both"/>
      </w:pPr>
      <w:r>
        <w:t xml:space="preserve">1) </w:t>
      </w:r>
      <w:r>
        <w:t>Ś</w:t>
      </w:r>
      <w:r>
        <w:t>ciana/mur, usytuowana przy wejściu do pomieszczenia wystawienniczego, oddzielająca 2 części ekspozycji, na zaprawie cementowo wapiennej z cegieł / materiały z rozbiórki, o wymiarach: długość 4,75m, wysokość 3,20m, grubość 38 cm/..</w:t>
      </w:r>
    </w:p>
    <w:p w:rsidR="00E51337" w:rsidRDefault="00E51337" w:rsidP="00E51337">
      <w:pPr>
        <w:jc w:val="both"/>
      </w:pPr>
    </w:p>
    <w:p w:rsidR="00E51337" w:rsidRDefault="00E51337" w:rsidP="00E51337">
      <w:pPr>
        <w:jc w:val="both"/>
      </w:pPr>
    </w:p>
    <w:p w:rsidR="00E51337" w:rsidRDefault="00E51337" w:rsidP="00E51337">
      <w:pPr>
        <w:jc w:val="both"/>
      </w:pPr>
      <w:r>
        <w:t>2) Wspólny Słownik Zamówień (CPV): 45.21.23.10-2.</w:t>
      </w:r>
    </w:p>
    <w:p w:rsidR="00E51337" w:rsidRDefault="00E51337" w:rsidP="00E51337">
      <w:pPr>
        <w:jc w:val="both"/>
      </w:pPr>
      <w:r>
        <w:t>3) Czas trwania lub termin wykonania: Zakończenie: 22.10.2014.</w:t>
      </w:r>
    </w:p>
    <w:p w:rsidR="00E51337" w:rsidRDefault="00E51337" w:rsidP="00E51337">
      <w:pPr>
        <w:jc w:val="both"/>
      </w:pPr>
      <w:r>
        <w:t xml:space="preserve">4) Kryteria oceny ofert: najniższa cena. </w:t>
      </w:r>
    </w:p>
    <w:p w:rsidR="00E51337" w:rsidRDefault="00E51337" w:rsidP="00E51337">
      <w:pPr>
        <w:jc w:val="both"/>
      </w:pPr>
      <w:r>
        <w:t>CZĘŚĆ Nr: 2 NAZWA: Meble i elementy ekspozycji.</w:t>
      </w:r>
    </w:p>
    <w:p w:rsidR="00E51337" w:rsidRDefault="00E51337" w:rsidP="00E51337">
      <w:pPr>
        <w:jc w:val="both"/>
      </w:pPr>
      <w:r>
        <w:t>1) Cela / wydzielenie miejsca z jednej strony muru o wymiarach 1,5m szerokość, 3,00m długość, wysokość około 3,00m, 2 pionowe ściany domknięte poziomą płaszczyzną sufitu łączącą się z murem. W ścianie pionowej węższej imitacja okna. Ścianki z płyt gipsowo-kartonowych na rusztach metalowych pojedynczych z pokryciem obustronnym, jednowarstwowe. Dwukrotne malowanie farbami emulsyjnymi w kolorze czarnym płyt gipsowych spoinowanych, szpachlowanych z gruntowaniem. Podest - gablota ekspozycyjna na umieszczenie makiety - na elemencie pełnym, wykonanym z lakierowanej płyty MDF (zalecany kolor biały lub zbliżony) - 4 szt. Krzesła konferencyjne.</w:t>
      </w:r>
    </w:p>
    <w:p w:rsidR="00E51337" w:rsidRDefault="00E51337" w:rsidP="00E51337">
      <w:pPr>
        <w:jc w:val="both"/>
      </w:pPr>
      <w:r>
        <w:t>2) Wspólny Słownik Zamówień (CPV): 39.15.40.00-6.</w:t>
      </w:r>
    </w:p>
    <w:p w:rsidR="00E51337" w:rsidRDefault="00E51337" w:rsidP="00E51337">
      <w:pPr>
        <w:jc w:val="both"/>
      </w:pPr>
      <w:r>
        <w:t>3) Czas trwania lub termin wykonania: Zakończenie: 22.10.2014.</w:t>
      </w:r>
    </w:p>
    <w:p w:rsidR="00E51337" w:rsidRDefault="00E51337" w:rsidP="00E51337">
      <w:pPr>
        <w:jc w:val="both"/>
      </w:pPr>
      <w:r>
        <w:t xml:space="preserve">4) Kryteria oceny ofert: najniższa cena. </w:t>
      </w:r>
    </w:p>
    <w:p w:rsidR="00E51337" w:rsidRDefault="00E51337" w:rsidP="00E51337">
      <w:pPr>
        <w:jc w:val="both"/>
      </w:pPr>
      <w:r>
        <w:t>CZĘŚĆ Nr: 3 NAZWA: Plansze ekspozycyjne Makieta budynków obozu.</w:t>
      </w:r>
    </w:p>
    <w:p w:rsidR="00E51337" w:rsidRDefault="00E51337" w:rsidP="00E51337">
      <w:pPr>
        <w:jc w:val="both"/>
      </w:pPr>
      <w:r>
        <w:t>1) Plansze ekspozycyjne z nadrukowanym tekstem i fotografiami. Płyta PCV lub podobne z nadrukiem UV, montowane na ścianie. Wypełnienie tekstem w języku polskim i niemieckim i fotografiami. Tło jasno-szare. Kolory: do 5 kolorów. Różne kolory czcionki. Makieta budynków obozu/więzienia / wykonanie na podstawie archiwalnych zdjęć lotniczych z dowolnego materiału. Wymiary 2,60m x 1,60m, wys. do 40 cm..</w:t>
      </w:r>
    </w:p>
    <w:p w:rsidR="00E51337" w:rsidRDefault="00E51337" w:rsidP="00E51337">
      <w:pPr>
        <w:jc w:val="both"/>
      </w:pPr>
      <w:r>
        <w:t>2) Wspólny Słownik Zamówień (CPV): 79.95.60.00-0.</w:t>
      </w:r>
    </w:p>
    <w:p w:rsidR="00E51337" w:rsidRDefault="00E51337" w:rsidP="00E51337">
      <w:pPr>
        <w:jc w:val="both"/>
      </w:pPr>
      <w:r>
        <w:t>3) Czas trwania lub termin wykonania: Zakończenie: 15.11.2014.</w:t>
      </w:r>
    </w:p>
    <w:p w:rsidR="00E51337" w:rsidRDefault="00E51337" w:rsidP="00E51337">
      <w:pPr>
        <w:jc w:val="both"/>
      </w:pPr>
      <w:r>
        <w:t xml:space="preserve">4) Kryteria oceny ofert: najniższa cena. </w:t>
      </w:r>
    </w:p>
    <w:p w:rsidR="00E51337" w:rsidRDefault="00E51337" w:rsidP="00E51337">
      <w:pPr>
        <w:jc w:val="both"/>
      </w:pPr>
      <w:r>
        <w:t>CZĘŚĆ Nr: 4 NAZWA: Urządzenia multimedialne.</w:t>
      </w:r>
    </w:p>
    <w:p w:rsidR="00E51337" w:rsidRDefault="00E51337" w:rsidP="00E51337">
      <w:pPr>
        <w:jc w:val="both"/>
      </w:pPr>
      <w:r>
        <w:t xml:space="preserve">1) Pulpit ze stanowiskiem multimedialnym / monitor dotykowy 32 na stelażu ze stali nierdzewnej wraz z oprogramowaniem typu i niezbędnym osprzętem. Pulpit ze stanowiskiem multimedialnym - monitor dotykowy 32 w obudowie z płyty lakierowanej MDF wraz ze stacją graficzną, oprogramowaniem i niezbędnym osprzętem. Projektor multimedialny wraz z ekranem rozwijanym i osprzętem do montażu na suficie. Projektor cyfrowy video z ruchomą głową wraz z playerem AV, do wyświetlania obrazów na ścianie. Zestaw audio typu /mówiąca ściana /min. głośnik kierunkowy, wzmacniacz, czujnik poczerwieni/. System audio </w:t>
      </w:r>
      <w:proofErr w:type="spellStart"/>
      <w:r>
        <w:t>guide</w:t>
      </w:r>
      <w:proofErr w:type="spellEnd"/>
      <w:r>
        <w:t xml:space="preserve"> dla 10 osób.</w:t>
      </w:r>
    </w:p>
    <w:p w:rsidR="00E51337" w:rsidRDefault="00E51337" w:rsidP="00E51337">
      <w:pPr>
        <w:jc w:val="both"/>
      </w:pPr>
      <w:r>
        <w:t>2) Wspólny Słownik Zamówień (CPV): 32.32.00.00-6.</w:t>
      </w:r>
    </w:p>
    <w:p w:rsidR="00E51337" w:rsidRDefault="00E51337" w:rsidP="00E51337">
      <w:pPr>
        <w:jc w:val="both"/>
      </w:pPr>
      <w:r>
        <w:lastRenderedPageBreak/>
        <w:t>3) Czas trwania lub termin wykonania: Zakończenie: 30.11.2014.</w:t>
      </w:r>
    </w:p>
    <w:p w:rsidR="00E51337" w:rsidRDefault="00E51337" w:rsidP="00E51337">
      <w:pPr>
        <w:jc w:val="both"/>
      </w:pPr>
      <w:r>
        <w:t xml:space="preserve">4) Kryteria oceny ofert: najniższa cena. </w:t>
      </w:r>
    </w:p>
    <w:p w:rsidR="00E51337" w:rsidRDefault="00E51337" w:rsidP="00E51337">
      <w:pPr>
        <w:jc w:val="both"/>
      </w:pPr>
      <w:r>
        <w:t>CZĘŚĆ Nr: 5 NAZWA: Elementy oświetlenia wystawy.</w:t>
      </w:r>
    </w:p>
    <w:p w:rsidR="00E51337" w:rsidRDefault="00E51337" w:rsidP="00E51337">
      <w:pPr>
        <w:jc w:val="both"/>
      </w:pPr>
      <w:r>
        <w:t xml:space="preserve">1) Elementy oświetlenia ekspozycji: oprawy oświetleniowe LED </w:t>
      </w:r>
      <w:proofErr w:type="spellStart"/>
      <w:r>
        <w:t>downlight</w:t>
      </w:r>
      <w:proofErr w:type="spellEnd"/>
      <w:r>
        <w:t xml:space="preserve"> wbudowane w strop podwieszony / 9 </w:t>
      </w:r>
      <w:proofErr w:type="spellStart"/>
      <w:r>
        <w:t>szt</w:t>
      </w:r>
      <w:proofErr w:type="spellEnd"/>
      <w:r>
        <w:t xml:space="preserve"> oprawy oświetleniowe LED kinkiet ścienny / 2 </w:t>
      </w:r>
      <w:proofErr w:type="spellStart"/>
      <w:r>
        <w:t>szt</w:t>
      </w:r>
      <w:proofErr w:type="spellEnd"/>
      <w:r>
        <w:t xml:space="preserve"> oprawy oświetleniowe LED / projektor umieszczony na szynie nośnej 35 </w:t>
      </w:r>
      <w:proofErr w:type="spellStart"/>
      <w:r>
        <w:t>szt</w:t>
      </w:r>
      <w:proofErr w:type="spellEnd"/>
      <w:r>
        <w:t>/ szyna i niezbędny osprzęt do montażu oświetlenia..</w:t>
      </w:r>
    </w:p>
    <w:p w:rsidR="00E51337" w:rsidRDefault="00E51337" w:rsidP="00E51337">
      <w:pPr>
        <w:jc w:val="both"/>
      </w:pPr>
      <w:r>
        <w:t>2) Wspólny Słownik Zamówień (CPV): 31.52.72.60-6.</w:t>
      </w:r>
    </w:p>
    <w:p w:rsidR="00E51337" w:rsidRDefault="00E51337" w:rsidP="00E51337">
      <w:pPr>
        <w:jc w:val="both"/>
      </w:pPr>
      <w:r>
        <w:t>3) Czas trwania lub termin wykonania: Zakończenie: 22.10.2014.</w:t>
      </w:r>
    </w:p>
    <w:p w:rsidR="00E51337" w:rsidRDefault="00E51337" w:rsidP="00E51337">
      <w:pPr>
        <w:jc w:val="both"/>
      </w:pPr>
      <w:bookmarkStart w:id="0" w:name="_GoBack"/>
      <w:bookmarkEnd w:id="0"/>
      <w:r>
        <w:t xml:space="preserve">4) Kryteria oceny ofert: najniższa cena. </w:t>
      </w:r>
    </w:p>
    <w:p w:rsidR="00E51337" w:rsidRDefault="00E51337" w:rsidP="00E51337">
      <w:pPr>
        <w:jc w:val="both"/>
      </w:pPr>
    </w:p>
    <w:p w:rsidR="00E51337" w:rsidRDefault="00E51337" w:rsidP="00E51337">
      <w:pPr>
        <w:jc w:val="both"/>
      </w:pPr>
    </w:p>
    <w:p w:rsidR="00E51337" w:rsidRDefault="00E51337" w:rsidP="00E51337">
      <w:pPr>
        <w:jc w:val="both"/>
      </w:pPr>
    </w:p>
    <w:p w:rsidR="00E51337" w:rsidRDefault="00E51337" w:rsidP="00E51337">
      <w:pPr>
        <w:jc w:val="both"/>
      </w:pPr>
    </w:p>
    <w:p w:rsidR="00E51337" w:rsidRDefault="00E51337" w:rsidP="00E51337">
      <w:pPr>
        <w:jc w:val="both"/>
      </w:pPr>
    </w:p>
    <w:p w:rsidR="00E51337" w:rsidRDefault="00E51337" w:rsidP="00E51337">
      <w:pPr>
        <w:jc w:val="both"/>
      </w:pPr>
    </w:p>
    <w:p w:rsidR="00265593" w:rsidRDefault="00265593" w:rsidP="00E51337">
      <w:pPr>
        <w:jc w:val="both"/>
      </w:pPr>
    </w:p>
    <w:sectPr w:rsidR="0026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37"/>
    <w:rsid w:val="0008015B"/>
    <w:rsid w:val="00265593"/>
    <w:rsid w:val="00E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1774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beatas</dc:creator>
  <cp:lastModifiedBy>beatas</cp:lastModifiedBy>
  <cp:revision>1</cp:revision>
  <dcterms:created xsi:type="dcterms:W3CDTF">2014-09-09T17:48:00Z</dcterms:created>
  <dcterms:modified xsi:type="dcterms:W3CDTF">2014-09-09T17:59:00Z</dcterms:modified>
</cp:coreProperties>
</file>