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1F4D" w14:textId="5B151EEB" w:rsidR="003A3CA0" w:rsidRDefault="003A3CA0" w:rsidP="003A3CA0">
      <w:pPr>
        <w:jc w:val="right"/>
      </w:pPr>
      <w:r>
        <w:t>Międzyrzecz, dn. 05.11.2021 r.</w:t>
      </w:r>
    </w:p>
    <w:p w14:paraId="6F99FD94" w14:textId="77777777" w:rsidR="003A3CA0" w:rsidRDefault="003A3CA0" w:rsidP="003A3CA0"/>
    <w:p w14:paraId="16B7701E" w14:textId="0E83C144" w:rsidR="003A3CA0" w:rsidRPr="003A3CA0" w:rsidRDefault="003A3CA0" w:rsidP="003A3CA0">
      <w:pPr>
        <w:jc w:val="center"/>
        <w:rPr>
          <w:b/>
          <w:bCs/>
        </w:rPr>
      </w:pPr>
      <w:r w:rsidRPr="003A3CA0">
        <w:rPr>
          <w:b/>
          <w:bCs/>
        </w:rPr>
        <w:t>INFORMACJA Z OTWARCIA OFERT</w:t>
      </w:r>
    </w:p>
    <w:p w14:paraId="1654E094" w14:textId="77777777" w:rsidR="003A3CA0" w:rsidRDefault="003A3CA0" w:rsidP="003A3CA0">
      <w:r>
        <w:t>dotyczy postępowania o udzielenie zamówienia publicznego w trybie podstawowym, bez</w:t>
      </w:r>
    </w:p>
    <w:p w14:paraId="513851A6" w14:textId="77777777" w:rsidR="003A3CA0" w:rsidRDefault="003A3CA0" w:rsidP="003A3CA0">
      <w:r>
        <w:t>możliwości przeprowadzenia negocjacji, na podstawie w art. 275 pkt 1 Ustawy z dnia 11</w:t>
      </w:r>
    </w:p>
    <w:p w14:paraId="78A13CDF" w14:textId="012AD245" w:rsidR="003A3CA0" w:rsidRDefault="003A3CA0" w:rsidP="003A3CA0">
      <w:r>
        <w:t>września 2019 r. Prawo zamówień publicznych (</w:t>
      </w:r>
      <w:r w:rsidRPr="003A3CA0">
        <w:t>Dz. U. z 2021 r. poz. 1129</w:t>
      </w:r>
      <w:r>
        <w:t>), zwanej dalej</w:t>
      </w:r>
    </w:p>
    <w:p w14:paraId="5CA9229B" w14:textId="77777777" w:rsidR="003A3CA0" w:rsidRDefault="003A3CA0" w:rsidP="003A3CA0">
      <w:r>
        <w:t>„Ustawą”</w:t>
      </w:r>
    </w:p>
    <w:p w14:paraId="5FA18E37" w14:textId="77777777" w:rsidR="003A3CA0" w:rsidRDefault="003A3CA0" w:rsidP="003A3CA0">
      <w:r>
        <w:t>Nazwa postępowania:</w:t>
      </w:r>
    </w:p>
    <w:p w14:paraId="2199290D" w14:textId="46CC7234" w:rsidR="003A3CA0" w:rsidRDefault="003A3CA0" w:rsidP="003A3CA0">
      <w:r>
        <w:t>„</w:t>
      </w:r>
      <w:r w:rsidRPr="003A3CA0">
        <w:t>ZAKUP 9-CIO OSOBOWEGO AUTA, PRZYSTOSOWANEGO DO PRZEWOZU OSÓB NIEPEŁNOSPRAWNYCH, W TYM CO NAJMNIEJ JEDNEJ OSOBY PORUSZAJĄCEJ SIĘ NA WÓZKU INWALIDZKIM.</w:t>
      </w:r>
      <w:r>
        <w:t>”</w:t>
      </w:r>
    </w:p>
    <w:p w14:paraId="63F91FE9" w14:textId="6A58468F" w:rsidR="003A3CA0" w:rsidRDefault="003A3CA0" w:rsidP="003A3CA0">
      <w:r>
        <w:t>N</w:t>
      </w:r>
      <w:r>
        <w:t>a podstawie art. 222 ust. 5 ustawy przekazuj</w:t>
      </w:r>
      <w:r>
        <w:t>ę</w:t>
      </w:r>
      <w:r>
        <w:t xml:space="preserve"> informację, o złożonych ofertach do ww.</w:t>
      </w:r>
    </w:p>
    <w:p w14:paraId="674A2920" w14:textId="77777777" w:rsidR="003A3CA0" w:rsidRDefault="003A3CA0" w:rsidP="003A3CA0">
      <w:r>
        <w:t>postępowania.</w:t>
      </w:r>
    </w:p>
    <w:p w14:paraId="231897A7" w14:textId="21ADD877" w:rsidR="003A3CA0" w:rsidRDefault="003A3CA0" w:rsidP="003A3CA0">
      <w:r>
        <w:t xml:space="preserve">Otwarcie ofert odbyło się w dniu </w:t>
      </w:r>
      <w:r>
        <w:t>05</w:t>
      </w:r>
      <w:r>
        <w:t>.</w:t>
      </w:r>
      <w:r>
        <w:t>11</w:t>
      </w:r>
      <w:r>
        <w:t>.2021 r. o godz. 11.00</w:t>
      </w:r>
    </w:p>
    <w:p w14:paraId="017EB225" w14:textId="77777777" w:rsidR="003A3CA0" w:rsidRDefault="003A3CA0" w:rsidP="003A3CA0">
      <w:r>
        <w:t>Przed otwarciem ofert Zamawiający na stronie internetowej prowadzonego postępowania</w:t>
      </w:r>
    </w:p>
    <w:p w14:paraId="7484EC10" w14:textId="77777777" w:rsidR="003A3CA0" w:rsidRDefault="003A3CA0" w:rsidP="003A3CA0">
      <w:r>
        <w:t xml:space="preserve">udostępnił informację o kwocie jaką zamierza przeznaczyć na realizację zamówienia </w:t>
      </w:r>
      <w:proofErr w:type="spellStart"/>
      <w:r>
        <w:t>tj</w:t>
      </w:r>
      <w:proofErr w:type="spellEnd"/>
      <w:r>
        <w:t>:</w:t>
      </w:r>
    </w:p>
    <w:p w14:paraId="2A610B9D" w14:textId="749F9485" w:rsidR="003A3CA0" w:rsidRDefault="003A3CA0" w:rsidP="003A3CA0">
      <w:r>
        <w:t>174</w:t>
      </w:r>
      <w:r>
        <w:t xml:space="preserve"> 000,00 brutto.</w:t>
      </w:r>
    </w:p>
    <w:p w14:paraId="7CAE34C9" w14:textId="134D8A82" w:rsidR="003A3CA0" w:rsidRDefault="003A3CA0" w:rsidP="003A3CA0">
      <w:r>
        <w:t>Do upływu terminu wyznaczonego do składania ofert, wpłynęł</w:t>
      </w:r>
      <w:r>
        <w:t>a</w:t>
      </w:r>
      <w:r>
        <w:t xml:space="preserve">  ofert</w:t>
      </w:r>
      <w:r>
        <w:t>a tj.</w:t>
      </w:r>
    </w:p>
    <w:p w14:paraId="422C0C37" w14:textId="77777777" w:rsidR="003A3CA0" w:rsidRDefault="003A3CA0" w:rsidP="003A3CA0">
      <w:r>
        <w:t>Oferta nr 1</w:t>
      </w:r>
    </w:p>
    <w:p w14:paraId="18B50379" w14:textId="4899BEFE" w:rsidR="003A3CA0" w:rsidRDefault="003A3CA0" w:rsidP="003A3CA0">
      <w:r>
        <w:t>Toyota &amp; Lexus Centrum Wrocław Sp. z o.o., ul. Legnicka 164-168, 54-206 Wrocław.</w:t>
      </w:r>
    </w:p>
    <w:p w14:paraId="12C9E0CA" w14:textId="3E3346D3" w:rsidR="003A3CA0" w:rsidRDefault="003A3CA0" w:rsidP="003A3CA0">
      <w:r>
        <w:t xml:space="preserve">Cena brutto </w:t>
      </w:r>
      <w:r>
        <w:t xml:space="preserve">173.800,00 </w:t>
      </w:r>
      <w:r>
        <w:t>zł.</w:t>
      </w:r>
    </w:p>
    <w:p w14:paraId="5138589F" w14:textId="030F83DE" w:rsidR="00B854EC" w:rsidRDefault="003A3CA0" w:rsidP="003A3CA0">
      <w:r>
        <w:t xml:space="preserve">Oferowany okres gwarancji jakości: </w:t>
      </w:r>
      <w:r>
        <w:t>36</w:t>
      </w:r>
      <w:r>
        <w:t xml:space="preserve"> miesięcy</w:t>
      </w:r>
      <w:r>
        <w:t>.</w:t>
      </w:r>
      <w:r>
        <w:cr/>
      </w:r>
    </w:p>
    <w:sectPr w:rsidR="00B85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A0"/>
    <w:rsid w:val="003A3CA0"/>
    <w:rsid w:val="00B8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D8BD"/>
  <w15:chartTrackingRefBased/>
  <w15:docId w15:val="{6570A7B3-9126-4FDE-8EA4-E2CFE80E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Grygiel</dc:creator>
  <cp:keywords/>
  <dc:description/>
  <cp:lastModifiedBy>Ewa Grygiel</cp:lastModifiedBy>
  <cp:revision>1</cp:revision>
  <dcterms:created xsi:type="dcterms:W3CDTF">2021-11-05T13:19:00Z</dcterms:created>
  <dcterms:modified xsi:type="dcterms:W3CDTF">2021-11-05T13:24:00Z</dcterms:modified>
</cp:coreProperties>
</file>