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FF" w:rsidRDefault="00A065FF" w:rsidP="00A065FF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8255" t="12700" r="8255" b="508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5FF" w:rsidRDefault="00A065FF" w:rsidP="00A065FF"/>
                          <w:p w:rsidR="00A065FF" w:rsidRDefault="00A065FF" w:rsidP="00A065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65FF" w:rsidRDefault="00A065FF" w:rsidP="00A065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65FF" w:rsidRDefault="00A065FF" w:rsidP="00A065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65FF" w:rsidRDefault="00A065FF" w:rsidP="00A065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65FF" w:rsidRDefault="00A065FF" w:rsidP="00A065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065FF" w:rsidRDefault="00A065FF" w:rsidP="00A065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065FF" w:rsidRDefault="00A065FF" w:rsidP="00A065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065FF" w:rsidRDefault="00A065FF" w:rsidP="00A065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065FF" w:rsidRDefault="00A065FF" w:rsidP="00A065FF"/>
                          <w:p w:rsidR="00A065FF" w:rsidRDefault="00A065FF" w:rsidP="00A065F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21.85pt;margin-top:-18.5pt;width:164.4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" filled="f" strokeweight=".25pt">
                <v:textbox inset="1pt,1pt,1pt,1pt">
                  <w:txbxContent>
                    <w:p w:rsidR="00A065FF" w:rsidRDefault="00A065FF" w:rsidP="00A065FF"/>
                    <w:p w:rsidR="00A065FF" w:rsidRDefault="00A065FF" w:rsidP="00A065FF">
                      <w:pPr>
                        <w:rPr>
                          <w:sz w:val="12"/>
                        </w:rPr>
                      </w:pPr>
                    </w:p>
                    <w:p w:rsidR="00A065FF" w:rsidRDefault="00A065FF" w:rsidP="00A065FF">
                      <w:pPr>
                        <w:rPr>
                          <w:sz w:val="12"/>
                        </w:rPr>
                      </w:pPr>
                    </w:p>
                    <w:p w:rsidR="00A065FF" w:rsidRDefault="00A065FF" w:rsidP="00A065FF">
                      <w:pPr>
                        <w:rPr>
                          <w:sz w:val="12"/>
                        </w:rPr>
                      </w:pPr>
                    </w:p>
                    <w:p w:rsidR="00A065FF" w:rsidRDefault="00A065FF" w:rsidP="00A065FF">
                      <w:pPr>
                        <w:rPr>
                          <w:sz w:val="12"/>
                        </w:rPr>
                      </w:pPr>
                    </w:p>
                    <w:p w:rsidR="00A065FF" w:rsidRDefault="00A065FF" w:rsidP="00A065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065FF" w:rsidRDefault="00A065FF" w:rsidP="00A065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065FF" w:rsidRDefault="00A065FF" w:rsidP="00A065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065FF" w:rsidRDefault="00A065FF" w:rsidP="00A065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065FF" w:rsidRDefault="00A065FF" w:rsidP="00A065FF"/>
                    <w:p w:rsidR="00A065FF" w:rsidRDefault="00A065FF" w:rsidP="00A065F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4 do SIWZ</w:t>
      </w:r>
    </w:p>
    <w:p w:rsidR="00A065FF" w:rsidRDefault="00A065FF" w:rsidP="00A065FF">
      <w:pPr>
        <w:rPr>
          <w:sz w:val="22"/>
        </w:rPr>
      </w:pPr>
    </w:p>
    <w:p w:rsidR="00A065FF" w:rsidRDefault="00A065FF" w:rsidP="00A065FF">
      <w:pPr>
        <w:rPr>
          <w:sz w:val="22"/>
        </w:rPr>
      </w:pPr>
    </w:p>
    <w:p w:rsidR="00A065FF" w:rsidRDefault="00A065FF" w:rsidP="00A065FF">
      <w:pPr>
        <w:rPr>
          <w:sz w:val="22"/>
        </w:rPr>
      </w:pPr>
    </w:p>
    <w:p w:rsidR="00A065FF" w:rsidRDefault="00A065FF" w:rsidP="00A065FF">
      <w:pPr>
        <w:rPr>
          <w:sz w:val="22"/>
        </w:rPr>
      </w:pPr>
    </w:p>
    <w:p w:rsidR="00A065FF" w:rsidRDefault="00A065FF" w:rsidP="00A065FF"/>
    <w:p w:rsidR="00A065FF" w:rsidRDefault="00A065FF" w:rsidP="00A065FF"/>
    <w:p w:rsidR="00A065FF" w:rsidRDefault="00A065FF" w:rsidP="00A065FF">
      <w:pPr>
        <w:rPr>
          <w:sz w:val="24"/>
          <w:szCs w:val="24"/>
        </w:rPr>
      </w:pPr>
    </w:p>
    <w:p w:rsidR="00A065FF" w:rsidRDefault="00A065FF" w:rsidP="00A065F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DPS/261/11/2019</w:t>
      </w:r>
      <w:bookmarkStart w:id="0" w:name="_GoBack"/>
      <w:bookmarkEnd w:id="0"/>
    </w:p>
    <w:p w:rsidR="00A065FF" w:rsidRDefault="00A065FF" w:rsidP="00A065FF">
      <w:pPr>
        <w:pStyle w:val="Nagwek2"/>
        <w:jc w:val="left"/>
        <w:rPr>
          <w:b/>
          <w:spacing w:val="20"/>
          <w:sz w:val="24"/>
          <w:szCs w:val="24"/>
        </w:rPr>
      </w:pPr>
    </w:p>
    <w:p w:rsidR="00A065FF" w:rsidRDefault="00A065FF" w:rsidP="00A065FF">
      <w:pPr>
        <w:pStyle w:val="Nagwek2"/>
        <w:jc w:val="center"/>
        <w:rPr>
          <w:b/>
          <w:spacing w:val="20"/>
        </w:rPr>
      </w:pPr>
    </w:p>
    <w:p w:rsidR="00A065FF" w:rsidRDefault="00A065FF" w:rsidP="00A065FF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WYKAZ DOSTAW LUB USŁUG</w:t>
      </w:r>
    </w:p>
    <w:p w:rsidR="00A065FF" w:rsidRDefault="00A065FF" w:rsidP="00A065FF"/>
    <w:p w:rsidR="00A065FF" w:rsidRDefault="00A065FF" w:rsidP="00A065FF">
      <w:pPr>
        <w:rPr>
          <w:sz w:val="22"/>
        </w:rPr>
      </w:pPr>
    </w:p>
    <w:p w:rsidR="00A065FF" w:rsidRDefault="00A065FF" w:rsidP="00A065FF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A065FF" w:rsidRDefault="00A065FF" w:rsidP="00A065FF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Kompleksowe usługi  pralnicze dla Domu Pomocy Społecznej w Rokitnie Nr 38 </w:t>
      </w:r>
    </w:p>
    <w:p w:rsidR="00A065FF" w:rsidRDefault="00A065FF" w:rsidP="00A065FF">
      <w:pPr>
        <w:ind w:left="-426"/>
        <w:jc w:val="both"/>
        <w:rPr>
          <w:sz w:val="24"/>
        </w:rPr>
      </w:pPr>
    </w:p>
    <w:p w:rsidR="00A065FF" w:rsidRDefault="00A065FF" w:rsidP="00A065FF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dostawy lub  usługi:</w:t>
      </w:r>
    </w:p>
    <w:p w:rsidR="00A065FF" w:rsidRDefault="00A065FF" w:rsidP="00A065FF">
      <w:pPr>
        <w:ind w:left="426"/>
        <w:rPr>
          <w:sz w:val="22"/>
        </w:rPr>
      </w:pPr>
    </w:p>
    <w:p w:rsidR="00A065FF" w:rsidRDefault="00A065FF" w:rsidP="00A065FF">
      <w:pPr>
        <w:jc w:val="both"/>
        <w:rPr>
          <w:sz w:val="2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2"/>
        <w:gridCol w:w="2552"/>
        <w:gridCol w:w="2480"/>
      </w:tblGrid>
      <w:tr w:rsidR="00A065FF" w:rsidTr="00A065FF">
        <w:trPr>
          <w:trHeight w:val="74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FF" w:rsidRDefault="00A065FF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FF" w:rsidRDefault="00A065FF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65FF" w:rsidRDefault="00A06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A065FF" w:rsidRDefault="00A06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FF" w:rsidRDefault="00A06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Podmioty, na rzecz których dostawy lub usługi zostały wykonane</w:t>
            </w:r>
          </w:p>
        </w:tc>
      </w:tr>
      <w:tr w:rsidR="00A065FF" w:rsidTr="00A065FF">
        <w:trPr>
          <w:trHeight w:val="765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  <w:p w:rsidR="00A065FF" w:rsidRDefault="00A065FF">
            <w:pPr>
              <w:rPr>
                <w:sz w:val="24"/>
              </w:rPr>
            </w:pPr>
          </w:p>
          <w:p w:rsidR="00A065FF" w:rsidRDefault="00A065FF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</w:tr>
      <w:tr w:rsidR="00A065FF" w:rsidTr="00A065FF">
        <w:trPr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  <w:p w:rsidR="00A065FF" w:rsidRDefault="00A065FF">
            <w:pPr>
              <w:rPr>
                <w:sz w:val="24"/>
              </w:rPr>
            </w:pPr>
          </w:p>
          <w:p w:rsidR="00A065FF" w:rsidRDefault="00A065FF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</w:tr>
      <w:tr w:rsidR="00A065FF" w:rsidTr="00A065FF">
        <w:trPr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  <w:p w:rsidR="00A065FF" w:rsidRDefault="00A065FF">
            <w:pPr>
              <w:rPr>
                <w:sz w:val="24"/>
              </w:rPr>
            </w:pPr>
          </w:p>
          <w:p w:rsidR="00A065FF" w:rsidRDefault="00A065FF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FF" w:rsidRDefault="00A065FF">
            <w:pPr>
              <w:rPr>
                <w:sz w:val="24"/>
              </w:rPr>
            </w:pPr>
          </w:p>
        </w:tc>
      </w:tr>
    </w:tbl>
    <w:p w:rsidR="00A065FF" w:rsidRDefault="00A065FF" w:rsidP="00A065FF">
      <w:pPr>
        <w:rPr>
          <w:sz w:val="24"/>
        </w:rPr>
      </w:pPr>
    </w:p>
    <w:p w:rsidR="00A065FF" w:rsidRDefault="00A065FF" w:rsidP="00A065FF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:rsidR="00A065FF" w:rsidRDefault="00A065FF" w:rsidP="00A065FF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dostawy lub usługi te zostały wykonane lub są wykonywane należycie.</w:t>
      </w:r>
    </w:p>
    <w:p w:rsidR="00A065FF" w:rsidRDefault="00A065FF" w:rsidP="00A065FF">
      <w:pPr>
        <w:ind w:left="-567"/>
        <w:jc w:val="both"/>
        <w:rPr>
          <w:sz w:val="24"/>
        </w:rPr>
      </w:pPr>
    </w:p>
    <w:p w:rsidR="00A065FF" w:rsidRDefault="00A065FF" w:rsidP="00A065FF">
      <w:pPr>
        <w:ind w:left="-567"/>
        <w:jc w:val="both"/>
        <w:rPr>
          <w:sz w:val="24"/>
        </w:rPr>
      </w:pPr>
    </w:p>
    <w:p w:rsidR="00A065FF" w:rsidRDefault="00A065FF" w:rsidP="00A065FF">
      <w:pPr>
        <w:rPr>
          <w:sz w:val="24"/>
        </w:rPr>
      </w:pPr>
    </w:p>
    <w:p w:rsidR="00A065FF" w:rsidRDefault="00A065FF" w:rsidP="00A065FF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A065FF" w:rsidRDefault="00A065FF" w:rsidP="00A065FF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A065FF" w:rsidRDefault="00A065FF" w:rsidP="00A065FF">
      <w:pPr>
        <w:rPr>
          <w:sz w:val="24"/>
          <w:vertAlign w:val="superscript"/>
        </w:rPr>
      </w:pPr>
    </w:p>
    <w:p w:rsidR="00A065FF" w:rsidRDefault="00A065FF" w:rsidP="00A065FF">
      <w:pPr>
        <w:ind w:left="-567" w:right="-428"/>
        <w:rPr>
          <w:sz w:val="24"/>
        </w:rPr>
      </w:pPr>
    </w:p>
    <w:p w:rsidR="00A065FF" w:rsidRDefault="00A065FF" w:rsidP="00A065FF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>
        <w:rPr>
          <w:i/>
          <w:sz w:val="18"/>
          <w:szCs w:val="18"/>
        </w:rPr>
        <w:t>Rozporządzenia Ministra Rozwoju z dnia 26 lipca 2016r.(Dz.U. z 201, poz. 1126) w sprawie rodzajów dokumentów, jakich może żądać zamawiający od wykonawcy w postępowaniu o udzielenie zamówienia</w:t>
      </w:r>
      <w:r>
        <w:rPr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>
        <w:t xml:space="preserve"> </w:t>
      </w:r>
      <w:r>
        <w:rPr>
          <w:sz w:val="18"/>
          <w:szCs w:val="18"/>
        </w:rPr>
        <w:t>powinny być wydane nie wcześniej niż 3 miesiące przed upływem terminu składania ofert albo wniosków o dopuszczenie do udziału w postępowaniu .</w:t>
      </w:r>
    </w:p>
    <w:p w:rsidR="00540297" w:rsidRDefault="00540297"/>
    <w:sectPr w:rsidR="0054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FF"/>
    <w:rsid w:val="00540297"/>
    <w:rsid w:val="00A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6FC63"/>
  <w15:chartTrackingRefBased/>
  <w15:docId w15:val="{C6DDF73D-1779-4C36-8F07-430DA29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65FF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65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06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6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065FF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A065F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</dc:creator>
  <cp:keywords/>
  <dc:description/>
  <cp:lastModifiedBy>Misia</cp:lastModifiedBy>
  <cp:revision>1</cp:revision>
  <dcterms:created xsi:type="dcterms:W3CDTF">2019-12-03T21:12:00Z</dcterms:created>
  <dcterms:modified xsi:type="dcterms:W3CDTF">2019-12-03T21:13:00Z</dcterms:modified>
</cp:coreProperties>
</file>