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38858" w14:textId="77777777" w:rsidR="0081583A" w:rsidRPr="00D54A2E" w:rsidRDefault="00854864" w:rsidP="00CC7847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pl-PL"/>
        </w:rPr>
      </w:pPr>
      <w:bookmarkStart w:id="0" w:name="_GoBack"/>
      <w:bookmarkEnd w:id="0"/>
      <w:r w:rsidRPr="00D54A2E">
        <w:rPr>
          <w:rFonts w:ascii="Arial" w:eastAsia="Times New Roman" w:hAnsi="Arial" w:cs="Arial"/>
          <w:kern w:val="36"/>
          <w:sz w:val="48"/>
          <w:szCs w:val="48"/>
          <w:lang w:eastAsia="pl-PL"/>
        </w:rPr>
        <w:t xml:space="preserve">Klauzula </w:t>
      </w:r>
      <w:r w:rsidR="0081583A" w:rsidRPr="00D54A2E">
        <w:rPr>
          <w:rFonts w:ascii="Arial" w:eastAsia="Times New Roman" w:hAnsi="Arial" w:cs="Arial"/>
          <w:kern w:val="36"/>
          <w:sz w:val="48"/>
          <w:szCs w:val="48"/>
          <w:lang w:eastAsia="pl-PL"/>
        </w:rPr>
        <w:t>informacy</w:t>
      </w:r>
      <w:r w:rsidRPr="00D54A2E">
        <w:rPr>
          <w:rFonts w:ascii="Arial" w:eastAsia="Times New Roman" w:hAnsi="Arial" w:cs="Arial"/>
          <w:kern w:val="36"/>
          <w:sz w:val="48"/>
          <w:szCs w:val="48"/>
          <w:lang w:eastAsia="pl-PL"/>
        </w:rPr>
        <w:t>jna</w:t>
      </w:r>
      <w:r w:rsidR="0081583A" w:rsidRPr="00D54A2E">
        <w:rPr>
          <w:rFonts w:ascii="Arial" w:eastAsia="Times New Roman" w:hAnsi="Arial" w:cs="Arial"/>
          <w:kern w:val="36"/>
          <w:sz w:val="48"/>
          <w:szCs w:val="48"/>
          <w:lang w:eastAsia="pl-PL"/>
        </w:rPr>
        <w:t xml:space="preserve"> dla uczestników postępowań o zamówienia publiczne</w:t>
      </w:r>
    </w:p>
    <w:p w14:paraId="15A29A92" w14:textId="77777777" w:rsidR="0081583A" w:rsidRPr="00D54A2E" w:rsidRDefault="0081583A" w:rsidP="008158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D54A2E">
        <w:rPr>
          <w:rFonts w:ascii="Arial" w:eastAsia="Times New Roman" w:hAnsi="Arial" w:cs="Arial"/>
          <w:sz w:val="21"/>
          <w:szCs w:val="21"/>
          <w:lang w:eastAsia="pl-PL"/>
        </w:rPr>
        <w:t> </w:t>
      </w:r>
    </w:p>
    <w:p w14:paraId="1A109D98" w14:textId="77777777" w:rsidR="0081583A" w:rsidRPr="00D54A2E" w:rsidRDefault="0081583A" w:rsidP="008158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D54A2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1. Informacje dotyczące administratora danych</w:t>
      </w:r>
    </w:p>
    <w:p w14:paraId="324C34F6" w14:textId="77777777" w:rsidR="000B2F7D" w:rsidRDefault="0081583A" w:rsidP="00CD4B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54A2E">
        <w:rPr>
          <w:rFonts w:ascii="Arial" w:eastAsia="Times New Roman" w:hAnsi="Arial" w:cs="Arial"/>
          <w:sz w:val="21"/>
          <w:szCs w:val="21"/>
          <w:lang w:eastAsia="pl-PL"/>
        </w:rPr>
        <w:t xml:space="preserve">Administratorem państwa danych osobowych przetwarzanych w związku z prowadzeniem postępowania o udzielenie zamówienia publicznego będzie </w:t>
      </w:r>
      <w:r w:rsidR="000B2F7D" w:rsidRPr="000B2F7D">
        <w:rPr>
          <w:rFonts w:ascii="Arial" w:eastAsia="Times New Roman" w:hAnsi="Arial" w:cs="Arial"/>
          <w:color w:val="FF0000"/>
          <w:sz w:val="21"/>
          <w:szCs w:val="21"/>
          <w:lang w:eastAsia="pl-PL"/>
        </w:rPr>
        <w:t>Przedszkole/Szkoła ……………………………….</w:t>
      </w:r>
      <w:r w:rsidR="0013610D" w:rsidRPr="000B2F7D">
        <w:rPr>
          <w:rFonts w:ascii="Arial" w:eastAsia="Times New Roman" w:hAnsi="Arial" w:cs="Arial"/>
          <w:color w:val="FF0000"/>
          <w:sz w:val="21"/>
          <w:szCs w:val="21"/>
          <w:lang w:eastAsia="pl-PL"/>
        </w:rPr>
        <w:t>.</w:t>
      </w:r>
      <w:r w:rsidR="00854864" w:rsidRPr="00D54A2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0A7A9FCC" w14:textId="242ECBC6" w:rsidR="0081583A" w:rsidRPr="00D54A2E" w:rsidRDefault="0081583A" w:rsidP="00CD4B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54A2E">
        <w:rPr>
          <w:rFonts w:ascii="Arial" w:eastAsia="Times New Roman" w:hAnsi="Arial" w:cs="Arial"/>
          <w:sz w:val="21"/>
          <w:szCs w:val="21"/>
          <w:lang w:eastAsia="pl-PL"/>
        </w:rPr>
        <w:t>Mogą się Państwo z nami kontaktować w następujący sposób:</w:t>
      </w:r>
    </w:p>
    <w:p w14:paraId="1D5104D7" w14:textId="310E2AFD" w:rsidR="0081583A" w:rsidRPr="00D54A2E" w:rsidRDefault="0081583A" w:rsidP="00815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D54A2E">
        <w:rPr>
          <w:rFonts w:ascii="Arial" w:eastAsia="Times New Roman" w:hAnsi="Arial" w:cs="Arial"/>
          <w:sz w:val="21"/>
          <w:szCs w:val="21"/>
          <w:lang w:eastAsia="pl-PL"/>
        </w:rPr>
        <w:t>listownie na adre</w:t>
      </w:r>
      <w:r w:rsidR="00835F1F" w:rsidRPr="00D54A2E">
        <w:rPr>
          <w:rFonts w:ascii="Arial" w:eastAsia="Times New Roman" w:hAnsi="Arial" w:cs="Arial"/>
          <w:sz w:val="21"/>
          <w:szCs w:val="21"/>
          <w:lang w:eastAsia="pl-PL"/>
        </w:rPr>
        <w:t>s</w:t>
      </w:r>
      <w:r w:rsidR="00835F1F" w:rsidRPr="000B2F7D">
        <w:rPr>
          <w:rFonts w:ascii="Arial" w:eastAsia="Times New Roman" w:hAnsi="Arial" w:cs="Arial"/>
          <w:color w:val="FF0000"/>
          <w:sz w:val="21"/>
          <w:szCs w:val="21"/>
          <w:lang w:eastAsia="pl-PL"/>
        </w:rPr>
        <w:t xml:space="preserve">: </w:t>
      </w:r>
      <w:r w:rsidR="000B2F7D" w:rsidRPr="000B2F7D">
        <w:rPr>
          <w:rFonts w:ascii="Arial" w:eastAsia="Times New Roman" w:hAnsi="Arial" w:cs="Arial"/>
          <w:color w:val="FF0000"/>
          <w:sz w:val="21"/>
          <w:szCs w:val="21"/>
          <w:lang w:eastAsia="pl-PL"/>
        </w:rPr>
        <w:t>………………………………………</w:t>
      </w:r>
      <w:r w:rsidR="00C62DBB" w:rsidRPr="000B2F7D">
        <w:rPr>
          <w:rFonts w:ascii="Arial" w:eastAsia="Times New Roman" w:hAnsi="Arial" w:cs="Arial"/>
          <w:color w:val="FF0000"/>
          <w:sz w:val="21"/>
          <w:szCs w:val="21"/>
          <w:lang w:eastAsia="pl-PL"/>
        </w:rPr>
        <w:t xml:space="preserve"> </w:t>
      </w:r>
      <w:r w:rsidR="00835F1F" w:rsidRPr="000B2F7D">
        <w:rPr>
          <w:rFonts w:ascii="Arial" w:eastAsia="Times New Roman" w:hAnsi="Arial" w:cs="Arial"/>
          <w:color w:val="FF0000"/>
          <w:sz w:val="21"/>
          <w:szCs w:val="21"/>
          <w:lang w:eastAsia="pl-PL"/>
        </w:rPr>
        <w:t xml:space="preserve">  </w:t>
      </w:r>
      <w:r w:rsidR="00835F1F" w:rsidRPr="00D54A2E">
        <w:rPr>
          <w:rFonts w:ascii="Arial" w:eastAsia="Times New Roman" w:hAnsi="Arial" w:cs="Arial"/>
          <w:sz w:val="21"/>
          <w:szCs w:val="21"/>
          <w:lang w:eastAsia="pl-PL"/>
        </w:rPr>
        <w:t>66-600 Krosno Odrzańskie</w:t>
      </w:r>
    </w:p>
    <w:p w14:paraId="48337AA1" w14:textId="09DC7604" w:rsidR="0081583A" w:rsidRPr="00D54A2E" w:rsidRDefault="0081583A" w:rsidP="00815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D54A2E">
        <w:rPr>
          <w:rFonts w:ascii="Arial" w:eastAsia="Times New Roman" w:hAnsi="Arial" w:cs="Arial"/>
          <w:sz w:val="21"/>
          <w:szCs w:val="21"/>
          <w:lang w:eastAsia="pl-PL"/>
        </w:rPr>
        <w:t>poprzez</w:t>
      </w:r>
      <w:r w:rsidR="00835F1F" w:rsidRPr="00D54A2E">
        <w:rPr>
          <w:rFonts w:ascii="Arial" w:eastAsia="Times New Roman" w:hAnsi="Arial" w:cs="Arial"/>
          <w:sz w:val="21"/>
          <w:szCs w:val="21"/>
          <w:lang w:eastAsia="pl-PL"/>
        </w:rPr>
        <w:t xml:space="preserve"> e-mail</w:t>
      </w:r>
      <w:r w:rsidR="00835F1F" w:rsidRPr="000B2F7D">
        <w:rPr>
          <w:rFonts w:ascii="Arial" w:eastAsia="Times New Roman" w:hAnsi="Arial" w:cs="Arial"/>
          <w:color w:val="FF0000"/>
          <w:sz w:val="21"/>
          <w:szCs w:val="21"/>
          <w:lang w:eastAsia="pl-PL"/>
        </w:rPr>
        <w:t xml:space="preserve">: </w:t>
      </w:r>
      <w:r w:rsidR="000B2F7D" w:rsidRPr="000B2F7D">
        <w:rPr>
          <w:rFonts w:ascii="Arial" w:eastAsia="Times New Roman" w:hAnsi="Arial" w:cs="Arial"/>
          <w:color w:val="FF0000"/>
          <w:sz w:val="21"/>
          <w:szCs w:val="21"/>
          <w:lang w:eastAsia="pl-PL"/>
        </w:rPr>
        <w:t>.........</w:t>
      </w:r>
      <w:r w:rsidR="000B2F7D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C62DBB" w:rsidRPr="00D54A2E">
        <w:rPr>
          <w:rFonts w:ascii="Arial" w:eastAsia="Times New Roman" w:hAnsi="Arial" w:cs="Arial"/>
          <w:sz w:val="21"/>
          <w:szCs w:val="21"/>
          <w:lang w:eastAsia="pl-PL"/>
        </w:rPr>
        <w:t>@krosnoodrzanskie.pl</w:t>
      </w:r>
    </w:p>
    <w:p w14:paraId="79F45A1C" w14:textId="24BD39AC" w:rsidR="0081583A" w:rsidRPr="000B2F7D" w:rsidRDefault="00CC7847" w:rsidP="00815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  <w:r w:rsidRPr="00D54A2E">
        <w:rPr>
          <w:rFonts w:ascii="Arial" w:eastAsia="Times New Roman" w:hAnsi="Arial" w:cs="Arial"/>
          <w:sz w:val="21"/>
          <w:szCs w:val="21"/>
          <w:lang w:eastAsia="pl-PL"/>
        </w:rPr>
        <w:t>telefon</w:t>
      </w:r>
      <w:r w:rsidR="00835F1F" w:rsidRPr="00D54A2E">
        <w:rPr>
          <w:rFonts w:ascii="Arial" w:eastAsia="Times New Roman" w:hAnsi="Arial" w:cs="Arial"/>
          <w:sz w:val="21"/>
          <w:szCs w:val="21"/>
          <w:lang w:eastAsia="pl-PL"/>
        </w:rPr>
        <w:t>: 68 </w:t>
      </w:r>
      <w:r w:rsidR="000B2F7D" w:rsidRPr="000B2F7D">
        <w:rPr>
          <w:rFonts w:ascii="Arial" w:eastAsia="Times New Roman" w:hAnsi="Arial" w:cs="Arial"/>
          <w:color w:val="FF0000"/>
          <w:sz w:val="21"/>
          <w:szCs w:val="21"/>
          <w:lang w:eastAsia="pl-PL"/>
        </w:rPr>
        <w:t>…………………</w:t>
      </w:r>
    </w:p>
    <w:p w14:paraId="2E31EC65" w14:textId="77777777" w:rsidR="0081583A" w:rsidRPr="00D54A2E" w:rsidRDefault="0081583A" w:rsidP="008158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D54A2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2. Inspektor ochrony danych</w:t>
      </w:r>
    </w:p>
    <w:p w14:paraId="4C469ADC" w14:textId="77777777" w:rsidR="0081583A" w:rsidRPr="00D54A2E" w:rsidRDefault="0081583A" w:rsidP="00CD4B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54A2E">
        <w:rPr>
          <w:rFonts w:ascii="Arial" w:eastAsia="Times New Roman" w:hAnsi="Arial" w:cs="Arial"/>
          <w:sz w:val="21"/>
          <w:szCs w:val="21"/>
          <w:lang w:eastAsia="pl-PL"/>
        </w:rPr>
        <w:t>Wyznaczyliśmy</w:t>
      </w:r>
      <w:r w:rsidR="0070141B" w:rsidRPr="00D54A2E">
        <w:rPr>
          <w:rFonts w:ascii="Arial" w:eastAsia="Times New Roman" w:hAnsi="Arial" w:cs="Arial"/>
          <w:sz w:val="21"/>
          <w:szCs w:val="21"/>
          <w:lang w:eastAsia="pl-PL"/>
        </w:rPr>
        <w:t xml:space="preserve"> panią Dorotę Kruszyńską na </w:t>
      </w:r>
      <w:r w:rsidRPr="00D54A2E">
        <w:rPr>
          <w:rFonts w:ascii="Arial" w:eastAsia="Times New Roman" w:hAnsi="Arial" w:cs="Arial"/>
          <w:sz w:val="21"/>
          <w:szCs w:val="21"/>
          <w:lang w:eastAsia="pl-PL"/>
        </w:rPr>
        <w:t xml:space="preserve"> inspektora ochrony danych. Jest to osoba, z którą mogą się Państwo kontaktować we wszystkich sprawach dotyczących przetwarzania danych osobowych oraz korzystania z praw związanych z przetwarzaniem danych. Z inspektorem  ochrony danych mogą się Państwo kontaktować w następujący sposób:</w:t>
      </w:r>
    </w:p>
    <w:p w14:paraId="4BAFBE4A" w14:textId="70985E27" w:rsidR="0081583A" w:rsidRPr="00D54A2E" w:rsidRDefault="00CC7847" w:rsidP="008548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D54A2E">
        <w:rPr>
          <w:rFonts w:ascii="Arial" w:eastAsia="Times New Roman" w:hAnsi="Arial" w:cs="Arial"/>
          <w:sz w:val="21"/>
          <w:szCs w:val="21"/>
          <w:lang w:eastAsia="pl-PL"/>
        </w:rPr>
        <w:t>poprzez e-mail: </w:t>
      </w:r>
      <w:r w:rsidR="0081583A" w:rsidRPr="00D54A2E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="00854864" w:rsidRPr="00D54A2E">
        <w:rPr>
          <w:rFonts w:ascii="Arial" w:eastAsia="Times New Roman" w:hAnsi="Arial" w:cs="Arial"/>
          <w:sz w:val="21"/>
          <w:szCs w:val="21"/>
          <w:u w:val="single"/>
          <w:lang w:eastAsia="pl-PL"/>
        </w:rPr>
        <w:t>iod</w:t>
      </w:r>
      <w:r w:rsidR="00C62DBB" w:rsidRPr="00D54A2E">
        <w:rPr>
          <w:rFonts w:ascii="Arial" w:eastAsia="Times New Roman" w:hAnsi="Arial" w:cs="Arial"/>
          <w:sz w:val="21"/>
          <w:szCs w:val="21"/>
          <w:u w:val="single"/>
          <w:lang w:eastAsia="pl-PL"/>
        </w:rPr>
        <w:t>.oswiata.krosnoodrzanskie@gmail.com</w:t>
      </w:r>
    </w:p>
    <w:p w14:paraId="30240AF4" w14:textId="77777777" w:rsidR="0081583A" w:rsidRPr="00D54A2E" w:rsidRDefault="0081583A" w:rsidP="008158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D54A2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3. Cel przetwarzania Państwa danych oraz podstawy prawne</w:t>
      </w:r>
    </w:p>
    <w:p w14:paraId="71C505F5" w14:textId="77777777" w:rsidR="0081583A" w:rsidRPr="00D54A2E" w:rsidRDefault="0081583A" w:rsidP="00CD4B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54A2E">
        <w:rPr>
          <w:rFonts w:ascii="Arial" w:eastAsia="Times New Roman" w:hAnsi="Arial" w:cs="Arial"/>
          <w:sz w:val="21"/>
          <w:szCs w:val="21"/>
          <w:lang w:eastAsia="pl-PL"/>
        </w:rPr>
        <w:t>Państwa dane będą przetwarzane w celu związanym z postępowaniem o udzielenie zamówienia publicznego. Podstawa prawną ich przetwarzania jest Państwa zgoda wyrażona poprzez akt uczestnictwa w postepowaniu oraz następujące przepisy prawa:</w:t>
      </w:r>
    </w:p>
    <w:p w14:paraId="2E82879C" w14:textId="4C4E5C41" w:rsidR="0081583A" w:rsidRPr="00D54A2E" w:rsidRDefault="0081583A" w:rsidP="00CD4B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54A2E">
        <w:rPr>
          <w:rFonts w:ascii="Arial" w:eastAsia="Times New Roman" w:hAnsi="Arial" w:cs="Arial"/>
          <w:sz w:val="21"/>
          <w:szCs w:val="21"/>
          <w:lang w:eastAsia="pl-PL"/>
        </w:rPr>
        <w:t>ustawa z dnia 29 stycznia 2004 roku Prawo zamówień  publicznych (</w:t>
      </w:r>
      <w:proofErr w:type="spellStart"/>
      <w:r w:rsidRPr="00D54A2E">
        <w:rPr>
          <w:rFonts w:ascii="Arial" w:eastAsia="Times New Roman" w:hAnsi="Arial" w:cs="Arial"/>
          <w:sz w:val="21"/>
          <w:szCs w:val="21"/>
          <w:lang w:eastAsia="pl-PL"/>
        </w:rPr>
        <w:t>t.j</w:t>
      </w:r>
      <w:proofErr w:type="spellEnd"/>
      <w:r w:rsidRPr="00D54A2E">
        <w:rPr>
          <w:rFonts w:ascii="Arial" w:eastAsia="Times New Roman" w:hAnsi="Arial" w:cs="Arial"/>
          <w:sz w:val="21"/>
          <w:szCs w:val="21"/>
          <w:lang w:eastAsia="pl-PL"/>
        </w:rPr>
        <w:t xml:space="preserve">. </w:t>
      </w:r>
      <w:r w:rsidR="00C62DBB" w:rsidRPr="00D54A2E">
        <w:rPr>
          <w:rFonts w:ascii="Arial" w:hAnsi="Arial" w:cs="Arial"/>
          <w:sz w:val="21"/>
          <w:szCs w:val="21"/>
        </w:rPr>
        <w:t>Dz. U. z 2019 r. poz. 1843 oraz z 2020 r. poz. 288, 1086);</w:t>
      </w:r>
    </w:p>
    <w:p w14:paraId="4AB2420C" w14:textId="37B27D24" w:rsidR="00D54A2E" w:rsidRPr="00D54A2E" w:rsidRDefault="00D54A2E" w:rsidP="00D54A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54A2E">
        <w:rPr>
          <w:rFonts w:ascii="Arial" w:eastAsia="Times New Roman" w:hAnsi="Arial" w:cs="Arial"/>
          <w:sz w:val="21"/>
          <w:szCs w:val="21"/>
          <w:lang w:eastAsia="pl-PL"/>
        </w:rPr>
        <w:t>Rozporządzenia Ministra Rozwoju z dnia 26 lipca 2016 r. w sprawie rodzajów dokumentów, jakie może żądać zamawiający od wykonawcy w postępowaniu o udzielenie zamówienia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. </w:t>
      </w:r>
      <w:r w:rsidR="00AB3F6C">
        <w:rPr>
          <w:rFonts w:ascii="Arial" w:eastAsia="Times New Roman" w:hAnsi="Arial" w:cs="Arial"/>
          <w:sz w:val="21"/>
          <w:szCs w:val="21"/>
          <w:lang w:eastAsia="pl-PL"/>
        </w:rPr>
        <w:t>(Dz. U. 2016 poz. 1126)</w:t>
      </w:r>
    </w:p>
    <w:p w14:paraId="2D25C699" w14:textId="039A1EFA" w:rsidR="00C62DBB" w:rsidRPr="00D54A2E" w:rsidRDefault="00D54A2E" w:rsidP="00CD4B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bookmarkStart w:id="1" w:name="_Hlk56673569"/>
      <w:r w:rsidRPr="00D54A2E">
        <w:rPr>
          <w:rFonts w:ascii="Arial" w:hAnsi="Arial" w:cs="Arial"/>
          <w:sz w:val="21"/>
          <w:szCs w:val="21"/>
        </w:rPr>
        <w:t>OBWIESZCZENIE MINISTRA ROZWOJU z dnia 29 czerwca 2020 r. w sprawie ogłoszenia jednolitego tekstu rozporządzenia Ministra Rozwoju w sprawie rodzajów dokumentów, jakich może żądać zamawiający od wykonawcy w postępowaniu o udzielenie zamówienia (Dz. U. 2020 poz. 1282)</w:t>
      </w:r>
    </w:p>
    <w:bookmarkEnd w:id="1"/>
    <w:p w14:paraId="6F3B303B" w14:textId="78254CB5" w:rsidR="0081583A" w:rsidRPr="00D54A2E" w:rsidRDefault="0081583A" w:rsidP="00CD4B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54A2E">
        <w:rPr>
          <w:rFonts w:ascii="Arial" w:eastAsia="Times New Roman" w:hAnsi="Arial" w:cs="Arial"/>
          <w:sz w:val="21"/>
          <w:szCs w:val="21"/>
          <w:lang w:eastAsia="pl-PL"/>
        </w:rPr>
        <w:t>ustawa o narodowym zasobie archiwalnym i archiwach (</w:t>
      </w:r>
      <w:proofErr w:type="spellStart"/>
      <w:r w:rsidRPr="00D54A2E">
        <w:rPr>
          <w:rFonts w:ascii="Arial" w:eastAsia="Times New Roman" w:hAnsi="Arial" w:cs="Arial"/>
          <w:sz w:val="21"/>
          <w:szCs w:val="21"/>
          <w:lang w:eastAsia="pl-PL"/>
        </w:rPr>
        <w:t>tj</w:t>
      </w:r>
      <w:proofErr w:type="spellEnd"/>
      <w:r w:rsidR="00D54A2E" w:rsidRPr="00D54A2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D54A2E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D54A2E" w:rsidRPr="00D54A2E">
        <w:rPr>
          <w:rFonts w:ascii="Arial" w:hAnsi="Arial" w:cs="Arial"/>
          <w:sz w:val="21"/>
          <w:szCs w:val="21"/>
        </w:rPr>
        <w:t>Dz. U. z 2020 r. poz. 164.</w:t>
      </w:r>
      <w:r w:rsidRPr="00D54A2E">
        <w:rPr>
          <w:rFonts w:ascii="Arial" w:eastAsia="Times New Roman" w:hAnsi="Arial" w:cs="Arial"/>
          <w:sz w:val="21"/>
          <w:szCs w:val="21"/>
          <w:lang w:eastAsia="pl-PL"/>
        </w:rPr>
        <w:t xml:space="preserve"> .).</w:t>
      </w:r>
    </w:p>
    <w:p w14:paraId="4CB634E7" w14:textId="77777777" w:rsidR="0081583A" w:rsidRPr="00D54A2E" w:rsidRDefault="0081583A" w:rsidP="008158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D54A2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4. Okres przechowywania danych</w:t>
      </w:r>
    </w:p>
    <w:p w14:paraId="05186A4C" w14:textId="77777777" w:rsidR="0081583A" w:rsidRPr="00D54A2E" w:rsidRDefault="0081583A" w:rsidP="00CD4B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54A2E">
        <w:rPr>
          <w:rFonts w:ascii="Arial" w:eastAsia="Times New Roman" w:hAnsi="Arial" w:cs="Arial"/>
          <w:sz w:val="21"/>
          <w:szCs w:val="21"/>
          <w:lang w:eastAsia="pl-PL"/>
        </w:rPr>
        <w:t>Państwa dane pozyskane w związku z postępowaniem o udzielenie zamówienia publicznego przetwarzane będą przez okres 5 lat</w:t>
      </w:r>
      <w:r w:rsidR="00854864" w:rsidRPr="00D54A2E">
        <w:rPr>
          <w:rFonts w:ascii="Arial" w:eastAsia="Times New Roman" w:hAnsi="Arial" w:cs="Arial"/>
          <w:sz w:val="21"/>
          <w:szCs w:val="21"/>
          <w:lang w:eastAsia="pl-PL"/>
        </w:rPr>
        <w:t xml:space="preserve">; </w:t>
      </w:r>
      <w:r w:rsidRPr="00D54A2E">
        <w:rPr>
          <w:rFonts w:ascii="Arial" w:eastAsia="Times New Roman" w:hAnsi="Arial" w:cs="Arial"/>
          <w:sz w:val="21"/>
          <w:szCs w:val="21"/>
          <w:lang w:eastAsia="pl-PL"/>
        </w:rPr>
        <w:t>od dnia zakończenia postępowania o udzielenie zamówienia.</w:t>
      </w:r>
    </w:p>
    <w:p w14:paraId="14B29A10" w14:textId="77777777" w:rsidR="00D51A13" w:rsidRPr="00D54A2E" w:rsidRDefault="0081583A" w:rsidP="00D51A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D54A2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5. Komu przekazujemy Państwa dane?</w:t>
      </w:r>
    </w:p>
    <w:p w14:paraId="22CD10FC" w14:textId="77777777" w:rsidR="0081583A" w:rsidRPr="00D54A2E" w:rsidRDefault="00D51A13" w:rsidP="00CD4BF5">
      <w:pPr>
        <w:shd w:val="clear" w:color="auto" w:fill="FFFFFF"/>
        <w:spacing w:after="100" w:afterAutospacing="1" w:line="240" w:lineRule="auto"/>
        <w:ind w:left="708" w:hanging="48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54A2E">
        <w:rPr>
          <w:rFonts w:ascii="Arial" w:eastAsia="Times New Roman" w:hAnsi="Arial" w:cs="Arial"/>
          <w:sz w:val="21"/>
          <w:szCs w:val="21"/>
          <w:lang w:eastAsia="pl-PL"/>
        </w:rPr>
        <w:t>1)</w:t>
      </w:r>
      <w:r w:rsidRPr="00D54A2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="0081583A" w:rsidRPr="00D54A2E">
        <w:rPr>
          <w:rFonts w:ascii="Arial" w:eastAsia="Times New Roman" w:hAnsi="Arial" w:cs="Arial"/>
          <w:sz w:val="21"/>
          <w:szCs w:val="21"/>
          <w:lang w:eastAsia="pl-PL"/>
        </w:rPr>
        <w:t>Państwa dane pozyskane w związku z postęp</w:t>
      </w:r>
      <w:r w:rsidR="00CD4BF5" w:rsidRPr="00D54A2E">
        <w:rPr>
          <w:rFonts w:ascii="Arial" w:eastAsia="Times New Roman" w:hAnsi="Arial" w:cs="Arial"/>
          <w:sz w:val="21"/>
          <w:szCs w:val="21"/>
          <w:lang w:eastAsia="pl-PL"/>
        </w:rPr>
        <w:t>owaniem o udzielenie zamówienia</w:t>
      </w:r>
      <w:r w:rsidRPr="00D54A2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81583A" w:rsidRPr="00D54A2E">
        <w:rPr>
          <w:rFonts w:ascii="Arial" w:eastAsia="Times New Roman" w:hAnsi="Arial" w:cs="Arial"/>
          <w:sz w:val="21"/>
          <w:szCs w:val="21"/>
          <w:lang w:eastAsia="pl-PL"/>
        </w:rPr>
        <w:t>publicznego przekazywane będą wszystkim zainteresowanym podmiotom i osobom, gdyż co do zasady</w:t>
      </w:r>
      <w:r w:rsidRPr="00D54A2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81583A" w:rsidRPr="00D54A2E">
        <w:rPr>
          <w:rFonts w:ascii="Arial" w:eastAsia="Times New Roman" w:hAnsi="Arial" w:cs="Arial"/>
          <w:sz w:val="21"/>
          <w:szCs w:val="21"/>
          <w:lang w:eastAsia="pl-PL"/>
        </w:rPr>
        <w:t>postępowanie o udzielenie zamówienia publicznego jest jawne.</w:t>
      </w:r>
    </w:p>
    <w:p w14:paraId="25457BAB" w14:textId="03B79F37" w:rsidR="00D51A13" w:rsidRPr="00D54A2E" w:rsidRDefault="0081583A" w:rsidP="00051300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54A2E">
        <w:rPr>
          <w:rFonts w:ascii="Arial" w:eastAsia="Times New Roman" w:hAnsi="Arial" w:cs="Arial"/>
          <w:sz w:val="21"/>
          <w:szCs w:val="21"/>
          <w:lang w:eastAsia="pl-PL"/>
        </w:rPr>
        <w:lastRenderedPageBreak/>
        <w:t>Ograniczenie dostępu do Państwa danych o których mowa wyżej może wystąpić jedynie w  szczególnych przypadkach jeśli jest to uzasadnione ochroną prywatności zgodnie z art. 8 ust 4 pkt 1 i 2 ustawy z dnia 29 stycznia 2004 r.</w:t>
      </w:r>
      <w:r w:rsidR="00D54A2E" w:rsidRPr="00D54A2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D54A2E">
        <w:rPr>
          <w:rFonts w:ascii="Arial" w:eastAsia="Times New Roman" w:hAnsi="Arial" w:cs="Arial"/>
          <w:sz w:val="21"/>
          <w:szCs w:val="21"/>
          <w:lang w:eastAsia="pl-PL"/>
        </w:rPr>
        <w:t xml:space="preserve"> Prawo zamówień publicznych </w:t>
      </w:r>
      <w:r w:rsidR="00D54A2E" w:rsidRPr="00D54A2E">
        <w:rPr>
          <w:rFonts w:ascii="Arial" w:eastAsia="Times New Roman" w:hAnsi="Arial" w:cs="Arial"/>
          <w:sz w:val="21"/>
          <w:szCs w:val="21"/>
          <w:lang w:eastAsia="pl-PL"/>
        </w:rPr>
        <w:t xml:space="preserve">z </w:t>
      </w:r>
      <w:proofErr w:type="spellStart"/>
      <w:r w:rsidR="00D54A2E" w:rsidRPr="00D54A2E">
        <w:rPr>
          <w:rFonts w:ascii="Arial" w:eastAsia="Times New Roman" w:hAnsi="Arial" w:cs="Arial"/>
          <w:sz w:val="21"/>
          <w:szCs w:val="21"/>
          <w:lang w:eastAsia="pl-PL"/>
        </w:rPr>
        <w:t>póź</w:t>
      </w:r>
      <w:proofErr w:type="spellEnd"/>
      <w:r w:rsidR="00D54A2E" w:rsidRPr="00D54A2E">
        <w:rPr>
          <w:rFonts w:ascii="Arial" w:eastAsia="Times New Roman" w:hAnsi="Arial" w:cs="Arial"/>
          <w:sz w:val="21"/>
          <w:szCs w:val="21"/>
          <w:lang w:eastAsia="pl-PL"/>
        </w:rPr>
        <w:t>. zmianami.</w:t>
      </w:r>
    </w:p>
    <w:p w14:paraId="75A61374" w14:textId="77777777" w:rsidR="0081583A" w:rsidRPr="00D54A2E" w:rsidRDefault="0081583A" w:rsidP="00CD4BF5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54A2E">
        <w:rPr>
          <w:rFonts w:ascii="Arial" w:eastAsia="Times New Roman" w:hAnsi="Arial" w:cs="Arial"/>
          <w:sz w:val="21"/>
          <w:szCs w:val="21"/>
          <w:lang w:eastAsia="pl-PL"/>
        </w:rPr>
        <w:t>Ponadto odbiorcą danych zawartych w dokumentach związanych z postępowaniem o za mówienie publiczne mogą być podmioty z którymi UODO zawarł umowy lub porozumienie na korzystanie z udostępnianych przez nie systemów informatycznych w zakresie przekazywania lub archiwizacji danych. Zakres przekazania danych tym odbiorcom ograniczony jest jednak wyłącznie do możliwości zapoznania się z tymi danymi w związku ze świadczeniem usług wsparcia technicznego i usuwaniem awarii. Odbiorców tych obowiązuje klauzula zachowania poufności pozyskanych w takich okolicznościach wszelkich danych, w tym danych osobowych.</w:t>
      </w:r>
    </w:p>
    <w:p w14:paraId="7F453C27" w14:textId="77777777" w:rsidR="0081583A" w:rsidRPr="00D54A2E" w:rsidRDefault="0081583A" w:rsidP="008158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D54A2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6. Przekazywanie danych poza Europejski Obszar Gospodarczy</w:t>
      </w:r>
    </w:p>
    <w:p w14:paraId="1E219D7B" w14:textId="3663B0A3" w:rsidR="0081583A" w:rsidRPr="00D54A2E" w:rsidRDefault="0081583A" w:rsidP="00CD4B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54A2E">
        <w:rPr>
          <w:rFonts w:ascii="Arial" w:eastAsia="Times New Roman" w:hAnsi="Arial" w:cs="Arial"/>
          <w:sz w:val="21"/>
          <w:szCs w:val="21"/>
          <w:lang w:eastAsia="pl-PL"/>
        </w:rPr>
        <w:t xml:space="preserve">W związku z jawnością postępowania o udzielenie zamówienia publicznego Państwa dane  mogą być przekazywane do państw z poza EOG z zastrzeżeniem, o którym mowa w punkcie </w:t>
      </w:r>
      <w:r w:rsidR="00D51A13" w:rsidRPr="00D54A2E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Pr="00D54A2E">
        <w:rPr>
          <w:rFonts w:ascii="Arial" w:eastAsia="Times New Roman" w:hAnsi="Arial" w:cs="Arial"/>
          <w:sz w:val="21"/>
          <w:szCs w:val="21"/>
          <w:lang w:eastAsia="pl-PL"/>
        </w:rPr>
        <w:t> pkt 2</w:t>
      </w:r>
      <w:r w:rsidR="003F5732" w:rsidRPr="00D54A2E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Pr="00D54A2E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0AA32E29" w14:textId="77777777" w:rsidR="0081583A" w:rsidRPr="00D54A2E" w:rsidRDefault="0081583A" w:rsidP="008158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D54A2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7. Przysługujące Państwu uprawnienia związane z przetwarzaniem danych osobowych</w:t>
      </w:r>
    </w:p>
    <w:p w14:paraId="312E9065" w14:textId="77777777" w:rsidR="0081583A" w:rsidRPr="00D54A2E" w:rsidRDefault="0081583A" w:rsidP="00CD4B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54A2E">
        <w:rPr>
          <w:rFonts w:ascii="Arial" w:eastAsia="Times New Roman" w:hAnsi="Arial" w:cs="Arial"/>
          <w:sz w:val="21"/>
          <w:szCs w:val="21"/>
          <w:lang w:eastAsia="pl-PL"/>
        </w:rPr>
        <w:t>W odniesieniu do danych pozyskanych w związku z prowadzonym postępowaniem o udzielenie zamówienia publicznego przysługują Państwu następujące uprawnienia:</w:t>
      </w:r>
    </w:p>
    <w:p w14:paraId="626640B1" w14:textId="77777777" w:rsidR="0081583A" w:rsidRPr="00D54A2E" w:rsidRDefault="0081583A" w:rsidP="00CD4B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54A2E">
        <w:rPr>
          <w:rFonts w:ascii="Arial" w:eastAsia="Times New Roman" w:hAnsi="Arial" w:cs="Arial"/>
          <w:sz w:val="21"/>
          <w:szCs w:val="21"/>
          <w:lang w:eastAsia="pl-PL"/>
        </w:rPr>
        <w:t>prawo dostępu do swoich danych oraz otrzymania ich kopii;</w:t>
      </w:r>
    </w:p>
    <w:p w14:paraId="07CCA384" w14:textId="77777777" w:rsidR="0081583A" w:rsidRPr="00D54A2E" w:rsidRDefault="0081583A" w:rsidP="00CD4B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54A2E">
        <w:rPr>
          <w:rFonts w:ascii="Arial" w:eastAsia="Times New Roman" w:hAnsi="Arial" w:cs="Arial"/>
          <w:sz w:val="21"/>
          <w:szCs w:val="21"/>
          <w:lang w:eastAsia="pl-PL"/>
        </w:rPr>
        <w:t>prawo do sprostowania (poprawiania) swoich danych;</w:t>
      </w:r>
    </w:p>
    <w:p w14:paraId="50A9B0EE" w14:textId="77777777" w:rsidR="0081583A" w:rsidRPr="00D54A2E" w:rsidRDefault="0081583A" w:rsidP="00CD4B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54A2E">
        <w:rPr>
          <w:rFonts w:ascii="Arial" w:eastAsia="Times New Roman" w:hAnsi="Arial" w:cs="Arial"/>
          <w:sz w:val="21"/>
          <w:szCs w:val="21"/>
          <w:lang w:eastAsia="pl-PL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14:paraId="18F57A39" w14:textId="77777777" w:rsidR="0081583A" w:rsidRPr="00D54A2E" w:rsidRDefault="0081583A" w:rsidP="00CD4B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54A2E">
        <w:rPr>
          <w:rFonts w:ascii="Arial" w:eastAsia="Times New Roman" w:hAnsi="Arial" w:cs="Arial"/>
          <w:sz w:val="21"/>
          <w:szCs w:val="21"/>
          <w:lang w:eastAsia="pl-PL"/>
        </w:rPr>
        <w:t>prawo do ograniczenia przetwarzania danych, przy czym przepisy odrębne mogą wyłączyć możliwość skorzystania z tego praw,</w:t>
      </w:r>
    </w:p>
    <w:p w14:paraId="1C5E956E" w14:textId="77777777" w:rsidR="00854864" w:rsidRPr="00D54A2E" w:rsidRDefault="0081583A" w:rsidP="00CD4B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54A2E">
        <w:rPr>
          <w:rFonts w:ascii="Arial" w:eastAsia="Times New Roman" w:hAnsi="Arial" w:cs="Arial"/>
          <w:sz w:val="21"/>
          <w:szCs w:val="21"/>
          <w:lang w:eastAsia="pl-PL"/>
        </w:rPr>
        <w:t>prawo do wniesienia skargi do Prezesa Urzędu Ochrony Danych Osobowych. Aby skorzystać z powyższych praw, należy się skontaktować z nami lub z naszym inspektorem ochrony danych</w:t>
      </w:r>
      <w:r w:rsidR="00854864" w:rsidRPr="00D54A2E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Pr="00D54A2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739763B1" w14:textId="77777777" w:rsidR="0081583A" w:rsidRPr="00D54A2E" w:rsidRDefault="0081583A" w:rsidP="00D51A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D54A2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9.    Obowiązek podania danych</w:t>
      </w:r>
    </w:p>
    <w:p w14:paraId="4FA480B2" w14:textId="77777777" w:rsidR="00D54A2E" w:rsidRPr="00D54A2E" w:rsidRDefault="0081583A" w:rsidP="00D54A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54A2E">
        <w:rPr>
          <w:rFonts w:ascii="Arial" w:eastAsia="Times New Roman" w:hAnsi="Arial" w:cs="Arial"/>
          <w:sz w:val="21"/>
          <w:szCs w:val="21"/>
          <w:lang w:eastAsia="pl-PL"/>
        </w:rPr>
        <w:t xml:space="preserve">Podanie danych osobowych w związku udziałem w postępowaniu o zamówienia publiczne nie jest obowiązkowe, ale może być warunkiem niezbędnym do wzięcia w nim udziału. Wynika to stąd, że w zależności od przedmiotu zamówienia, zamawiający może żądać ich podania na podstawie przepisów ustawy Prawo zamówień publicznych oraz wydanych do niej przepisów wykonawczych, a w szczególności na podstawie </w:t>
      </w:r>
      <w:bookmarkStart w:id="2" w:name="_Hlk56673782"/>
      <w:r w:rsidRPr="00D54A2E">
        <w:rPr>
          <w:rFonts w:ascii="Arial" w:eastAsia="Times New Roman" w:hAnsi="Arial" w:cs="Arial"/>
          <w:sz w:val="21"/>
          <w:szCs w:val="21"/>
          <w:lang w:eastAsia="pl-PL"/>
        </w:rPr>
        <w:t xml:space="preserve">Rozporządzenia Ministra Rozwoju z dnia 26 lipca 2016 r. </w:t>
      </w:r>
      <w:bookmarkStart w:id="3" w:name="_Hlk56673668"/>
      <w:r w:rsidRPr="00D54A2E">
        <w:rPr>
          <w:rFonts w:ascii="Arial" w:eastAsia="Times New Roman" w:hAnsi="Arial" w:cs="Arial"/>
          <w:sz w:val="21"/>
          <w:szCs w:val="21"/>
          <w:lang w:eastAsia="pl-PL"/>
        </w:rPr>
        <w:t xml:space="preserve">w sprawie rodzajów dokumentów, jakie może żądać zamawiający od wykonawcy w postępowaniu o udzielenie zamówienia </w:t>
      </w:r>
      <w:bookmarkEnd w:id="2"/>
      <w:bookmarkEnd w:id="3"/>
      <w:r w:rsidR="00D54A2E" w:rsidRPr="00D54A2E">
        <w:rPr>
          <w:rFonts w:ascii="Arial" w:eastAsia="Times New Roman" w:hAnsi="Arial" w:cs="Arial"/>
          <w:sz w:val="21"/>
          <w:szCs w:val="21"/>
          <w:lang w:eastAsia="pl-PL"/>
        </w:rPr>
        <w:t xml:space="preserve">oraz </w:t>
      </w:r>
      <w:r w:rsidR="00D54A2E" w:rsidRPr="00D54A2E">
        <w:rPr>
          <w:rFonts w:ascii="Arial" w:hAnsi="Arial" w:cs="Arial"/>
          <w:sz w:val="21"/>
          <w:szCs w:val="21"/>
        </w:rPr>
        <w:t>OBWIESZCZENIE MINISTRA ROZWOJU z dnia 29 czerwca 2020 r. w sprawie ogłoszenia jednolitego tekstu rozporządzenia Ministra Rozwoju w sprawie rodzajów dokumentów, jakich może żądać zamawiający od wykonawcy w postępowaniu o udzielenie zamówienia (Dz. U. 2020 poz. 1282)</w:t>
      </w:r>
    </w:p>
    <w:p w14:paraId="11D86920" w14:textId="74EA1616" w:rsidR="0081583A" w:rsidRPr="00D54A2E" w:rsidRDefault="0081583A" w:rsidP="00CD4B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p w14:paraId="3645B2CA" w14:textId="77777777" w:rsidR="00601232" w:rsidRPr="00D54A2E" w:rsidRDefault="007A7BE9">
      <w:pPr>
        <w:rPr>
          <w:sz w:val="21"/>
          <w:szCs w:val="21"/>
        </w:rPr>
      </w:pPr>
    </w:p>
    <w:sectPr w:rsidR="00601232" w:rsidRPr="00D54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444EF"/>
    <w:multiLevelType w:val="hybridMultilevel"/>
    <w:tmpl w:val="42288E7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94318"/>
    <w:multiLevelType w:val="multilevel"/>
    <w:tmpl w:val="561A9E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E5D03"/>
    <w:multiLevelType w:val="hybridMultilevel"/>
    <w:tmpl w:val="93302D7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36E46"/>
    <w:multiLevelType w:val="multilevel"/>
    <w:tmpl w:val="7FC2D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B2583"/>
    <w:multiLevelType w:val="multilevel"/>
    <w:tmpl w:val="8A3EEE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B3731C"/>
    <w:multiLevelType w:val="multilevel"/>
    <w:tmpl w:val="A4F863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B9092D"/>
    <w:multiLevelType w:val="multilevel"/>
    <w:tmpl w:val="62AE0B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3A"/>
    <w:rsid w:val="000B2F7D"/>
    <w:rsid w:val="0013610D"/>
    <w:rsid w:val="003F5732"/>
    <w:rsid w:val="006703B7"/>
    <w:rsid w:val="0070141B"/>
    <w:rsid w:val="007A7BE9"/>
    <w:rsid w:val="0081583A"/>
    <w:rsid w:val="00835F1F"/>
    <w:rsid w:val="00854864"/>
    <w:rsid w:val="00AB3F6C"/>
    <w:rsid w:val="00C62DBB"/>
    <w:rsid w:val="00CC7847"/>
    <w:rsid w:val="00CD4BF5"/>
    <w:rsid w:val="00D51A13"/>
    <w:rsid w:val="00D54A2E"/>
    <w:rsid w:val="00E67F44"/>
    <w:rsid w:val="00F55390"/>
    <w:rsid w:val="00F6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A9DC"/>
  <w15:chartTrackingRefBased/>
  <w15:docId w15:val="{6D30B715-2B3C-442E-B032-2373BA4B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A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784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0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Kruszyńska</dc:creator>
  <cp:keywords/>
  <dc:description/>
  <cp:lastModifiedBy>HP</cp:lastModifiedBy>
  <cp:revision>2</cp:revision>
  <dcterms:created xsi:type="dcterms:W3CDTF">2020-12-07T16:33:00Z</dcterms:created>
  <dcterms:modified xsi:type="dcterms:W3CDTF">2020-12-07T16:33:00Z</dcterms:modified>
</cp:coreProperties>
</file>