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B8" w:rsidRDefault="002867B8" w:rsidP="002867B8">
      <w:pPr>
        <w:rPr>
          <w:rFonts w:ascii="Arial Narrow" w:hAnsi="Arial Narrow"/>
        </w:rPr>
      </w:pPr>
    </w:p>
    <w:p w:rsidR="002867B8" w:rsidRDefault="002867B8" w:rsidP="002867B8">
      <w:pPr>
        <w:rPr>
          <w:rFonts w:ascii="Arial Narrow" w:hAnsi="Arial Narrow"/>
        </w:rPr>
      </w:pPr>
    </w:p>
    <w:p w:rsidR="002867B8" w:rsidRDefault="002867B8" w:rsidP="002867B8">
      <w:pPr>
        <w:jc w:val="right"/>
        <w:rPr>
          <w:rFonts w:ascii="Times New Roman" w:hAnsi="Times New Roman"/>
          <w:sz w:val="24"/>
          <w:szCs w:val="24"/>
        </w:rPr>
      </w:pPr>
      <w:r>
        <w:rPr>
          <w:rFonts w:ascii="Arial Narrow" w:hAnsi="Arial Narrow"/>
        </w:rPr>
        <w:tab/>
      </w:r>
      <w:r>
        <w:rPr>
          <w:rFonts w:ascii="Times New Roman" w:hAnsi="Times New Roman"/>
          <w:sz w:val="24"/>
          <w:szCs w:val="24"/>
        </w:rPr>
        <w:t>Krosno Odrzańskie, 2020-01-28</w:t>
      </w:r>
    </w:p>
    <w:p w:rsidR="002867B8" w:rsidRDefault="002867B8" w:rsidP="002867B8">
      <w:pPr>
        <w:rPr>
          <w:rFonts w:ascii="Times New Roman" w:hAnsi="Times New Roman"/>
          <w:sz w:val="24"/>
          <w:szCs w:val="24"/>
        </w:rPr>
      </w:pPr>
      <w:r>
        <w:rPr>
          <w:rFonts w:ascii="Times New Roman" w:hAnsi="Times New Roman"/>
          <w:sz w:val="24"/>
          <w:szCs w:val="24"/>
        </w:rPr>
        <w:t>P3.0132.1.2020</w:t>
      </w:r>
    </w:p>
    <w:p w:rsidR="002867B8" w:rsidRDefault="002867B8" w:rsidP="002867B8">
      <w:pPr>
        <w:spacing w:after="0"/>
        <w:rPr>
          <w:rFonts w:ascii="Times New Roman" w:hAnsi="Times New Roman"/>
          <w:b/>
          <w:sz w:val="24"/>
          <w:szCs w:val="24"/>
        </w:rPr>
      </w:pPr>
    </w:p>
    <w:p w:rsidR="002867B8" w:rsidRDefault="002867B8" w:rsidP="002867B8">
      <w:pPr>
        <w:spacing w:after="0"/>
        <w:ind w:left="6096"/>
        <w:rPr>
          <w:rFonts w:ascii="Times New Roman" w:hAnsi="Times New Roman"/>
          <w:b/>
          <w:sz w:val="24"/>
          <w:szCs w:val="24"/>
        </w:rPr>
      </w:pPr>
      <w:r>
        <w:rPr>
          <w:rFonts w:ascii="Times New Roman" w:hAnsi="Times New Roman"/>
          <w:b/>
          <w:sz w:val="24"/>
          <w:szCs w:val="24"/>
        </w:rPr>
        <w:t xml:space="preserve">Robert </w:t>
      </w:r>
      <w:proofErr w:type="spellStart"/>
      <w:r>
        <w:rPr>
          <w:rFonts w:ascii="Times New Roman" w:hAnsi="Times New Roman"/>
          <w:b/>
          <w:sz w:val="24"/>
          <w:szCs w:val="24"/>
        </w:rPr>
        <w:t>Łaniewski</w:t>
      </w:r>
      <w:proofErr w:type="spellEnd"/>
    </w:p>
    <w:p w:rsidR="002867B8" w:rsidRDefault="002867B8" w:rsidP="002867B8">
      <w:pPr>
        <w:spacing w:after="0"/>
        <w:ind w:left="6096"/>
        <w:rPr>
          <w:rFonts w:ascii="Times New Roman" w:hAnsi="Times New Roman"/>
          <w:b/>
          <w:sz w:val="24"/>
          <w:szCs w:val="24"/>
        </w:rPr>
      </w:pPr>
      <w:r>
        <w:rPr>
          <w:rFonts w:ascii="Times New Roman" w:hAnsi="Times New Roman"/>
          <w:b/>
          <w:sz w:val="24"/>
          <w:szCs w:val="24"/>
        </w:rPr>
        <w:t>Prezes Zarządu</w:t>
      </w:r>
    </w:p>
    <w:p w:rsidR="002867B8" w:rsidRDefault="002867B8" w:rsidP="002867B8">
      <w:pPr>
        <w:spacing w:after="0"/>
        <w:ind w:left="6096"/>
        <w:rPr>
          <w:rFonts w:ascii="Times New Roman" w:hAnsi="Times New Roman"/>
          <w:b/>
          <w:sz w:val="24"/>
          <w:szCs w:val="24"/>
        </w:rPr>
      </w:pPr>
    </w:p>
    <w:p w:rsidR="002867B8" w:rsidRDefault="002867B8" w:rsidP="002867B8">
      <w:pPr>
        <w:spacing w:after="0"/>
        <w:ind w:left="6096"/>
        <w:rPr>
          <w:rFonts w:ascii="Times New Roman" w:hAnsi="Times New Roman"/>
          <w:b/>
          <w:sz w:val="24"/>
          <w:szCs w:val="24"/>
        </w:rPr>
      </w:pPr>
      <w:r>
        <w:rPr>
          <w:rFonts w:ascii="Times New Roman" w:hAnsi="Times New Roman"/>
          <w:b/>
          <w:sz w:val="24"/>
          <w:szCs w:val="24"/>
        </w:rPr>
        <w:t xml:space="preserve">Fundacja Rozwoju </w:t>
      </w:r>
      <w:r>
        <w:rPr>
          <w:rFonts w:ascii="Times New Roman" w:hAnsi="Times New Roman"/>
          <w:b/>
          <w:sz w:val="24"/>
          <w:szCs w:val="24"/>
        </w:rPr>
        <w:br/>
        <w:t>Obrotu Bezgotówkowego</w:t>
      </w:r>
    </w:p>
    <w:p w:rsidR="002867B8" w:rsidRDefault="002867B8" w:rsidP="002867B8">
      <w:pPr>
        <w:rPr>
          <w:rFonts w:ascii="Times New Roman" w:hAnsi="Times New Roman"/>
          <w:sz w:val="24"/>
          <w:szCs w:val="24"/>
        </w:rPr>
      </w:pPr>
    </w:p>
    <w:p w:rsidR="002867B8" w:rsidRDefault="002867B8" w:rsidP="002867B8">
      <w:pPr>
        <w:rPr>
          <w:rFonts w:ascii="Times New Roman" w:hAnsi="Times New Roman"/>
          <w:i/>
          <w:sz w:val="24"/>
          <w:szCs w:val="24"/>
        </w:rPr>
      </w:pPr>
      <w:r>
        <w:rPr>
          <w:rFonts w:ascii="Times New Roman" w:hAnsi="Times New Roman"/>
          <w:i/>
          <w:sz w:val="24"/>
          <w:szCs w:val="24"/>
        </w:rPr>
        <w:t>Sprawa: udzielenie informacji publicznej;</w:t>
      </w:r>
    </w:p>
    <w:p w:rsidR="002867B8" w:rsidRDefault="002867B8" w:rsidP="002867B8">
      <w:pPr>
        <w:rPr>
          <w:rFonts w:ascii="Times New Roman" w:hAnsi="Times New Roman"/>
          <w:sz w:val="24"/>
          <w:szCs w:val="24"/>
        </w:rPr>
      </w:pPr>
    </w:p>
    <w:p w:rsidR="002867B8" w:rsidRDefault="002867B8" w:rsidP="002867B8">
      <w:pPr>
        <w:spacing w:after="0"/>
        <w:ind w:firstLine="708"/>
        <w:jc w:val="both"/>
        <w:rPr>
          <w:rFonts w:ascii="Times New Roman" w:hAnsi="Times New Roman"/>
          <w:color w:val="FF0000"/>
          <w:sz w:val="24"/>
          <w:szCs w:val="24"/>
        </w:rPr>
      </w:pPr>
      <w:r>
        <w:rPr>
          <w:rFonts w:ascii="Times New Roman" w:hAnsi="Times New Roman"/>
          <w:sz w:val="24"/>
          <w:szCs w:val="24"/>
        </w:rPr>
        <w:t>odpowiadając na petycję wniesioną drogą elektroniczną w zakresie płatności bezgotówkowych, skierowaną do Dyrektora Przedszkola nr 3 im. Jana Brzechwy w Krośnie Odrzańskim, uprzejmie informuję, że w jednostce nie ma możliwości dokonywania płatności w formie bezgotówkowej, za pomocą kart płatniczych.</w:t>
      </w:r>
      <w:r>
        <w:rPr>
          <w:rFonts w:ascii="Times New Roman" w:hAnsi="Times New Roman"/>
          <w:color w:val="FF0000"/>
          <w:sz w:val="24"/>
          <w:szCs w:val="24"/>
        </w:rPr>
        <w:t xml:space="preserve"> </w:t>
      </w:r>
    </w:p>
    <w:p w:rsidR="002867B8" w:rsidRDefault="002867B8" w:rsidP="002867B8">
      <w:pPr>
        <w:spacing w:after="0"/>
        <w:ind w:firstLine="851"/>
        <w:jc w:val="both"/>
        <w:rPr>
          <w:rFonts w:ascii="Times New Roman" w:hAnsi="Times New Roman"/>
          <w:sz w:val="24"/>
          <w:szCs w:val="24"/>
        </w:rPr>
      </w:pPr>
      <w:r>
        <w:rPr>
          <w:rFonts w:ascii="Times New Roman" w:hAnsi="Times New Roman"/>
          <w:sz w:val="24"/>
          <w:szCs w:val="24"/>
        </w:rPr>
        <w:t>Wprowadzenie płatności bezgotówkowych w instytucjach publicznych z pewnością niesie za sobą wiele korzyści, takich jak większa wygoda oraz bezpieczeństwo interesantów, oszczędność czasu, sprawniejsza obsługa, bezpieczeństwo transakcji, pozytywny wizerunek jednostki poprzez otwartość na nowe rozwiązania. Ze względu na specyfikę działalności jednostki i nie pobieranie opłat bezpośrednio od interesantów, nie planuje się w najbliższym czasie akceptacji płatności bezgotówkowych</w:t>
      </w:r>
    </w:p>
    <w:p w:rsidR="002867B8" w:rsidRDefault="002867B8" w:rsidP="002867B8">
      <w:pPr>
        <w:spacing w:after="0"/>
        <w:ind w:firstLine="851"/>
        <w:jc w:val="both"/>
        <w:rPr>
          <w:rFonts w:ascii="Times New Roman" w:hAnsi="Times New Roman"/>
          <w:sz w:val="24"/>
          <w:szCs w:val="24"/>
        </w:rPr>
      </w:pPr>
      <w:r>
        <w:rPr>
          <w:rFonts w:ascii="Times New Roman" w:hAnsi="Times New Roman"/>
          <w:sz w:val="24"/>
          <w:szCs w:val="24"/>
        </w:rPr>
        <w:t xml:space="preserve">Państwa petycja, zgodnie z ustawą o petycjach, została opublikowana na stronie http://bip.wrota.lubuskie.pl/p3_krosno_odrzanskie/ </w:t>
      </w:r>
    </w:p>
    <w:p w:rsidR="002867B8" w:rsidRDefault="002867B8" w:rsidP="002867B8">
      <w:pPr>
        <w:spacing w:after="0"/>
        <w:ind w:firstLine="851"/>
        <w:jc w:val="both"/>
        <w:rPr>
          <w:rFonts w:ascii="Times New Roman" w:hAnsi="Times New Roman"/>
          <w:sz w:val="24"/>
          <w:szCs w:val="24"/>
        </w:rPr>
      </w:pPr>
    </w:p>
    <w:p w:rsidR="002867B8" w:rsidRDefault="002867B8" w:rsidP="002867B8">
      <w:pPr>
        <w:spacing w:after="0"/>
        <w:ind w:firstLine="851"/>
        <w:jc w:val="both"/>
        <w:rPr>
          <w:rFonts w:ascii="Times New Roman" w:hAnsi="Times New Roman"/>
          <w:sz w:val="24"/>
          <w:szCs w:val="24"/>
        </w:rPr>
      </w:pPr>
    </w:p>
    <w:p w:rsidR="00C66E89" w:rsidRDefault="00C66E89"/>
    <w:sectPr w:rsidR="00C66E89" w:rsidSect="00C66E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67B8"/>
    <w:rsid w:val="002867B8"/>
    <w:rsid w:val="00C66E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7B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6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925</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Danuta.Gasior</dc:creator>
  <cp:keywords/>
  <dc:description/>
  <cp:lastModifiedBy>Danuta.Gasior</cp:lastModifiedBy>
  <cp:revision>3</cp:revision>
  <dcterms:created xsi:type="dcterms:W3CDTF">2020-02-03T13:49:00Z</dcterms:created>
  <dcterms:modified xsi:type="dcterms:W3CDTF">2020-02-03T13:49:00Z</dcterms:modified>
</cp:coreProperties>
</file>