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47" w:rsidRPr="00CD5147" w:rsidRDefault="00CD5147" w:rsidP="00CD5147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</w:t>
      </w:r>
    </w:p>
    <w:p w:rsidR="00CD5147" w:rsidRPr="00C732F2" w:rsidRDefault="00CD5147" w:rsidP="00C732F2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left="12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   pieczęć Wykonawcy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378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47" w:rsidRPr="00CD5147" w:rsidRDefault="00CD5147" w:rsidP="00CD514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SPÓŁKA KOMUNALNA WSCHOWA SP. Z O.O 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023ED"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DASZYŃSKIEGO 10 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67-400 WSCHOWA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47" w:rsidRPr="00CD5147" w:rsidRDefault="00CD5147" w:rsidP="00C732F2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Nawiązując do zamówienia publicznego w trybie przetargu nieograniczonego na wykonanie usługi: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47" w:rsidRPr="00CD5147" w:rsidRDefault="00CD5147" w:rsidP="00CD514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</w:t>
      </w:r>
    </w:p>
    <w:p w:rsidR="00CD5147" w:rsidRPr="00CD5147" w:rsidRDefault="00CD5147" w:rsidP="00CD514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WSCHOWA SP. Z O.O.  2020-2022” – 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CD5147" w:rsidRPr="00CD5147" w:rsidRDefault="00CD5147" w:rsidP="00CD514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…………………………………………………………………………….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………………………………………………………………………………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ulica: ……………………………………………………………………………………….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województwo: …………………………………………………………………………….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fax: …………………………………………………………………………………………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NIP: ………………………………………………………………………………………..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REGON: …………………………………………………………………………………..</w:t>
      </w:r>
    </w:p>
    <w:p w:rsidR="00CD5147" w:rsidRPr="00CD5147" w:rsidRDefault="00CD5147" w:rsidP="00CD514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……………………………………………………………………………………..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47" w:rsidRPr="00CD5147" w:rsidRDefault="00CD5147" w:rsidP="00CD5147">
      <w:pPr>
        <w:widowControl w:val="0"/>
        <w:numPr>
          <w:ilvl w:val="1"/>
          <w:numId w:val="2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Składam/y ofertę na wykonanie przedmiotu zamówienia w zakresie określonym w specyfikacji istotnych warunków zamówienia. 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03"/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zamówienia, zgodnie z wymaganiami SIWZ za cenę: </w:t>
      </w:r>
    </w:p>
    <w:p w:rsidR="00CD5147" w:rsidRPr="00CD5147" w:rsidRDefault="00CD5147" w:rsidP="00CD5147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cena dla 1 roboczogodziny: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jednostkowa netto: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podatek VAT w wysokości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jednostkowa brutto: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CD5147" w:rsidRPr="00C732F2" w:rsidRDefault="00CD5147" w:rsidP="00C732F2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za wykonanie całości zamówienia:</w:t>
      </w:r>
      <w:r w:rsidR="00C732F2">
        <w:rPr>
          <w:rFonts w:ascii="Times New Roman" w:eastAsia="Times New Roman" w:hAnsi="Times New Roman" w:cs="Times New Roman"/>
          <w:sz w:val="24"/>
          <w:szCs w:val="24"/>
        </w:rPr>
        <w:t xml:space="preserve"> (cena jednostkowa x 3000</w:t>
      </w:r>
      <w:r w:rsidR="00C732F2">
        <w:rPr>
          <w:rFonts w:ascii="Times New Roman" w:eastAsia="Times New Roman" w:hAnsi="Times New Roman" w:cs="Times New Roman"/>
          <w:sz w:val="24"/>
          <w:szCs w:val="24"/>
        </w:rPr>
        <w:t xml:space="preserve"> rg):</w:t>
      </w:r>
    </w:p>
    <w:p w:rsidR="00CD5147" w:rsidRPr="00CD5147" w:rsidRDefault="00C732F2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="00CD5147"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netto: </w:t>
      </w:r>
      <w:r w:rsidR="00CD5147" w:rsidRPr="00CD5147"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ge31"/>
      <w:bookmarkEnd w:id="0"/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CD5147" w:rsidRPr="00CD5147" w:rsidRDefault="00CD5147" w:rsidP="00CD5147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CD5147" w:rsidRPr="00C732F2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, że kalkulacja cenowa zawiera wszystkie pozycje niezbędne do wykonania zamówienia w zakresie określonym w Specyfikacji Istotnych Warunków Zamówienia wraz         z załącznikami.</w:t>
      </w:r>
    </w:p>
    <w:p w:rsidR="00C732F2" w:rsidRPr="00C732F2" w:rsidRDefault="00C732F2" w:rsidP="00C732F2">
      <w:pPr>
        <w:pStyle w:val="Akapitzlist"/>
        <w:numPr>
          <w:ilvl w:val="0"/>
          <w:numId w:val="3"/>
        </w:numPr>
        <w:tabs>
          <w:tab w:val="clear" w:pos="149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że przez cały okres obowiązywania umowy Wykonawca będzie posiadał</w:t>
      </w:r>
      <w:r w:rsidRPr="00D74281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czynny i odpowiednio wyposażony warsztat, umożliwiający naprawy i serwis pojazdów wskazanych w załączniku nr 1a do SIWZ. Warsztat Wykonawcy, w którym będą naprawiane pojazdy Zamawiającego znajduje się </w:t>
      </w:r>
      <w:r w:rsidRPr="00D7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D7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że na wykonan</w:t>
      </w:r>
      <w:r w:rsidR="00C732F2">
        <w:rPr>
          <w:rFonts w:ascii="Times New Roman" w:eastAsia="Times New Roman" w:hAnsi="Times New Roman" w:cs="Times New Roman"/>
          <w:bCs/>
          <w:sz w:val="24"/>
          <w:szCs w:val="24"/>
        </w:rPr>
        <w:t>e naprawy i przeglądy okresowe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, będące przedmiotem niniejszego zamówienia udzielamy gwarancji na okres </w:t>
      </w:r>
      <w:r w:rsidR="00C732F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miesięcy.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EC119A">
        <w:rPr>
          <w:rFonts w:ascii="Times New Roman" w:eastAsia="Times New Roman" w:hAnsi="Times New Roman" w:cs="Times New Roman"/>
          <w:b/>
          <w:sz w:val="24"/>
          <w:szCs w:val="24"/>
        </w:rPr>
        <w:t>EKLARUJEMY</w:t>
      </w:r>
      <w:r w:rsidR="00EC119A">
        <w:rPr>
          <w:rFonts w:ascii="Times New Roman" w:eastAsia="Times New Roman" w:hAnsi="Times New Roman" w:cs="Times New Roman"/>
          <w:bCs/>
          <w:sz w:val="24"/>
          <w:szCs w:val="24"/>
        </w:rPr>
        <w:t>, że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czas reakcji na awarię</w:t>
      </w:r>
      <w:r w:rsidR="00EC119A">
        <w:rPr>
          <w:rFonts w:ascii="Times New Roman" w:eastAsia="Times New Roman" w:hAnsi="Times New Roman" w:cs="Times New Roman"/>
          <w:bCs/>
          <w:sz w:val="24"/>
          <w:szCs w:val="24"/>
        </w:rPr>
        <w:t xml:space="preserve"> wyniesie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32F2">
        <w:rPr>
          <w:rFonts w:ascii="Times New Roman" w:eastAsia="Times New Roman" w:hAnsi="Times New Roman" w:cs="Times New Roman"/>
          <w:bCs/>
          <w:sz w:val="24"/>
          <w:szCs w:val="24"/>
        </w:rPr>
        <w:t>maksymalnie do 1 godziny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, że zobowiązujemy się do wykonania zamówienia w okresie: 24 miesięcy od dnia podpisania umowy.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, że powyższa cena zawiera wszystkie koszty, jakie ponosi Zamawiający      w przypadku wyboru niniejszej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 w:rsidRPr="00CD5147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CD5147" w:rsidRPr="00CD5147" w:rsidRDefault="007023ED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płatności faktur</w:t>
      </w:r>
      <w:r w:rsidR="00CD5147" w:rsidRPr="00CD5147">
        <w:rPr>
          <w:rFonts w:ascii="Times New Roman" w:eastAsia="Times New Roman" w:hAnsi="Times New Roman" w:cs="Times New Roman"/>
          <w:b/>
          <w:sz w:val="24"/>
          <w:szCs w:val="24"/>
        </w:rPr>
        <w:t>:  21</w:t>
      </w:r>
      <w:r w:rsidR="00CD5147" w:rsidRPr="00CD5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147" w:rsidRPr="00CD5147">
        <w:rPr>
          <w:rFonts w:ascii="Times New Roman" w:eastAsia="Times New Roman" w:hAnsi="Times New Roman" w:cs="Times New Roman"/>
          <w:b/>
          <w:sz w:val="24"/>
          <w:szCs w:val="24"/>
        </w:rPr>
        <w:t xml:space="preserve">dni </w:t>
      </w:r>
      <w:r w:rsidR="00CD5147" w:rsidRPr="00CD5147">
        <w:rPr>
          <w:rFonts w:ascii="Times New Roman" w:eastAsia="Times New Roman" w:hAnsi="Times New Roman" w:cs="Times New Roman"/>
          <w:sz w:val="24"/>
          <w:szCs w:val="24"/>
        </w:rPr>
        <w:t>od otrzymania faktury przez Zamawiającego.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>zapoznaliśmy się z istotnymi postanowieniami umowy, które zostały zawarte w Specyfikacji</w:t>
      </w: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5147">
        <w:rPr>
          <w:rFonts w:ascii="Times New Roman" w:eastAsia="Times New Roman" w:hAnsi="Times New Roman" w:cs="Times New Roman"/>
          <w:sz w:val="24"/>
          <w:szCs w:val="24"/>
        </w:rPr>
        <w:t xml:space="preserve">Istotnych Warunków Zamówienia i w przypadku uznania naszej oferty za najkorzystniejszą, zobowiązujemy się do podpisania umowy na określonych w nim zasadach w miejscu i terminie określonym przez Zamawiającego. 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CD5147" w:rsidRPr="00CD5147" w:rsidRDefault="00CD5147" w:rsidP="00CD5147">
      <w:pPr>
        <w:widowControl w:val="0"/>
        <w:numPr>
          <w:ilvl w:val="3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CD5147" w:rsidRPr="00CD5147" w:rsidRDefault="00CD5147" w:rsidP="00CD51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514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dane podwykonawcy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Oświadczam/y na podstawie art. 8 ust. 3 ustawy Pzp, że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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ab/>
        <w:t>żadna z informacji zawartych w ofercie nie stanowi tajemnicy przedsiębiorstwa                      w rozumieniu przepisów o zwalczaniu nieuczciwej konkurencji,</w:t>
      </w:r>
    </w:p>
    <w:p w:rsidR="00CD5147" w:rsidRPr="00CD5147" w:rsidRDefault="00CD5147" w:rsidP="00CD5147">
      <w:pPr>
        <w:numPr>
          <w:ilvl w:val="0"/>
          <w:numId w:val="6"/>
        </w:numPr>
        <w:spacing w:before="60" w:after="6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wskazane poniżej informacje zawarte w ofercie stanowią tajemnicę przedsiębiorstwa            w rozumieniu przepisów o zwalczaniu nieuczciwej konkurencji i w związku z niniejszym nie mogą być udostępnione, w szczególności innym uczestnikom 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26"/>
        <w:gridCol w:w="1307"/>
        <w:gridCol w:w="1305"/>
      </w:tblGrid>
      <w:tr w:rsidR="00CD5147" w:rsidRPr="00CD5147" w:rsidTr="0039668B">
        <w:tc>
          <w:tcPr>
            <w:tcW w:w="565" w:type="dxa"/>
            <w:vMerge w:val="restart"/>
            <w:shd w:val="clear" w:color="auto" w:fill="auto"/>
            <w:vAlign w:val="center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Oznaczeniu rodzaju (nazwy) informacji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Numery stron w ofercie </w:t>
            </w:r>
          </w:p>
        </w:tc>
      </w:tr>
      <w:tr w:rsidR="00CD5147" w:rsidRPr="00CD5147" w:rsidTr="0039668B">
        <w:tc>
          <w:tcPr>
            <w:tcW w:w="565" w:type="dxa"/>
            <w:vMerge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od</w:t>
            </w:r>
          </w:p>
        </w:tc>
        <w:tc>
          <w:tcPr>
            <w:tcW w:w="1305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</w:t>
            </w:r>
          </w:p>
        </w:tc>
      </w:tr>
      <w:tr w:rsidR="00CD5147" w:rsidRPr="00CD5147" w:rsidTr="0039668B">
        <w:tc>
          <w:tcPr>
            <w:tcW w:w="565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D514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CD5147" w:rsidRPr="00CD5147" w:rsidRDefault="00CD5147" w:rsidP="00CD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CD5147" w:rsidRPr="00CD5147" w:rsidRDefault="00CD5147" w:rsidP="00CD5147">
      <w:pPr>
        <w:widowControl w:val="0"/>
        <w:tabs>
          <w:tab w:val="left" w:pos="426"/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Wykonawca nie może zastrzec informacji, o których mowa w art. 86 ust. 4 Pzp.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§ 10 ust. 2 rozporządzenia Ministra Rozwoju z dnia 26 lipca 2016 r. w sprawie rodzajów dokumentów, jakich może żądać zamawiający od wykonawcy w postępowaniu o udzielenie zamówienia (Dz.U. z 2016 r. poz. 1126, </w:t>
      </w:r>
      <w:r w:rsidRPr="00CD5147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2018 r. poz. 1993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>) wskazuję nazwę i numer postępowania (oznaczenie sprawy) o udzielenie zamówienia publicznego oraz oświadczenia lub dokumenty, o których mowa w § 2, § 5 i § 7 tego rozporządzenia, które znajdują się w posiadaniu zamawiającego, w szczególności oświadczenia lub dokumenty przechowywane przez zamawiającego zgodnie z art. 97 ust. 1 Pzp, w celu potwierdzenia okoliczności, o których mowa w art. 25 ust. 1 pkt 1 i 3 Pzp, w zakresie wymaganym w postępowaniu.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  <w:r w:rsidRPr="00CD5147">
        <w:rPr>
          <w:rFonts w:ascii="Times New Roman" w:eastAsia="Times New Roman" w:hAnsi="Times New Roman" w:cs="Times New Roman"/>
          <w:bCs/>
          <w:i/>
        </w:rPr>
        <w:t>(należy wypełnić, jeżeli oświadczenia lub dokumenty, o których mowa w § 2, § 5 i § 7 rozporządzenia Ministra Rozwoju z dnia 26 lipca 2016 r. w sprawie rodzajów dokumentów, jakich może żądać zamawiający od wykonawcy w postępowaniu  o udzielenie zamówienia (Dz.U. z 2016 r. poz. 1126 i z 2018 r. poz. 1993) znajdują się w posiadaniu zamawiającego, w szczególności oświadczenia lub dokumentów przechowywane przez zamawiającego zgodnie z art. 97 ust. 1 Pzp).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  <w:sectPr w:rsidR="00CD5147" w:rsidRPr="00CD5147" w:rsidSect="001A539E">
          <w:headerReference w:type="default" r:id="rId9"/>
          <w:footerReference w:type="default" r:id="rId10"/>
          <w:pgSz w:w="11900" w:h="16840" w:code="9"/>
          <w:pgMar w:top="705" w:right="1123" w:bottom="709" w:left="1140" w:header="720" w:footer="211" w:gutter="0"/>
          <w:cols w:space="708"/>
          <w:noEndnote/>
          <w:docGrid w:linePitch="299"/>
        </w:sectPr>
      </w:pPr>
    </w:p>
    <w:p w:rsidR="00CD5147" w:rsidRPr="00CD5147" w:rsidRDefault="00CD5147" w:rsidP="00CD5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D5147" w:rsidRPr="00CD5147" w:rsidSect="00CC0B62">
          <w:type w:val="continuous"/>
          <w:pgSz w:w="11900" w:h="16840" w:code="9"/>
          <w:pgMar w:top="705" w:right="1123" w:bottom="709" w:left="1140" w:header="720" w:footer="720" w:gutter="0"/>
          <w:cols w:space="708"/>
          <w:noEndnote/>
          <w:docGrid w:linePitch="299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35"/>
        <w:gridCol w:w="3969"/>
      </w:tblGrid>
      <w:tr w:rsidR="00CD5147" w:rsidRPr="00CD5147" w:rsidTr="0039668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47" w:rsidRPr="00CD5147" w:rsidRDefault="00CD5147" w:rsidP="00CD51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Nazwa postępowania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47" w:rsidRPr="00CD5147" w:rsidRDefault="00CD5147" w:rsidP="00CD5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7"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47" w:rsidRPr="00CD5147" w:rsidRDefault="00CD5147" w:rsidP="00CD51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7">
              <w:rPr>
                <w:rFonts w:ascii="Times New Roman" w:hAnsi="Times New Roman" w:cs="Times New Roman"/>
                <w:b/>
                <w:sz w:val="24"/>
                <w:szCs w:val="24"/>
              </w:rPr>
              <w:t>Określenie oświadczeń lub dokumentów</w:t>
            </w:r>
            <w:r w:rsidRPr="00CD51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D5147" w:rsidRPr="00CD5147" w:rsidTr="0039668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47" w:rsidRPr="00CD5147" w:rsidTr="0039668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7" w:rsidRPr="00CD5147" w:rsidRDefault="00CD5147" w:rsidP="00CD51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Adres strony internetowej na której są dostępne dokumenty, o których mowa w rozdziale VII ETAP II pkt 2.4. w formie elektronicznej:</w:t>
      </w:r>
    </w:p>
    <w:tbl>
      <w:tblPr>
        <w:tblStyle w:val="Tabela-Siatka1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CD5147" w:rsidRPr="00CD5147" w:rsidTr="0039668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CD5147" w:rsidRPr="00CD5147" w:rsidRDefault="00CD5147" w:rsidP="00CD514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D5147" w:rsidRPr="00CD5147" w:rsidRDefault="00CD5147" w:rsidP="00CD514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CD514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Wykonawcy/ów:</w:t>
            </w:r>
          </w:p>
        </w:tc>
        <w:tc>
          <w:tcPr>
            <w:tcW w:w="6662" w:type="dxa"/>
          </w:tcPr>
          <w:p w:rsidR="00CD5147" w:rsidRPr="00CD5147" w:rsidRDefault="00CD5147" w:rsidP="00CD5147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CD5147" w:rsidRPr="00CD5147" w:rsidTr="0039668B">
        <w:tc>
          <w:tcPr>
            <w:tcW w:w="2126" w:type="dxa"/>
            <w:vMerge/>
            <w:shd w:val="clear" w:color="auto" w:fill="D9D9D9" w:themeFill="background1" w:themeFillShade="D9"/>
          </w:tcPr>
          <w:p w:rsidR="00CD5147" w:rsidRPr="00CD5147" w:rsidRDefault="00CD5147" w:rsidP="00CD514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CD5147" w:rsidRPr="00CD5147" w:rsidRDefault="00CD5147" w:rsidP="00CD5147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CD5147" w:rsidRPr="00CD5147" w:rsidTr="0039668B">
        <w:trPr>
          <w:trHeight w:val="58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D5147" w:rsidRPr="00CD5147" w:rsidRDefault="00CD5147" w:rsidP="00CD514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CD514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podmiotu trzeciego:</w:t>
            </w:r>
          </w:p>
        </w:tc>
        <w:tc>
          <w:tcPr>
            <w:tcW w:w="6662" w:type="dxa"/>
          </w:tcPr>
          <w:p w:rsidR="00CD5147" w:rsidRPr="00CD5147" w:rsidRDefault="00CD5147" w:rsidP="00CD5147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CD5147" w:rsidRPr="00CD5147" w:rsidTr="0039668B">
        <w:trPr>
          <w:trHeight w:val="55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D5147" w:rsidRPr="00CD5147" w:rsidRDefault="00CD5147" w:rsidP="00CD514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CD514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podwykonawców:</w:t>
            </w:r>
          </w:p>
        </w:tc>
        <w:tc>
          <w:tcPr>
            <w:tcW w:w="6662" w:type="dxa"/>
          </w:tcPr>
          <w:p w:rsidR="00CD5147" w:rsidRPr="00CD5147" w:rsidRDefault="00CD5147" w:rsidP="00CD5147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.......................................</w:t>
            </w:r>
            <w:r w:rsidRPr="00CD5147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</w:tbl>
    <w:p w:rsidR="00CD5147" w:rsidRPr="00CD5147" w:rsidRDefault="00CD5147" w:rsidP="00CD51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D51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</w:t>
      </w:r>
    </w:p>
    <w:p w:rsidR="00CD5147" w:rsidRPr="00CD5147" w:rsidRDefault="00CD5147" w:rsidP="00CD51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w art. 13 lub art. 14 rozporządzenia 2016/679. 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D5147" w:rsidRPr="00CD5147" w:rsidRDefault="00CD5147" w:rsidP="00CD514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CD5147" w:rsidRPr="00CD5147" w:rsidRDefault="00CD5147" w:rsidP="00CD5147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97" w:hanging="6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1), o której mowa w rozdziale XX SIWZ. </w:t>
      </w:r>
    </w:p>
    <w:p w:rsidR="00CD5147" w:rsidRPr="00CD5147" w:rsidRDefault="00CD5147" w:rsidP="00C732F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jestem/-eśmy:                                                                  </w:t>
      </w:r>
    </w:p>
    <w:p w:rsidR="00CD5147" w:rsidRPr="00CD5147" w:rsidRDefault="00CD5147" w:rsidP="00CD5147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47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CD5147" w:rsidRDefault="00CD5147" w:rsidP="00CD5147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</w:t>
      </w:r>
      <w:r w:rsidR="00C7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średnim </w:t>
      </w:r>
      <w:r w:rsidRPr="00CD51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przedsiębiorstwem</w:t>
      </w:r>
    </w:p>
    <w:p w:rsidR="00C732F2" w:rsidRPr="00CD5147" w:rsidRDefault="00C732F2" w:rsidP="00C732F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2F2" w:rsidRPr="00836FEA" w:rsidRDefault="00C732F2" w:rsidP="00C7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 czym zgodnie z z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>alecenie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:rsidR="00C732F2" w:rsidRPr="00836FEA" w:rsidRDefault="00C732F2" w:rsidP="00C7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Mikroprzedsiębiorstwo: 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>przedsiębiorstwo, które zatrudnia mniej niż 10 osób i którego roczny obrót lub roczna suma bilansowa nie przekracza 2 milionów EUR.</w:t>
      </w:r>
    </w:p>
    <w:p w:rsidR="00C732F2" w:rsidRPr="00836FEA" w:rsidRDefault="00C732F2" w:rsidP="00C7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t>Małe przedsiębiorstwo: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:rsidR="00C732F2" w:rsidRPr="009670D2" w:rsidRDefault="00C732F2" w:rsidP="00C7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34">
        <w:rPr>
          <w:rFonts w:ascii="Times New Roman" w:eastAsia="Times New Roman" w:hAnsi="Times New Roman" w:cs="Times New Roman"/>
          <w:b/>
          <w:sz w:val="24"/>
          <w:szCs w:val="24"/>
        </w:rPr>
        <w:t>Średnie przedsiębiorstwa:</w:t>
      </w:r>
      <w:r w:rsidRPr="00836F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przedsiębiorstwa, które nie są mikroprzedsiębiorstwami ani małymi przedsiębiorstwami i które zatrudniają  mniej niż 250 osób i których roczny obrót nie przekracza 50 milionów EUR lub roczna suma bilansowa nie przekracza 43 milionów EUR.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</w:p>
    <w:p w:rsidR="00C732F2" w:rsidRPr="009670D2" w:rsidRDefault="00C732F2" w:rsidP="00C732F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2F2" w:rsidRPr="009670D2" w:rsidRDefault="00C732F2" w:rsidP="00C732F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2F2" w:rsidRPr="009670D2" w:rsidRDefault="00C732F2" w:rsidP="00C732F2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16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Oferta została złożona na …..……… kolejno ponumerowanych stronach.</w:t>
      </w: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celu zachowania formy pisemnej oferty wykonawca podpisuje podpisem własnoręcznym </w:t>
      </w:r>
      <w:r w:rsidRPr="009670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każdą stronicę Formularza oferty.</w:t>
      </w: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Pr="009670D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732F2" w:rsidRDefault="00C732F2" w:rsidP="00C732F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>Podpisano:</w:t>
      </w:r>
    </w:p>
    <w:p w:rsidR="00813E5D" w:rsidRDefault="00C732F2" w:rsidP="00C732F2"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9670D2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9670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bookmarkStart w:id="1" w:name="_GoBack"/>
      <w:bookmarkEnd w:id="1"/>
    </w:p>
    <w:sectPr w:rsidR="00813E5D" w:rsidSect="001A539E">
      <w:footnotePr>
        <w:numStart w:val="2"/>
      </w:footnotePr>
      <w:type w:val="continuous"/>
      <w:pgSz w:w="11900" w:h="16840" w:code="9"/>
      <w:pgMar w:top="705" w:right="1123" w:bottom="709" w:left="1140" w:header="720" w:footer="64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3A" w:rsidRDefault="00A36E3A" w:rsidP="00CD5147">
      <w:pPr>
        <w:spacing w:after="0" w:line="240" w:lineRule="auto"/>
      </w:pPr>
      <w:r>
        <w:separator/>
      </w:r>
    </w:p>
  </w:endnote>
  <w:endnote w:type="continuationSeparator" w:id="0">
    <w:p w:rsidR="00A36E3A" w:rsidRDefault="00A36E3A" w:rsidP="00CD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47" w:rsidRDefault="00CD5147" w:rsidP="00CC0B62">
    <w:pPr>
      <w:pStyle w:val="Stopka"/>
      <w:tabs>
        <w:tab w:val="clear" w:pos="4536"/>
        <w:tab w:val="center" w:pos="5529"/>
      </w:tabs>
      <w:ind w:firstLine="5245"/>
      <w:jc w:val="right"/>
      <w:rPr>
        <w:rFonts w:ascii="Times New Roman" w:hAnsi="Times New Roman" w:cs="Times New Roman"/>
      </w:rPr>
    </w:pPr>
  </w:p>
  <w:p w:rsidR="00CD5147" w:rsidRDefault="00CD5147" w:rsidP="00CC0B62">
    <w:pPr>
      <w:pStyle w:val="Stopka"/>
      <w:tabs>
        <w:tab w:val="clear" w:pos="4536"/>
        <w:tab w:val="center" w:pos="5529"/>
      </w:tabs>
      <w:ind w:firstLine="5245"/>
      <w:jc w:val="right"/>
      <w:rPr>
        <w:rFonts w:ascii="Times New Roman" w:hAnsi="Times New Roman" w:cs="Times New Roman"/>
      </w:rPr>
    </w:pPr>
  </w:p>
  <w:p w:rsidR="00CD5147" w:rsidRPr="001A539E" w:rsidRDefault="00CD5147" w:rsidP="001A539E">
    <w:pPr>
      <w:pStyle w:val="Stopka"/>
      <w:tabs>
        <w:tab w:val="clear" w:pos="4536"/>
        <w:tab w:val="center" w:pos="5529"/>
      </w:tabs>
      <w:ind w:firstLine="524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   </w:t>
    </w:r>
  </w:p>
  <w:p w:rsidR="00CD5147" w:rsidRPr="001A539E" w:rsidRDefault="00CD5147" w:rsidP="001A539E">
    <w:pPr>
      <w:pStyle w:val="Stopka"/>
      <w:rPr>
        <w:rFonts w:ascii="Calibri" w:hAnsi="Calibri"/>
        <w:sz w:val="16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 w:rsidRPr="00CB6B13">
      <w:rPr>
        <w:rFonts w:ascii="Times New Roman" w:hAnsi="Times New Roman" w:cs="Times New Roman"/>
        <w:sz w:val="20"/>
        <w:szCs w:val="20"/>
      </w:rPr>
      <w:t xml:space="preserve">  </w:t>
    </w:r>
    <w:r w:rsidRPr="001A539E">
      <w:rPr>
        <w:rFonts w:ascii="Calibri" w:hAnsi="Calibri"/>
        <w:sz w:val="16"/>
      </w:rPr>
      <w:t>Spółka Komunalna Wschowa Sp. z o.o.</w:t>
    </w:r>
  </w:p>
  <w:p w:rsidR="00CD5147" w:rsidRPr="001A539E" w:rsidRDefault="00CD5147" w:rsidP="001A539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6"/>
        <w:lang w:val="en-US"/>
      </w:rPr>
    </w:pPr>
    <w:r>
      <w:rPr>
        <w:rFonts w:ascii="Calibri" w:eastAsia="Times New Roman" w:hAnsi="Calibri" w:cs="Times New Roman"/>
        <w:sz w:val="16"/>
        <w:lang w:val="en-US"/>
      </w:rPr>
      <w:t xml:space="preserve">                                                                                   </w:t>
    </w:r>
    <w:r w:rsidRPr="001A539E">
      <w:rPr>
        <w:rFonts w:ascii="Calibri" w:eastAsia="Times New Roman" w:hAnsi="Calibri" w:cs="Times New Roman"/>
        <w:sz w:val="16"/>
        <w:lang w:val="en-US"/>
      </w:rPr>
      <w:t xml:space="preserve">ul. </w:t>
    </w:r>
    <w:r w:rsidRPr="001A539E">
      <w:rPr>
        <w:rFonts w:ascii="Calibri" w:eastAsia="Times New Roman" w:hAnsi="Calibri" w:cs="Times New Roman"/>
        <w:sz w:val="16"/>
      </w:rPr>
      <w:t>Daszyńskiego</w:t>
    </w:r>
    <w:r w:rsidRPr="001A539E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1A539E">
      <w:rPr>
        <w:rFonts w:ascii="Calibri" w:eastAsia="Times New Roman" w:hAnsi="Calibri" w:cs="Times New Roman"/>
        <w:sz w:val="16"/>
      </w:rPr>
      <w:t>Wschowa</w:t>
    </w:r>
    <w:r>
      <w:rPr>
        <w:rFonts w:ascii="Calibri" w:eastAsia="Times New Roman" w:hAnsi="Calibri" w:cs="Times New Roman"/>
        <w:sz w:val="16"/>
      </w:rPr>
      <w:t xml:space="preserve">                  </w:t>
    </w:r>
    <w:r>
      <w:rPr>
        <w:rFonts w:ascii="Times New Roman" w:hAnsi="Times New Roman" w:cs="Times New Roman"/>
      </w:rPr>
      <w:t>…………………………………………</w:t>
    </w:r>
  </w:p>
  <w:p w:rsidR="00CD5147" w:rsidRPr="00CC0B62" w:rsidRDefault="00CD5147" w:rsidP="009B0CA6">
    <w:pPr>
      <w:pStyle w:val="Stopka"/>
      <w:ind w:right="-710"/>
      <w:jc w:val="right"/>
      <w:rPr>
        <w:rFonts w:ascii="Times New Roman" w:hAnsi="Times New Roman" w:cs="Times New Roman"/>
      </w:rPr>
    </w:pPr>
    <w:r w:rsidRPr="00CB6B13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                 </w:t>
    </w:r>
    <w:r w:rsidRPr="00CB6B13"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CB6B13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Pr="00CB6B13">
      <w:rPr>
        <w:rFonts w:ascii="Times New Roman" w:hAnsi="Times New Roman" w:cs="Times New Roman"/>
        <w:sz w:val="20"/>
        <w:szCs w:val="20"/>
      </w:rPr>
      <w:t>Czytelny podpis Wykonawcy</w:t>
    </w:r>
    <w:r w:rsidRPr="00CB6B13">
      <w:rPr>
        <w:rFonts w:ascii="Times New Roman" w:hAnsi="Times New Roman" w:cs="Times New Roman"/>
      </w:rPr>
      <w:t xml:space="preserve">            </w:t>
    </w:r>
    <w:r w:rsidRPr="00CB6B13">
      <w:rPr>
        <w:rFonts w:ascii="Times New Roman" w:hAnsi="Times New Roman" w:cs="Times New Roman"/>
      </w:rPr>
      <w:fldChar w:fldCharType="begin"/>
    </w:r>
    <w:r w:rsidRPr="00CB6B13">
      <w:rPr>
        <w:rFonts w:ascii="Times New Roman" w:hAnsi="Times New Roman" w:cs="Times New Roman"/>
      </w:rPr>
      <w:instrText>PAGE   \* MERGEFORMAT</w:instrText>
    </w:r>
    <w:r w:rsidRPr="00CB6B13">
      <w:rPr>
        <w:rFonts w:ascii="Times New Roman" w:hAnsi="Times New Roman" w:cs="Times New Roman"/>
      </w:rPr>
      <w:fldChar w:fldCharType="separate"/>
    </w:r>
    <w:r w:rsidR="00C732F2">
      <w:rPr>
        <w:rFonts w:ascii="Times New Roman" w:hAnsi="Times New Roman" w:cs="Times New Roman"/>
        <w:noProof/>
      </w:rPr>
      <w:t>5</w:t>
    </w:r>
    <w:r w:rsidRPr="00CB6B13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3A" w:rsidRDefault="00A36E3A" w:rsidP="00CD5147">
      <w:pPr>
        <w:spacing w:after="0" w:line="240" w:lineRule="auto"/>
      </w:pPr>
      <w:r>
        <w:separator/>
      </w:r>
    </w:p>
  </w:footnote>
  <w:footnote w:type="continuationSeparator" w:id="0">
    <w:p w:rsidR="00A36E3A" w:rsidRDefault="00A36E3A" w:rsidP="00CD5147">
      <w:pPr>
        <w:spacing w:after="0" w:line="240" w:lineRule="auto"/>
      </w:pPr>
      <w:r>
        <w:continuationSeparator/>
      </w:r>
    </w:p>
  </w:footnote>
  <w:footnote w:id="1">
    <w:p w:rsidR="00CD5147" w:rsidRPr="009645C9" w:rsidRDefault="00CD5147" w:rsidP="00CD5147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9645C9">
        <w:rPr>
          <w:sz w:val="18"/>
          <w:szCs w:val="18"/>
        </w:rPr>
        <w:t xml:space="preserve"> Wykonawca winien wykazać, iż zastrzeżone informacje stanowią tajemnicę przedsiębiorstwa.</w:t>
      </w:r>
    </w:p>
    <w:p w:rsidR="00CD5147" w:rsidRPr="009645C9" w:rsidRDefault="00CD5147" w:rsidP="00CD5147">
      <w:pPr>
        <w:pStyle w:val="Tekstprzypisudolnego"/>
        <w:spacing w:line="276" w:lineRule="auto"/>
        <w:jc w:val="both"/>
        <w:rPr>
          <w:sz w:val="18"/>
          <w:szCs w:val="18"/>
        </w:rPr>
      </w:pPr>
      <w:r w:rsidRPr="009645C9">
        <w:rPr>
          <w:rStyle w:val="Odwoanieprzypisudolnego"/>
          <w:sz w:val="18"/>
          <w:szCs w:val="18"/>
        </w:rPr>
        <w:footnoteRef/>
      </w:r>
      <w:r w:rsidRPr="009645C9">
        <w:rPr>
          <w:sz w:val="18"/>
          <w:szCs w:val="18"/>
        </w:rPr>
        <w:t xml:space="preserve"> Oświadczenia lub dokumenty, o których mowa w § 2, § 5 i § 7 rozporządzenia Ministra Rozwoju z dnia 26 lipca 2016 r. </w:t>
      </w:r>
      <w:r>
        <w:rPr>
          <w:sz w:val="18"/>
          <w:szCs w:val="18"/>
        </w:rPr>
        <w:t xml:space="preserve"> </w:t>
      </w:r>
      <w:r w:rsidRPr="009645C9">
        <w:rPr>
          <w:sz w:val="18"/>
          <w:szCs w:val="18"/>
        </w:rPr>
        <w:t xml:space="preserve">w sprawie rodzajów dokumentów, jakich może żądać zamawiający od wykonawcy w postępowaniu o udzielenie zamówienia (Dz.U. z 2016 r. poz. 1126 i z 2018 r. poz. 1993), które znajdują się w posiadaniu zamawiającego, w szczególności oświadczenia lub dokumenty przechowywane przez zamawiającego zgodnie z art. 97 ust. 1 Pzp, w celu potwierdzenia okoliczności, o których </w:t>
      </w:r>
      <w:r w:rsidRPr="009645C9">
        <w:t>mowa</w:t>
      </w:r>
      <w:r w:rsidRPr="009645C9">
        <w:rPr>
          <w:sz w:val="18"/>
          <w:szCs w:val="18"/>
        </w:rPr>
        <w:t xml:space="preserve"> w art. 25 ust. 1 pkt 1 i 3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47" w:rsidRPr="009670D2" w:rsidRDefault="00CD5147" w:rsidP="009670D2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670D2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CD5147" w:rsidRPr="009670D2" w:rsidRDefault="00CD5147" w:rsidP="0083694B">
    <w:pPr>
      <w:tabs>
        <w:tab w:val="left" w:pos="0"/>
        <w:tab w:val="left" w:pos="4395"/>
        <w:tab w:val="left" w:pos="4536"/>
        <w:tab w:val="right" w:pos="9072"/>
        <w:tab w:val="left" w:pos="9214"/>
        <w:tab w:val="left" w:pos="9356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670D2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Załącznik nr 2b</w:t>
    </w:r>
  </w:p>
  <w:p w:rsidR="00CD5147" w:rsidRDefault="00CD51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CFCA16EC"/>
    <w:lvl w:ilvl="0" w:tplc="D1322A7A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  <w:bCs w:val="0"/>
      </w:r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A83EBC"/>
    <w:multiLevelType w:val="multilevel"/>
    <w:tmpl w:val="B7E444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3E7C93"/>
    <w:multiLevelType w:val="hybridMultilevel"/>
    <w:tmpl w:val="9406501E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47"/>
    <w:rsid w:val="00073870"/>
    <w:rsid w:val="00086DAA"/>
    <w:rsid w:val="001C60A1"/>
    <w:rsid w:val="00446FBD"/>
    <w:rsid w:val="006B20C1"/>
    <w:rsid w:val="007023ED"/>
    <w:rsid w:val="00A36E3A"/>
    <w:rsid w:val="00B83A94"/>
    <w:rsid w:val="00C732F2"/>
    <w:rsid w:val="00CD5147"/>
    <w:rsid w:val="00EC119A"/>
    <w:rsid w:val="00F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D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5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D5147"/>
    <w:rPr>
      <w:vertAlign w:val="superscript"/>
    </w:rPr>
  </w:style>
  <w:style w:type="character" w:customStyle="1" w:styleId="DeltaViewInsertion">
    <w:name w:val="DeltaView Insertion"/>
    <w:rsid w:val="00CD514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147"/>
  </w:style>
  <w:style w:type="paragraph" w:styleId="Stopka">
    <w:name w:val="footer"/>
    <w:basedOn w:val="Normalny"/>
    <w:link w:val="StopkaZnak"/>
    <w:uiPriority w:val="99"/>
    <w:unhideWhenUsed/>
    <w:rsid w:val="00CD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147"/>
  </w:style>
  <w:style w:type="table" w:styleId="Tabela-Siatka">
    <w:name w:val="Table Grid"/>
    <w:basedOn w:val="Standardowy"/>
    <w:uiPriority w:val="5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D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5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D5147"/>
    <w:rPr>
      <w:vertAlign w:val="superscript"/>
    </w:rPr>
  </w:style>
  <w:style w:type="character" w:customStyle="1" w:styleId="DeltaViewInsertion">
    <w:name w:val="DeltaView Insertion"/>
    <w:rsid w:val="00CD514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147"/>
  </w:style>
  <w:style w:type="paragraph" w:styleId="Stopka">
    <w:name w:val="footer"/>
    <w:basedOn w:val="Normalny"/>
    <w:link w:val="StopkaZnak"/>
    <w:uiPriority w:val="99"/>
    <w:unhideWhenUsed/>
    <w:rsid w:val="00CD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147"/>
  </w:style>
  <w:style w:type="table" w:styleId="Tabela-Siatka">
    <w:name w:val="Table Grid"/>
    <w:basedOn w:val="Standardowy"/>
    <w:uiPriority w:val="5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2768-88D9-4D0C-A1CF-AA50167A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2020-07-10T11:29:00Z</dcterms:created>
  <dcterms:modified xsi:type="dcterms:W3CDTF">2020-07-10T11:29:00Z</dcterms:modified>
</cp:coreProperties>
</file>