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0" w:rsidRDefault="00662E60" w:rsidP="00662E60">
      <w:pPr>
        <w:tabs>
          <w:tab w:val="left" w:pos="555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Świebodzin, dnia 20.03.2013 r.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PEZ.272.1.4.2013.BN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</w:p>
    <w:p w:rsidR="00662E60" w:rsidRDefault="00662E60" w:rsidP="00662E6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NAJKORZYSTNIEJSZEJ OFERTY</w:t>
      </w:r>
    </w:p>
    <w:p w:rsidR="00662E60" w:rsidRDefault="00662E60" w:rsidP="00662E60">
      <w:pPr>
        <w:rPr>
          <w:rFonts w:ascii="Arial Narrow" w:hAnsi="Arial Narrow"/>
          <w:b/>
          <w:sz w:val="22"/>
          <w:szCs w:val="22"/>
        </w:rPr>
      </w:pPr>
    </w:p>
    <w:p w:rsidR="00662E60" w:rsidRDefault="00662E60" w:rsidP="00662E60">
      <w:pPr>
        <w:rPr>
          <w:rFonts w:ascii="Arial Narrow" w:hAnsi="Arial Narrow"/>
          <w:b/>
          <w:sz w:val="22"/>
          <w:szCs w:val="22"/>
        </w:rPr>
      </w:pPr>
    </w:p>
    <w:p w:rsidR="00662E60" w:rsidRDefault="00662E60" w:rsidP="00662E60">
      <w:pPr>
        <w:pStyle w:val="Akapitzlist"/>
        <w:ind w:left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Działając na podstawie art. 92 ustawy z dnia 29 stycznia 2004 r. Prawo zamówień publicznych (</w:t>
      </w:r>
      <w:r>
        <w:rPr>
          <w:rFonts w:ascii="Arial Narrow" w:hAnsi="Arial Narrow"/>
          <w:bCs/>
          <w:color w:val="000000"/>
        </w:rPr>
        <w:t xml:space="preserve">Dz. U. z 2010 r. Nr 113, poz. 759 z </w:t>
      </w:r>
      <w:proofErr w:type="spellStart"/>
      <w:r>
        <w:rPr>
          <w:rFonts w:ascii="Arial Narrow" w:hAnsi="Arial Narrow"/>
          <w:bCs/>
          <w:color w:val="000000"/>
        </w:rPr>
        <w:t>późn</w:t>
      </w:r>
      <w:proofErr w:type="spellEnd"/>
      <w:r>
        <w:rPr>
          <w:rFonts w:ascii="Arial Narrow" w:hAnsi="Arial Narrow"/>
          <w:bCs/>
          <w:color w:val="000000"/>
        </w:rPr>
        <w:t>. zm</w:t>
      </w:r>
      <w:r>
        <w:rPr>
          <w:rFonts w:ascii="Arial Narrow" w:hAnsi="Arial Narrow" w:cs="Tahoma"/>
        </w:rPr>
        <w:t>.) Starostwo Powiatowe w Świebodzinie zawiadamia, że w postępowaniu o udzielenie zamówienia publicznego w trybie przetargu nieograniczonego na zadanie pod nazwą „</w:t>
      </w:r>
      <w:r>
        <w:rPr>
          <w:rFonts w:ascii="Arial Narrow" w:hAnsi="Arial Narrow" w:cs="Tahoma"/>
          <w:b/>
          <w:bCs/>
        </w:rPr>
        <w:t xml:space="preserve">Dostawa fabrycznie nowego samochodu ciężarowego do 3,5 tony do bieżącego utrzymania dróg  w Powiecie Świebodzińskim” </w:t>
      </w:r>
      <w:r>
        <w:rPr>
          <w:rFonts w:ascii="Arial Narrow" w:hAnsi="Arial Narrow" w:cs="Tahoma"/>
        </w:rPr>
        <w:t>za najkorzystniejszą uznano ofertę złożoną przez firmę:</w:t>
      </w:r>
    </w:p>
    <w:p w:rsidR="00662E60" w:rsidRDefault="00662E60" w:rsidP="00662E6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FRANK-CARS Sp. z o.o.</w:t>
      </w:r>
    </w:p>
    <w:p w:rsidR="00662E60" w:rsidRDefault="00662E60" w:rsidP="00662E6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ul. Jagiellońska 147/151 </w:t>
      </w:r>
    </w:p>
    <w:p w:rsidR="00662E60" w:rsidRDefault="00662E60" w:rsidP="00662E6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42-200 Częstochowa </w:t>
      </w:r>
    </w:p>
    <w:p w:rsidR="00662E60" w:rsidRDefault="00662E60" w:rsidP="00662E60">
      <w:pPr>
        <w:spacing w:line="360" w:lineRule="auto"/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662E60" w:rsidRDefault="00662E60" w:rsidP="00662E60">
      <w:pPr>
        <w:spacing w:line="360" w:lineRule="auto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UZASADNIENIE WYBORU</w:t>
      </w:r>
    </w:p>
    <w:p w:rsidR="00662E60" w:rsidRDefault="00662E60" w:rsidP="00662E60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Oferta spełnia wszystkie warunki zawarte w pkt. IX SIWZ, oraz jest ofertą najkorzystniejszą w rozumieniu art. 2 pkt 5 ustawy Prawo zamówień publicznych.</w:t>
      </w:r>
    </w:p>
    <w:p w:rsidR="00662E60" w:rsidRDefault="00662E60" w:rsidP="00662E60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Zgodnie z art. 94 ust. 2 pkt 3 </w:t>
      </w:r>
      <w:proofErr w:type="spellStart"/>
      <w:r>
        <w:rPr>
          <w:rFonts w:ascii="Arial Narrow" w:hAnsi="Arial Narrow" w:cs="Tahoma"/>
          <w:sz w:val="22"/>
          <w:szCs w:val="22"/>
        </w:rPr>
        <w:t>ppkt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a) Zamawiający może zawrzeć umowę w sprawie zamówienia publicznego w terminie krótszym niż 5 dni od dnia przesłania zawiadomienia o wyborze najkorzystniejszej oferty, gdyż w przedmiotowym postępowaniu nie wykluczono żadnego z wykonawców i nie odrzucono żadnej oferty.</w:t>
      </w:r>
    </w:p>
    <w:p w:rsidR="00662E60" w:rsidRDefault="00662E60" w:rsidP="00662E60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62E60" w:rsidRDefault="00662E60" w:rsidP="00662E6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</w:t>
      </w:r>
    </w:p>
    <w:p w:rsidR="00662E60" w:rsidRDefault="00662E60" w:rsidP="00662E6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Oferta nr 1. 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Grupa Karlik S.J.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Kaliska 28 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61-131 Poznań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Liczba punktów: </w:t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Kryterium cena: 86,97 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„ZE”: 2,86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„DW”: 2,87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„EZ”: 3,00</w:t>
      </w:r>
    </w:p>
    <w:p w:rsidR="00662E60" w:rsidRDefault="00662E60" w:rsidP="00662E60">
      <w:pPr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Łącznie: 95,70</w:t>
      </w:r>
    </w:p>
    <w:p w:rsidR="00662E60" w:rsidRDefault="00662E60" w:rsidP="00662E60">
      <w:pPr>
        <w:rPr>
          <w:rFonts w:ascii="Arial Narrow" w:eastAsia="Calibri" w:hAnsi="Arial Narrow"/>
          <w:sz w:val="22"/>
          <w:szCs w:val="22"/>
        </w:rPr>
      </w:pPr>
    </w:p>
    <w:p w:rsidR="00662E60" w:rsidRDefault="00662E60" w:rsidP="00662E6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Oferta nr 2.</w:t>
      </w:r>
    </w:p>
    <w:p w:rsidR="00662E60" w:rsidRDefault="00662E60" w:rsidP="00662E60">
      <w:pPr>
        <w:tabs>
          <w:tab w:val="left" w:pos="750"/>
          <w:tab w:val="right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„FRANK-CARS” Sp. z o.o.</w:t>
      </w:r>
    </w:p>
    <w:p w:rsidR="00662E60" w:rsidRDefault="00662E60" w:rsidP="00662E60">
      <w:pPr>
        <w:tabs>
          <w:tab w:val="left" w:pos="750"/>
          <w:tab w:val="right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Jagiellońska 147/151</w:t>
      </w:r>
    </w:p>
    <w:p w:rsidR="00662E60" w:rsidRDefault="00662E60" w:rsidP="00662E60">
      <w:pPr>
        <w:tabs>
          <w:tab w:val="left" w:pos="750"/>
          <w:tab w:val="right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42-200 Częstochowa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Liczba punktów: </w:t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Kryterium cena: 91,00 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„ZE”: 3,00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„DW”: 3,00</w:t>
      </w:r>
    </w:p>
    <w:p w:rsidR="00662E60" w:rsidRDefault="00662E60" w:rsidP="00662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„EZ”: 2,90</w:t>
      </w:r>
    </w:p>
    <w:p w:rsidR="00662E60" w:rsidRDefault="00662E60" w:rsidP="00662E60">
      <w:pPr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Łącznie: 99,90</w:t>
      </w:r>
    </w:p>
    <w:p w:rsidR="00662E60" w:rsidRDefault="00662E60" w:rsidP="00662E60">
      <w:pPr>
        <w:tabs>
          <w:tab w:val="left" w:pos="750"/>
          <w:tab w:val="right" w:pos="9072"/>
        </w:tabs>
        <w:jc w:val="both"/>
        <w:rPr>
          <w:rFonts w:ascii="Arial Narrow" w:hAnsi="Arial Narrow"/>
          <w:sz w:val="22"/>
          <w:szCs w:val="22"/>
        </w:rPr>
      </w:pPr>
    </w:p>
    <w:p w:rsidR="00662E60" w:rsidRDefault="00662E60" w:rsidP="00662E60">
      <w:pPr>
        <w:tabs>
          <w:tab w:val="left" w:pos="750"/>
          <w:tab w:val="left" w:pos="6160"/>
        </w:tabs>
        <w:jc w:val="both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i/>
          <w:sz w:val="22"/>
          <w:szCs w:val="22"/>
        </w:rPr>
        <w:tab/>
        <w:t xml:space="preserve">                                        </w:t>
      </w:r>
      <w:r>
        <w:rPr>
          <w:rFonts w:ascii="Arial Narrow" w:hAnsi="Arial Narrow"/>
          <w:b/>
          <w:i/>
          <w:sz w:val="22"/>
          <w:szCs w:val="22"/>
        </w:rPr>
        <w:tab/>
        <w:t>Zbigniew Szumski /-/</w:t>
      </w:r>
    </w:p>
    <w:p w:rsidR="003D7B12" w:rsidRPr="00662E60" w:rsidRDefault="00662E60" w:rsidP="00662E60">
      <w:pPr>
        <w:tabs>
          <w:tab w:val="left" w:pos="750"/>
          <w:tab w:val="right" w:pos="9072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(podpis kierownika zamawiającego </w:t>
      </w:r>
      <w:r>
        <w:rPr>
          <w:rFonts w:ascii="Arial Narrow" w:hAnsi="Arial Narrow"/>
          <w:sz w:val="16"/>
          <w:szCs w:val="16"/>
        </w:rPr>
        <w:br/>
        <w:t xml:space="preserve">                                                                                                                    lub osoby upoważnionej) </w:t>
      </w:r>
    </w:p>
    <w:sectPr w:rsidR="003D7B12" w:rsidRPr="006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0"/>
    <w:rsid w:val="003D7B12"/>
    <w:rsid w:val="006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62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62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2013-03-20T09:45:00Z</dcterms:created>
  <dcterms:modified xsi:type="dcterms:W3CDTF">2013-03-20T09:46:00Z</dcterms:modified>
</cp:coreProperties>
</file>