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0F" w:rsidRDefault="00A06F0F" w:rsidP="00A06F0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Załącznik nr 4</w:t>
      </w:r>
    </w:p>
    <w:p w:rsidR="00847CD7" w:rsidRPr="00083676" w:rsidRDefault="007F03BA" w:rsidP="00847CD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Maksymalne </w:t>
      </w:r>
      <w:r w:rsidR="00A06F0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tawki Zamawiającego na wynagrodzenia </w:t>
      </w:r>
      <w:r w:rsidR="00847CD7" w:rsidRPr="00083676">
        <w:rPr>
          <w:rFonts w:ascii="Verdana" w:hAnsi="Verdana"/>
          <w:b/>
          <w:sz w:val="20"/>
          <w:szCs w:val="20"/>
        </w:rPr>
        <w:t>za pr</w:t>
      </w:r>
      <w:r w:rsidR="00847CD7">
        <w:rPr>
          <w:rFonts w:ascii="Verdana" w:hAnsi="Verdana"/>
          <w:b/>
          <w:sz w:val="20"/>
          <w:szCs w:val="20"/>
        </w:rPr>
        <w:t>owadzenie przedmiotowych usług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  <w:r w:rsidRPr="00083676">
        <w:rPr>
          <w:rFonts w:ascii="Verdana" w:hAnsi="Verdana"/>
          <w:b/>
          <w:sz w:val="20"/>
          <w:szCs w:val="20"/>
        </w:rPr>
        <w:t>Usuwanie</w:t>
      </w:r>
    </w:p>
    <w:p w:rsidR="00847CD7" w:rsidRPr="00083676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W w:w="9220" w:type="dxa"/>
        <w:tblLayout w:type="fixed"/>
        <w:tblLook w:val="04A0" w:firstRow="1" w:lastRow="0" w:firstColumn="1" w:lastColumn="0" w:noHBand="0" w:noVBand="1"/>
      </w:tblPr>
      <w:tblGrid>
        <w:gridCol w:w="562"/>
        <w:gridCol w:w="3873"/>
        <w:gridCol w:w="1910"/>
        <w:gridCol w:w="15"/>
        <w:gridCol w:w="1545"/>
        <w:gridCol w:w="1315"/>
      </w:tblGrid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Szacunkowa liczba pojazdów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Stawka za usuniecie brutto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rower / motorower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083676">
              <w:rPr>
                <w:rFonts w:ascii="Verdana" w:hAnsi="Verdana"/>
                <w:sz w:val="20"/>
                <w:szCs w:val="20"/>
              </w:rPr>
              <w:t>00,00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motocykl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1800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pojazd o dmc do 3,5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083676">
              <w:rPr>
                <w:rFonts w:ascii="Verdana" w:hAnsi="Verdana"/>
                <w:sz w:val="20"/>
                <w:szCs w:val="20"/>
              </w:rPr>
              <w:t>6.6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pojazd o dmc powyżej 3,5 t do 7,5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083676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100</w:t>
            </w:r>
            <w:r w:rsidRPr="00083676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pojazd o dmc powyżej 7,5 t do 16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>700</w:t>
            </w:r>
            <w:r w:rsidRPr="00083676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pojazd o dmc powyżej 16 t.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08367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50</w:t>
            </w:r>
            <w:r w:rsidRPr="00083676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847CD7" w:rsidRPr="00083676" w:rsidTr="00D46091">
        <w:tc>
          <w:tcPr>
            <w:tcW w:w="562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873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  0</w:t>
            </w:r>
          </w:p>
        </w:tc>
      </w:tr>
      <w:tr w:rsidR="00847CD7" w:rsidRPr="00083676" w:rsidTr="00D460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360" w:type="dxa"/>
            <w:gridSpan w:val="4"/>
          </w:tcPr>
          <w:p w:rsidR="00847CD7" w:rsidRPr="00083676" w:rsidRDefault="00847CD7" w:rsidP="00D46091">
            <w:pPr>
              <w:jc w:val="center"/>
              <w:rPr>
                <w:b/>
                <w:sz w:val="20"/>
                <w:szCs w:val="20"/>
              </w:rPr>
            </w:pPr>
            <w:r w:rsidRPr="00083676">
              <w:rPr>
                <w:b/>
                <w:sz w:val="20"/>
                <w:szCs w:val="20"/>
              </w:rPr>
              <w:t>Razem brutto</w:t>
            </w:r>
          </w:p>
        </w:tc>
        <w:tc>
          <w:tcPr>
            <w:tcW w:w="2860" w:type="dxa"/>
            <w:gridSpan w:val="2"/>
          </w:tcPr>
          <w:p w:rsidR="00847CD7" w:rsidRPr="00083676" w:rsidRDefault="00847CD7" w:rsidP="00D46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08367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500</w:t>
            </w:r>
            <w:r w:rsidRPr="00083676">
              <w:rPr>
                <w:b/>
                <w:sz w:val="20"/>
                <w:szCs w:val="20"/>
              </w:rPr>
              <w:t>,00</w:t>
            </w:r>
          </w:p>
        </w:tc>
      </w:tr>
    </w:tbl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  <w:r w:rsidRPr="00083676">
        <w:rPr>
          <w:rFonts w:ascii="Verdana" w:hAnsi="Verdana"/>
          <w:b/>
          <w:sz w:val="20"/>
          <w:szCs w:val="20"/>
        </w:rPr>
        <w:t>Parkowanie</w:t>
      </w:r>
    </w:p>
    <w:p w:rsidR="00847CD7" w:rsidRPr="00083676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1"/>
        <w:tblW w:w="9220" w:type="dxa"/>
        <w:tblLayout w:type="fixed"/>
        <w:tblLook w:val="04A0" w:firstRow="1" w:lastRow="0" w:firstColumn="1" w:lastColumn="0" w:noHBand="0" w:noVBand="1"/>
      </w:tblPr>
      <w:tblGrid>
        <w:gridCol w:w="534"/>
        <w:gridCol w:w="3901"/>
        <w:gridCol w:w="1910"/>
        <w:gridCol w:w="15"/>
        <w:gridCol w:w="1545"/>
        <w:gridCol w:w="1315"/>
      </w:tblGrid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1910" w:type="dxa"/>
          </w:tcPr>
          <w:p w:rsidR="00847CD7" w:rsidRPr="008B26DB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26DB">
              <w:rPr>
                <w:rFonts w:ascii="Verdana" w:hAnsi="Verdana"/>
                <w:b/>
                <w:sz w:val="16"/>
                <w:szCs w:val="16"/>
              </w:rPr>
              <w:t>Szacunkowa liczba parkowań ( doby )</w:t>
            </w:r>
          </w:p>
        </w:tc>
        <w:tc>
          <w:tcPr>
            <w:tcW w:w="1560" w:type="dxa"/>
            <w:gridSpan w:val="2"/>
          </w:tcPr>
          <w:p w:rsidR="00847CD7" w:rsidRPr="008B26DB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26DB">
              <w:rPr>
                <w:rFonts w:ascii="Verdana" w:hAnsi="Verdana"/>
                <w:b/>
                <w:sz w:val="16"/>
                <w:szCs w:val="16"/>
              </w:rPr>
              <w:t>Stawka za dobę parkowania brutto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3676">
              <w:rPr>
                <w:rFonts w:ascii="Verdana" w:hAnsi="Verdana"/>
                <w:b/>
                <w:sz w:val="20"/>
                <w:szCs w:val="20"/>
              </w:rPr>
              <w:t>razem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rower / motorower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7,38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1.306,26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motocykl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9,84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1.387,44</w:t>
            </w:r>
          </w:p>
        </w:tc>
      </w:tr>
      <w:tr w:rsidR="00847CD7" w:rsidRPr="00083676" w:rsidTr="00D46091">
        <w:trPr>
          <w:trHeight w:val="360"/>
        </w:trPr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pojazd o dmc do 3,5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12,30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23.037,90</w:t>
            </w:r>
          </w:p>
        </w:tc>
      </w:tr>
      <w:tr w:rsidR="00847CD7" w:rsidRPr="00083676" w:rsidTr="00D46091">
        <w:trPr>
          <w:trHeight w:val="328"/>
        </w:trPr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847CD7" w:rsidRPr="001B5E36" w:rsidRDefault="00847CD7" w:rsidP="00D460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B5E36">
              <w:rPr>
                <w:sz w:val="20"/>
                <w:szCs w:val="20"/>
              </w:rPr>
              <w:t>Razem brutto</w:t>
            </w:r>
          </w:p>
        </w:tc>
        <w:tc>
          <w:tcPr>
            <w:tcW w:w="2875" w:type="dxa"/>
            <w:gridSpan w:val="3"/>
          </w:tcPr>
          <w:p w:rsidR="00847CD7" w:rsidRPr="001B5E36" w:rsidRDefault="00847CD7" w:rsidP="00D4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</w:t>
            </w:r>
            <w:r w:rsidRPr="001B5E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731</w:t>
            </w:r>
            <w:r w:rsidRPr="001B5E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  <w:r w:rsidRPr="001B5E36">
              <w:rPr>
                <w:sz w:val="20"/>
                <w:szCs w:val="20"/>
              </w:rPr>
              <w:t xml:space="preserve">                      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pojazd o dmc powyżej 3,5 t do 7,5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360,00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pojazd o dmc powyżej 7,5 t do 16 t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260,00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pojazd o dmc powyżej 16 t.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18.000,00</w:t>
            </w:r>
          </w:p>
        </w:tc>
      </w:tr>
      <w:tr w:rsidR="00847CD7" w:rsidRPr="00083676" w:rsidTr="00D46091">
        <w:tc>
          <w:tcPr>
            <w:tcW w:w="534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901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pojazd przewożący materiały niebezpieczne </w:t>
            </w:r>
          </w:p>
        </w:tc>
        <w:tc>
          <w:tcPr>
            <w:tcW w:w="1910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315" w:type="dxa"/>
          </w:tcPr>
          <w:p w:rsidR="00847CD7" w:rsidRPr="00083676" w:rsidRDefault="00847CD7" w:rsidP="00D46091">
            <w:pPr>
              <w:rPr>
                <w:rFonts w:ascii="Verdana" w:hAnsi="Verdana"/>
                <w:sz w:val="20"/>
                <w:szCs w:val="20"/>
              </w:rPr>
            </w:pPr>
            <w:r w:rsidRPr="00083676">
              <w:rPr>
                <w:rFonts w:ascii="Verdana" w:hAnsi="Verdana"/>
                <w:sz w:val="20"/>
                <w:szCs w:val="20"/>
              </w:rPr>
              <w:t xml:space="preserve">      0</w:t>
            </w:r>
          </w:p>
        </w:tc>
      </w:tr>
      <w:tr w:rsidR="00847CD7" w:rsidRPr="00083676" w:rsidTr="00D460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60" w:type="dxa"/>
            <w:gridSpan w:val="4"/>
          </w:tcPr>
          <w:p w:rsidR="00847CD7" w:rsidRPr="001B5E36" w:rsidRDefault="00847CD7" w:rsidP="00D46091">
            <w:pPr>
              <w:jc w:val="center"/>
              <w:rPr>
                <w:sz w:val="20"/>
                <w:szCs w:val="20"/>
              </w:rPr>
            </w:pPr>
            <w:r w:rsidRPr="001B5E36">
              <w:rPr>
                <w:sz w:val="20"/>
                <w:szCs w:val="20"/>
              </w:rPr>
              <w:t xml:space="preserve">         Razem brutto</w:t>
            </w:r>
          </w:p>
        </w:tc>
        <w:tc>
          <w:tcPr>
            <w:tcW w:w="2860" w:type="dxa"/>
            <w:gridSpan w:val="2"/>
          </w:tcPr>
          <w:p w:rsidR="00847CD7" w:rsidRPr="001B5E36" w:rsidRDefault="00847CD7" w:rsidP="00D4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18.620,00</w:t>
            </w:r>
          </w:p>
        </w:tc>
      </w:tr>
      <w:tr w:rsidR="00847CD7" w:rsidRPr="00083676" w:rsidTr="00D46091">
        <w:trPr>
          <w:trHeight w:val="292"/>
        </w:trPr>
        <w:tc>
          <w:tcPr>
            <w:tcW w:w="6360" w:type="dxa"/>
            <w:gridSpan w:val="4"/>
          </w:tcPr>
          <w:p w:rsidR="00847CD7" w:rsidRPr="001B5E36" w:rsidRDefault="00847CD7" w:rsidP="00D46091">
            <w:pPr>
              <w:tabs>
                <w:tab w:val="left" w:pos="1995"/>
                <w:tab w:val="center" w:pos="3072"/>
              </w:tabs>
              <w:rPr>
                <w:b/>
                <w:sz w:val="20"/>
                <w:szCs w:val="20"/>
              </w:rPr>
            </w:pPr>
            <w:r w:rsidRPr="001B5E36">
              <w:rPr>
                <w:b/>
                <w:sz w:val="20"/>
                <w:szCs w:val="20"/>
              </w:rPr>
              <w:tab/>
            </w:r>
            <w:r w:rsidRPr="001B5E36">
              <w:rPr>
                <w:b/>
                <w:sz w:val="20"/>
                <w:szCs w:val="20"/>
              </w:rPr>
              <w:tab/>
              <w:t xml:space="preserve">         Razem brutto</w:t>
            </w:r>
          </w:p>
        </w:tc>
        <w:tc>
          <w:tcPr>
            <w:tcW w:w="2860" w:type="dxa"/>
            <w:gridSpan w:val="2"/>
          </w:tcPr>
          <w:p w:rsidR="00847CD7" w:rsidRPr="001B5E36" w:rsidRDefault="00847CD7" w:rsidP="00D46091">
            <w:pPr>
              <w:jc w:val="center"/>
              <w:rPr>
                <w:b/>
                <w:sz w:val="20"/>
                <w:szCs w:val="20"/>
              </w:rPr>
            </w:pPr>
            <w:r w:rsidRPr="001B5E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44.351,60</w:t>
            </w:r>
          </w:p>
        </w:tc>
      </w:tr>
    </w:tbl>
    <w:p w:rsidR="00847CD7" w:rsidRPr="00083676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Pr="00083676" w:rsidRDefault="00847CD7" w:rsidP="00847C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83676">
        <w:rPr>
          <w:rFonts w:ascii="Verdana" w:hAnsi="Verdana"/>
          <w:b/>
          <w:sz w:val="20"/>
          <w:szCs w:val="20"/>
          <w:u w:val="single"/>
        </w:rPr>
        <w:t xml:space="preserve">Pojazdy </w:t>
      </w:r>
      <w:r>
        <w:rPr>
          <w:rFonts w:ascii="Verdana" w:hAnsi="Verdana"/>
          <w:b/>
          <w:sz w:val="20"/>
          <w:szCs w:val="20"/>
          <w:u w:val="single"/>
        </w:rPr>
        <w:t>pow.</w:t>
      </w:r>
      <w:r w:rsidRPr="00083676">
        <w:rPr>
          <w:rFonts w:ascii="Verdana" w:hAnsi="Verdana"/>
          <w:b/>
          <w:sz w:val="20"/>
          <w:szCs w:val="20"/>
          <w:u w:val="single"/>
        </w:rPr>
        <w:t xml:space="preserve"> 3 miesięcy kalkulacja</w:t>
      </w: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Default="00847CD7" w:rsidP="00847CD7">
      <w:pPr>
        <w:jc w:val="center"/>
        <w:rPr>
          <w:rFonts w:ascii="Verdana" w:hAnsi="Verdana"/>
          <w:b/>
          <w:sz w:val="20"/>
          <w:szCs w:val="20"/>
        </w:rPr>
      </w:pPr>
    </w:p>
    <w:p w:rsidR="00847CD7" w:rsidRPr="00E2270F" w:rsidRDefault="00847CD7" w:rsidP="00847CD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Szacunkowa liczba </w:t>
      </w:r>
      <w:r w:rsidRPr="00E2270F">
        <w:rPr>
          <w:rFonts w:ascii="Verdana" w:hAnsi="Verdana"/>
          <w:b/>
          <w:sz w:val="18"/>
          <w:szCs w:val="18"/>
        </w:rPr>
        <w:t>pojazdów usunię</w:t>
      </w:r>
      <w:r>
        <w:rPr>
          <w:rFonts w:ascii="Verdana" w:hAnsi="Verdana"/>
          <w:b/>
          <w:sz w:val="18"/>
          <w:szCs w:val="18"/>
        </w:rPr>
        <w:t xml:space="preserve">tych z dróg i nieodebranych w terminie 3 miesięcy od dnia jego usunięcia oraz ilość dób przechowywania na parkingu strzeżonym po wyżej 3 miesięcy.   </w:t>
      </w:r>
    </w:p>
    <w:p w:rsidR="00847CD7" w:rsidRDefault="00847CD7" w:rsidP="00847CD7">
      <w:pPr>
        <w:jc w:val="both"/>
        <w:rPr>
          <w:rFonts w:ascii="Verdana" w:hAnsi="Verdana"/>
          <w:b/>
          <w:sz w:val="18"/>
          <w:szCs w:val="18"/>
        </w:rPr>
      </w:pPr>
    </w:p>
    <w:p w:rsidR="00847CD7" w:rsidRPr="00E2270F" w:rsidRDefault="00847CD7" w:rsidP="00847CD7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626"/>
        <w:gridCol w:w="2290"/>
        <w:gridCol w:w="2158"/>
        <w:gridCol w:w="2434"/>
        <w:gridCol w:w="1701"/>
      </w:tblGrid>
      <w:tr w:rsidR="00847CD7" w:rsidRPr="00E2270F" w:rsidTr="00D46091">
        <w:tc>
          <w:tcPr>
            <w:tcW w:w="0" w:type="auto"/>
          </w:tcPr>
          <w:p w:rsidR="00847CD7" w:rsidRPr="00E2270F" w:rsidRDefault="00847CD7" w:rsidP="00D46091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270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847CD7" w:rsidRPr="00960594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 xml:space="preserve">Szacunkowa liczba  </w:t>
            </w:r>
          </w:p>
          <w:p w:rsidR="00847CD7" w:rsidRPr="00960594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 xml:space="preserve">pojazdów </w:t>
            </w:r>
          </w:p>
        </w:tc>
        <w:tc>
          <w:tcPr>
            <w:tcW w:w="0" w:type="auto"/>
          </w:tcPr>
          <w:p w:rsidR="00847CD7" w:rsidRPr="00960594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>Szacunkowa ilość</w:t>
            </w:r>
          </w:p>
          <w:p w:rsidR="00847CD7" w:rsidRPr="00960594" w:rsidRDefault="00847CD7" w:rsidP="00D46091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 xml:space="preserve"> dób 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847CD7" w:rsidRPr="00960594" w:rsidRDefault="00847CD7" w:rsidP="00D46091">
            <w:pPr>
              <w:spacing w:after="160" w:line="259" w:lineRule="auto"/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>Stawka za dobę parkowania  brutto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7CD7" w:rsidRPr="00960594" w:rsidRDefault="00847CD7" w:rsidP="00D46091">
            <w:pPr>
              <w:spacing w:after="160" w:line="259" w:lineRule="auto"/>
              <w:rPr>
                <w:rFonts w:ascii="Verdana" w:hAnsi="Verdana"/>
                <w:b/>
                <w:sz w:val="16"/>
                <w:szCs w:val="16"/>
              </w:rPr>
            </w:pPr>
            <w:r w:rsidRPr="00960594"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</w:tc>
      </w:tr>
      <w:tr w:rsidR="00847CD7" w:rsidRPr="00E2270F" w:rsidTr="00D46091">
        <w:tc>
          <w:tcPr>
            <w:tcW w:w="0" w:type="auto"/>
          </w:tcPr>
          <w:p w:rsidR="00847CD7" w:rsidRPr="00E2270F" w:rsidRDefault="00847CD7" w:rsidP="00D46091">
            <w:pPr>
              <w:rPr>
                <w:rFonts w:ascii="Verdana" w:hAnsi="Verdana"/>
                <w:sz w:val="18"/>
                <w:szCs w:val="18"/>
              </w:rPr>
            </w:pPr>
            <w:r w:rsidRPr="00E2270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847CD7" w:rsidRPr="00E2270F" w:rsidRDefault="00847CD7" w:rsidP="00D460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847CD7" w:rsidRPr="00E2270F" w:rsidRDefault="00847CD7" w:rsidP="00D460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6869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847CD7" w:rsidRPr="00960594" w:rsidRDefault="00847CD7" w:rsidP="00D46091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  <w:r w:rsidRPr="00960594">
              <w:rPr>
                <w:rFonts w:ascii="Verdana" w:hAnsi="Verdana"/>
                <w:sz w:val="16"/>
                <w:szCs w:val="16"/>
              </w:rPr>
              <w:t>6,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7CD7" w:rsidRPr="00B254B3" w:rsidRDefault="00847CD7" w:rsidP="00D46091">
            <w:pPr>
              <w:spacing w:after="160" w:line="259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B254B3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>.244,35</w:t>
            </w:r>
          </w:p>
        </w:tc>
      </w:tr>
    </w:tbl>
    <w:p w:rsidR="00A65B22" w:rsidRDefault="00A65B22"/>
    <w:sectPr w:rsidR="00A6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7"/>
    <w:rsid w:val="007F03BA"/>
    <w:rsid w:val="00847CD7"/>
    <w:rsid w:val="00A06F0F"/>
    <w:rsid w:val="00A65B22"/>
    <w:rsid w:val="00C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 Kardzis</dc:creator>
  <cp:lastModifiedBy>Elwira Bałenkowska</cp:lastModifiedBy>
  <cp:revision>2</cp:revision>
  <dcterms:created xsi:type="dcterms:W3CDTF">2019-11-19T11:42:00Z</dcterms:created>
  <dcterms:modified xsi:type="dcterms:W3CDTF">2019-11-19T11:42:00Z</dcterms:modified>
</cp:coreProperties>
</file>