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A798" w14:textId="49C2B786" w:rsidR="001A560D" w:rsidRPr="001A560D" w:rsidRDefault="00091789" w:rsidP="001A560D">
      <w:pPr>
        <w:rPr>
          <w:rFonts w:asciiTheme="minorHAnsi" w:eastAsia="Times New Roman" w:hAnsiTheme="minorHAnsi" w:cs="Times New Roman"/>
          <w:sz w:val="24"/>
          <w:szCs w:val="24"/>
          <w:lang w:bidi="ar-SA"/>
        </w:rPr>
      </w:pPr>
      <w:r w:rsidRPr="001A560D">
        <w:rPr>
          <w:rFonts w:asciiTheme="minorHAnsi" w:hAnsiTheme="minorHAnsi"/>
          <w:sz w:val="24"/>
        </w:rPr>
        <w:t xml:space="preserve">Specyfikacja techniczna wyposażenia Wydział Komunikacji </w:t>
      </w:r>
      <w:r w:rsidR="001A560D" w:rsidRPr="001A560D">
        <w:rPr>
          <w:rFonts w:asciiTheme="minorHAnsi" w:hAnsiTheme="minorHAnsi"/>
          <w:sz w:val="24"/>
        </w:rPr>
        <w:t xml:space="preserve">w Starostwie Powiatowym </w:t>
      </w:r>
      <w:r w:rsidRPr="001A560D">
        <w:rPr>
          <w:rFonts w:asciiTheme="minorHAnsi" w:hAnsiTheme="minorHAnsi"/>
          <w:sz w:val="24"/>
        </w:rPr>
        <w:t>w Świebodzinie</w:t>
      </w:r>
      <w:r w:rsidR="001A560D" w:rsidRPr="001A560D">
        <w:rPr>
          <w:rFonts w:asciiTheme="minorHAnsi" w:hAnsiTheme="minorHAnsi"/>
          <w:sz w:val="24"/>
        </w:rPr>
        <w:t xml:space="preserve"> - </w:t>
      </w:r>
      <w:r w:rsidR="001A560D" w:rsidRPr="001A560D">
        <w:rPr>
          <w:rFonts w:asciiTheme="minorHAnsi" w:eastAsia="Times New Roman" w:hAnsiTheme="minorHAnsi" w:cs="Times New Roman"/>
          <w:sz w:val="24"/>
          <w:szCs w:val="24"/>
          <w:lang w:bidi="ar-SA"/>
        </w:rPr>
        <w:t xml:space="preserve">Meble o parametrach równoważnych lub lepszych </w:t>
      </w:r>
    </w:p>
    <w:p w14:paraId="27855C58" w14:textId="007302C2" w:rsidR="003B1A62" w:rsidRDefault="003B1A62">
      <w:pPr>
        <w:spacing w:before="39" w:line="441" w:lineRule="auto"/>
        <w:ind w:left="6105" w:right="4682" w:hanging="1155"/>
        <w:rPr>
          <w:sz w:val="24"/>
        </w:rPr>
      </w:pPr>
      <w:bookmarkStart w:id="0" w:name="_GoBack"/>
      <w:bookmarkEnd w:id="0"/>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64D80C6" w14:textId="77777777">
        <w:trPr>
          <w:trHeight w:val="294"/>
        </w:trPr>
        <w:tc>
          <w:tcPr>
            <w:tcW w:w="564" w:type="dxa"/>
          </w:tcPr>
          <w:p w14:paraId="42346FE3" w14:textId="77777777" w:rsidR="003B1A62" w:rsidRDefault="00091789">
            <w:pPr>
              <w:pStyle w:val="TableParagraph"/>
              <w:spacing w:line="275" w:lineRule="exact"/>
              <w:rPr>
                <w:sz w:val="24"/>
              </w:rPr>
            </w:pPr>
            <w:r>
              <w:rPr>
                <w:sz w:val="24"/>
              </w:rPr>
              <w:t>L.P.</w:t>
            </w:r>
          </w:p>
        </w:tc>
        <w:tc>
          <w:tcPr>
            <w:tcW w:w="12048" w:type="dxa"/>
          </w:tcPr>
          <w:p w14:paraId="70B54216" w14:textId="77777777" w:rsidR="003B1A62" w:rsidRDefault="00091789">
            <w:pPr>
              <w:pStyle w:val="TableParagraph"/>
              <w:spacing w:line="275" w:lineRule="exact"/>
              <w:rPr>
                <w:sz w:val="24"/>
              </w:rPr>
            </w:pPr>
            <w:r>
              <w:rPr>
                <w:sz w:val="24"/>
              </w:rPr>
              <w:t>OPIS PRZEDMIOTU ZAMÓWIENIA</w:t>
            </w:r>
          </w:p>
        </w:tc>
        <w:tc>
          <w:tcPr>
            <w:tcW w:w="2693" w:type="dxa"/>
          </w:tcPr>
          <w:p w14:paraId="74B53209" w14:textId="77777777" w:rsidR="003B1A62" w:rsidRDefault="00091789">
            <w:pPr>
              <w:pStyle w:val="TableParagraph"/>
              <w:spacing w:line="275" w:lineRule="exact"/>
              <w:rPr>
                <w:sz w:val="24"/>
              </w:rPr>
            </w:pPr>
            <w:r>
              <w:rPr>
                <w:sz w:val="24"/>
              </w:rPr>
              <w:t>KOLORYSTYKA</w:t>
            </w:r>
          </w:p>
        </w:tc>
      </w:tr>
      <w:tr w:rsidR="003B1A62" w14:paraId="77D5419E" w14:textId="77777777">
        <w:trPr>
          <w:trHeight w:val="8958"/>
        </w:trPr>
        <w:tc>
          <w:tcPr>
            <w:tcW w:w="564" w:type="dxa"/>
          </w:tcPr>
          <w:p w14:paraId="46520F5C" w14:textId="77777777" w:rsidR="003B1A62" w:rsidRDefault="00091789">
            <w:pPr>
              <w:pStyle w:val="TableParagraph"/>
              <w:spacing w:line="288" w:lineRule="exact"/>
              <w:rPr>
                <w:sz w:val="24"/>
              </w:rPr>
            </w:pPr>
            <w:r>
              <w:rPr>
                <w:sz w:val="24"/>
              </w:rPr>
              <w:t>1</w:t>
            </w:r>
          </w:p>
        </w:tc>
        <w:tc>
          <w:tcPr>
            <w:tcW w:w="12048" w:type="dxa"/>
          </w:tcPr>
          <w:p w14:paraId="552417AF" w14:textId="77777777" w:rsidR="003B1A62" w:rsidRDefault="00091789">
            <w:pPr>
              <w:pStyle w:val="TableParagraph"/>
              <w:spacing w:line="288" w:lineRule="exact"/>
              <w:jc w:val="both"/>
              <w:rPr>
                <w:b/>
                <w:sz w:val="24"/>
              </w:rPr>
            </w:pPr>
            <w:r>
              <w:rPr>
                <w:b/>
                <w:sz w:val="24"/>
              </w:rPr>
              <w:t>FOTEL OBROTOWY</w:t>
            </w:r>
          </w:p>
          <w:p w14:paraId="64AD778D" w14:textId="77777777" w:rsidR="003B1A62" w:rsidRDefault="003B1A62">
            <w:pPr>
              <w:pStyle w:val="TableParagraph"/>
              <w:spacing w:before="11"/>
              <w:ind w:left="0"/>
              <w:rPr>
                <w:sz w:val="23"/>
              </w:rPr>
            </w:pPr>
          </w:p>
          <w:p w14:paraId="6DD05A66" w14:textId="77777777" w:rsidR="003B1A62" w:rsidRDefault="00091789">
            <w:pPr>
              <w:pStyle w:val="TableParagraph"/>
              <w:spacing w:before="1"/>
              <w:jc w:val="both"/>
              <w:rPr>
                <w:sz w:val="24"/>
              </w:rPr>
            </w:pPr>
            <w:r>
              <w:rPr>
                <w:sz w:val="24"/>
              </w:rPr>
              <w:t>Wymagania minimalne:</w:t>
            </w:r>
          </w:p>
          <w:p w14:paraId="6D28F6C2" w14:textId="77777777" w:rsidR="003B1A62" w:rsidRDefault="003B1A62">
            <w:pPr>
              <w:pStyle w:val="TableParagraph"/>
              <w:spacing w:before="11"/>
              <w:ind w:left="0"/>
              <w:rPr>
                <w:sz w:val="23"/>
              </w:rPr>
            </w:pPr>
          </w:p>
          <w:p w14:paraId="578F6C7B" w14:textId="77777777" w:rsidR="003B1A62" w:rsidRDefault="00091789">
            <w:pPr>
              <w:pStyle w:val="TableParagraph"/>
              <w:ind w:right="93"/>
              <w:jc w:val="both"/>
            </w:pPr>
            <w:r>
              <w:rPr>
                <w:b/>
              </w:rPr>
              <w:t xml:space="preserve">Baza </w:t>
            </w:r>
            <w:r>
              <w:t>– podstawa pięcioramienna, wykonana z aluminium, o prostych ramionach, opadających pod kątem miejsca osadzenia amortyzatora w stronę kółek, malowana proszkowo na kolor metalik.</w:t>
            </w:r>
          </w:p>
          <w:p w14:paraId="34419C33" w14:textId="77777777" w:rsidR="003B1A62" w:rsidRDefault="00091789">
            <w:pPr>
              <w:pStyle w:val="TableParagraph"/>
              <w:spacing w:before="1"/>
              <w:ind w:right="93"/>
              <w:jc w:val="both"/>
            </w:pPr>
            <w:r>
              <w:rPr>
                <w:b/>
              </w:rPr>
              <w:t xml:space="preserve">Mechanizm </w:t>
            </w:r>
            <w:r>
              <w:t xml:space="preserve">- typu </w:t>
            </w:r>
            <w:proofErr w:type="spellStart"/>
            <w:r>
              <w:t>Synchro</w:t>
            </w:r>
            <w:proofErr w:type="spellEnd"/>
            <w:r>
              <w:t xml:space="preserve"> – mechanizm synchronicznej regulacji kąta odchylania siedziska/oparcia z możliwością dostosowania sprężystości odchylania oparcia do ciężaru siedzącego (dźwignia z regulacją sprężystości łatwo dostępna z boku mechanizmu), z funkcją regulacji głębokości siedziska.</w:t>
            </w:r>
          </w:p>
          <w:p w14:paraId="5412317C" w14:textId="77777777" w:rsidR="003B1A62" w:rsidRDefault="00091789">
            <w:pPr>
              <w:pStyle w:val="TableParagraph"/>
              <w:spacing w:before="1" w:line="267" w:lineRule="exact"/>
              <w:jc w:val="both"/>
            </w:pPr>
            <w:r>
              <w:rPr>
                <w:b/>
              </w:rPr>
              <w:t xml:space="preserve">Kółka </w:t>
            </w:r>
            <w:r>
              <w:t>– twarde (samohamowne) do powierzchni miękkich (wykładzina, dywan).</w:t>
            </w:r>
          </w:p>
          <w:p w14:paraId="59013D88" w14:textId="77777777" w:rsidR="003B1A62" w:rsidRDefault="00091789">
            <w:pPr>
              <w:pStyle w:val="TableParagraph"/>
              <w:ind w:right="94"/>
              <w:jc w:val="both"/>
            </w:pPr>
            <w:r>
              <w:rPr>
                <w:b/>
              </w:rPr>
              <w:t>Podłokietniki</w:t>
            </w:r>
            <w:r>
              <w:rPr>
                <w:b/>
                <w:spacing w:val="-4"/>
              </w:rPr>
              <w:t xml:space="preserve"> </w:t>
            </w:r>
            <w:r>
              <w:t>–podłokietniki</w:t>
            </w:r>
            <w:r>
              <w:rPr>
                <w:spacing w:val="-5"/>
              </w:rPr>
              <w:t xml:space="preserve"> </w:t>
            </w:r>
            <w:r>
              <w:t>regulowane</w:t>
            </w:r>
            <w:r>
              <w:rPr>
                <w:spacing w:val="-4"/>
              </w:rPr>
              <w:t xml:space="preserve"> </w:t>
            </w:r>
            <w:r>
              <w:t>,</w:t>
            </w:r>
            <w:r>
              <w:rPr>
                <w:spacing w:val="-4"/>
              </w:rPr>
              <w:t xml:space="preserve"> </w:t>
            </w:r>
            <w:r>
              <w:t>czarne,</w:t>
            </w:r>
            <w:r>
              <w:rPr>
                <w:spacing w:val="-4"/>
              </w:rPr>
              <w:t xml:space="preserve"> </w:t>
            </w:r>
            <w:r>
              <w:t>zakończone</w:t>
            </w:r>
            <w:r>
              <w:rPr>
                <w:spacing w:val="-4"/>
              </w:rPr>
              <w:t xml:space="preserve"> </w:t>
            </w:r>
            <w:r>
              <w:t>nakładką</w:t>
            </w:r>
            <w:r>
              <w:rPr>
                <w:spacing w:val="-4"/>
              </w:rPr>
              <w:t xml:space="preserve"> </w:t>
            </w:r>
            <w:r>
              <w:t>z</w:t>
            </w:r>
            <w:r>
              <w:rPr>
                <w:spacing w:val="-8"/>
              </w:rPr>
              <w:t xml:space="preserve"> </w:t>
            </w:r>
            <w:r>
              <w:t>miękkiego</w:t>
            </w:r>
            <w:r>
              <w:rPr>
                <w:spacing w:val="-3"/>
              </w:rPr>
              <w:t xml:space="preserve"> </w:t>
            </w:r>
            <w:r>
              <w:t>poliuretanu</w:t>
            </w:r>
            <w:r>
              <w:rPr>
                <w:spacing w:val="-5"/>
              </w:rPr>
              <w:t xml:space="preserve"> </w:t>
            </w:r>
            <w:r>
              <w:t>(PU).</w:t>
            </w:r>
            <w:r>
              <w:rPr>
                <w:spacing w:val="-4"/>
              </w:rPr>
              <w:t xml:space="preserve"> </w:t>
            </w:r>
            <w:r>
              <w:t>Podłokietnik</w:t>
            </w:r>
            <w:r>
              <w:rPr>
                <w:spacing w:val="-4"/>
              </w:rPr>
              <w:t xml:space="preserve"> </w:t>
            </w:r>
            <w:r>
              <w:t>posiada</w:t>
            </w:r>
            <w:r>
              <w:rPr>
                <w:spacing w:val="-5"/>
              </w:rPr>
              <w:t xml:space="preserve"> </w:t>
            </w:r>
            <w:r>
              <w:t>regulację wysokości. Zakres regulacji 70 mm. Konstrukcja podłokietnika z</w:t>
            </w:r>
            <w:r>
              <w:rPr>
                <w:spacing w:val="-11"/>
              </w:rPr>
              <w:t xml:space="preserve"> </w:t>
            </w:r>
            <w:r>
              <w:t>polipropylenu.</w:t>
            </w:r>
          </w:p>
          <w:p w14:paraId="1FA2824B" w14:textId="77777777" w:rsidR="003B1A62" w:rsidRDefault="00091789">
            <w:pPr>
              <w:pStyle w:val="TableParagraph"/>
              <w:ind w:right="93"/>
              <w:jc w:val="both"/>
            </w:pPr>
            <w:r>
              <w:rPr>
                <w:b/>
              </w:rPr>
              <w:t>Siedzisko</w:t>
            </w:r>
            <w:r>
              <w:rPr>
                <w:b/>
                <w:spacing w:val="-8"/>
              </w:rPr>
              <w:t xml:space="preserve"> </w:t>
            </w:r>
            <w:r>
              <w:rPr>
                <w:b/>
              </w:rPr>
              <w:t>-</w:t>
            </w:r>
            <w:r>
              <w:rPr>
                <w:b/>
                <w:spacing w:val="-8"/>
              </w:rPr>
              <w:t xml:space="preserve"> </w:t>
            </w:r>
            <w:r>
              <w:t>wykonane</w:t>
            </w:r>
            <w:r>
              <w:rPr>
                <w:spacing w:val="-6"/>
              </w:rPr>
              <w:t xml:space="preserve"> </w:t>
            </w:r>
            <w:r>
              <w:t>z</w:t>
            </w:r>
            <w:r>
              <w:rPr>
                <w:spacing w:val="-7"/>
              </w:rPr>
              <w:t xml:space="preserve"> </w:t>
            </w:r>
            <w:r>
              <w:t>sklejki</w:t>
            </w:r>
            <w:r>
              <w:rPr>
                <w:spacing w:val="-7"/>
              </w:rPr>
              <w:t xml:space="preserve"> </w:t>
            </w:r>
            <w:r>
              <w:t>drzewa</w:t>
            </w:r>
            <w:r>
              <w:rPr>
                <w:spacing w:val="-7"/>
              </w:rPr>
              <w:t xml:space="preserve"> </w:t>
            </w:r>
            <w:r>
              <w:t>liściastego,</w:t>
            </w:r>
            <w:r>
              <w:rPr>
                <w:spacing w:val="-7"/>
              </w:rPr>
              <w:t xml:space="preserve"> </w:t>
            </w:r>
            <w:r>
              <w:t>wyściełane</w:t>
            </w:r>
            <w:r>
              <w:rPr>
                <w:spacing w:val="-5"/>
              </w:rPr>
              <w:t xml:space="preserve"> </w:t>
            </w:r>
            <w:r>
              <w:t>integralną</w:t>
            </w:r>
            <w:r>
              <w:rPr>
                <w:spacing w:val="-7"/>
              </w:rPr>
              <w:t xml:space="preserve"> </w:t>
            </w:r>
            <w:r>
              <w:t>pianką</w:t>
            </w:r>
            <w:r>
              <w:rPr>
                <w:spacing w:val="-7"/>
              </w:rPr>
              <w:t xml:space="preserve"> </w:t>
            </w:r>
            <w:r>
              <w:t>PU</w:t>
            </w:r>
            <w:r>
              <w:rPr>
                <w:spacing w:val="-9"/>
              </w:rPr>
              <w:t xml:space="preserve"> </w:t>
            </w:r>
            <w:r>
              <w:t>trudnopalną</w:t>
            </w:r>
            <w:r>
              <w:rPr>
                <w:spacing w:val="-6"/>
              </w:rPr>
              <w:t xml:space="preserve"> </w:t>
            </w:r>
            <w:r>
              <w:t>(wykonaną</w:t>
            </w:r>
            <w:r>
              <w:rPr>
                <w:spacing w:val="-7"/>
              </w:rPr>
              <w:t xml:space="preserve"> </w:t>
            </w:r>
            <w:r>
              <w:t>w</w:t>
            </w:r>
            <w:r>
              <w:rPr>
                <w:spacing w:val="-9"/>
              </w:rPr>
              <w:t xml:space="preserve"> </w:t>
            </w:r>
            <w:r>
              <w:t>technologii</w:t>
            </w:r>
            <w:r>
              <w:rPr>
                <w:spacing w:val="-6"/>
              </w:rPr>
              <w:t xml:space="preserve"> </w:t>
            </w:r>
            <w:r>
              <w:t>wtryskowej, w formach), gwarantującą wysoką odporność na zgniatanie oraz maksymalny komfort siedzenia. Gęstość pianki siedziska: 80 kg/m3. Siedzisko regulowane na głębokość tzw. mechanizm</w:t>
            </w:r>
            <w:r>
              <w:rPr>
                <w:spacing w:val="-3"/>
              </w:rPr>
              <w:t xml:space="preserve"> </w:t>
            </w:r>
            <w:r>
              <w:t>saneczkowy.</w:t>
            </w:r>
          </w:p>
          <w:p w14:paraId="386D42B3" w14:textId="77777777" w:rsidR="003B1A62" w:rsidRDefault="00091789">
            <w:pPr>
              <w:pStyle w:val="TableParagraph"/>
              <w:ind w:right="94"/>
              <w:jc w:val="both"/>
            </w:pPr>
            <w:r>
              <w:rPr>
                <w:b/>
              </w:rPr>
              <w:t xml:space="preserve">Oparcie - </w:t>
            </w:r>
            <w:r>
              <w:t>Sklejka, zalewana w formie w technologii wtryskowej, pianką trudnopalną o gęstości 75kg/m3, tapicerowana tkaniną, regulowane na wysokość .</w:t>
            </w:r>
          </w:p>
          <w:p w14:paraId="52A4A37E" w14:textId="77777777" w:rsidR="003B1A62" w:rsidRDefault="00091789">
            <w:pPr>
              <w:pStyle w:val="TableParagraph"/>
              <w:ind w:right="93" w:hanging="1"/>
              <w:jc w:val="both"/>
            </w:pPr>
            <w:r>
              <w:rPr>
                <w:b/>
              </w:rPr>
              <w:t xml:space="preserve">Siedzisko i oparcie </w:t>
            </w:r>
            <w:r>
              <w:t>- Klasa trudnopalności pianek potwierdzona świadectwem z badań zgodnych z normą PN EN 1021:1:2. Załączyć oświadczenie producenta o możliwości wykonania przedmiotowych krzeseł z pianek trudnopalnych wg wskazanej technologii, z datą wystawienia nie wcześniejszą niż 7 dni przed terminem składania ofert.</w:t>
            </w:r>
          </w:p>
          <w:p w14:paraId="11210A25" w14:textId="77777777" w:rsidR="003B1A62" w:rsidRDefault="00091789">
            <w:pPr>
              <w:pStyle w:val="TableParagraph"/>
              <w:ind w:right="427"/>
            </w:pPr>
            <w:r>
              <w:t xml:space="preserve">Fotele tapicerowane tkaniną z atestem trudnopalności EN 1021: cześć 1,2 ( papieros , zapałka ), skład warstwa wierzchnia 100% </w:t>
            </w:r>
            <w:proofErr w:type="spellStart"/>
            <w:r>
              <w:t>vinyl</w:t>
            </w:r>
            <w:proofErr w:type="spellEnd"/>
            <w:r>
              <w:t xml:space="preserve">, podkład 100% poliester, ścieralność 300 000 cykli w skali </w:t>
            </w:r>
            <w:proofErr w:type="spellStart"/>
            <w:r>
              <w:t>Martindalea</w:t>
            </w:r>
            <w:proofErr w:type="spellEnd"/>
            <w:r>
              <w:t>, gramatura min. 685 g/m2. Tkanina dzięki zawartości jonów srebra posiada właściwości antybakteryjne i antygrzybiczne.</w:t>
            </w:r>
          </w:p>
          <w:p w14:paraId="3B8EDA19" w14:textId="77777777" w:rsidR="003B1A62" w:rsidRDefault="003B1A62">
            <w:pPr>
              <w:pStyle w:val="TableParagraph"/>
              <w:spacing w:before="11"/>
              <w:ind w:left="0"/>
              <w:rPr>
                <w:sz w:val="21"/>
              </w:rPr>
            </w:pPr>
          </w:p>
          <w:p w14:paraId="7251D4CF" w14:textId="77777777" w:rsidR="003B1A62" w:rsidRDefault="00091789">
            <w:pPr>
              <w:pStyle w:val="TableParagraph"/>
              <w:spacing w:before="1"/>
              <w:ind w:right="91" w:hanging="1"/>
              <w:jc w:val="both"/>
            </w:pPr>
            <w:r>
              <w:t>Wymagany</w:t>
            </w:r>
            <w:r>
              <w:rPr>
                <w:spacing w:val="-3"/>
              </w:rPr>
              <w:t xml:space="preserve"> </w:t>
            </w:r>
            <w:r>
              <w:t>protokół</w:t>
            </w:r>
            <w:r>
              <w:rPr>
                <w:spacing w:val="-5"/>
              </w:rPr>
              <w:t xml:space="preserve"> </w:t>
            </w:r>
            <w:r>
              <w:t>oceny</w:t>
            </w:r>
            <w:r>
              <w:rPr>
                <w:spacing w:val="-4"/>
              </w:rPr>
              <w:t xml:space="preserve"> </w:t>
            </w:r>
            <w:r>
              <w:t>ergonomicznej</w:t>
            </w:r>
            <w:r>
              <w:rPr>
                <w:spacing w:val="-6"/>
              </w:rPr>
              <w:t xml:space="preserve"> </w:t>
            </w:r>
            <w:r>
              <w:t>w</w:t>
            </w:r>
            <w:r>
              <w:rPr>
                <w:spacing w:val="-2"/>
              </w:rPr>
              <w:t xml:space="preserve"> </w:t>
            </w:r>
            <w:r>
              <w:t>zakresie</w:t>
            </w:r>
            <w:r>
              <w:rPr>
                <w:spacing w:val="-5"/>
              </w:rPr>
              <w:t xml:space="preserve"> </w:t>
            </w:r>
            <w:r>
              <w:t>zgodności</w:t>
            </w:r>
            <w:r>
              <w:rPr>
                <w:spacing w:val="-3"/>
              </w:rPr>
              <w:t xml:space="preserve"> </w:t>
            </w:r>
            <w:r>
              <w:t>z</w:t>
            </w:r>
            <w:r>
              <w:rPr>
                <w:spacing w:val="-7"/>
              </w:rPr>
              <w:t xml:space="preserve"> </w:t>
            </w:r>
            <w:r>
              <w:t>PN</w:t>
            </w:r>
            <w:r>
              <w:rPr>
                <w:spacing w:val="-4"/>
              </w:rPr>
              <w:t xml:space="preserve"> </w:t>
            </w:r>
            <w:r>
              <w:t>EN</w:t>
            </w:r>
            <w:r>
              <w:rPr>
                <w:spacing w:val="-6"/>
              </w:rPr>
              <w:t xml:space="preserve"> </w:t>
            </w:r>
            <w:r>
              <w:t>1335-1</w:t>
            </w:r>
            <w:r>
              <w:rPr>
                <w:spacing w:val="-5"/>
              </w:rPr>
              <w:t xml:space="preserve"> </w:t>
            </w:r>
            <w:r>
              <w:t>oraz</w:t>
            </w:r>
            <w:r>
              <w:rPr>
                <w:spacing w:val="-3"/>
              </w:rPr>
              <w:t xml:space="preserve"> </w:t>
            </w:r>
            <w:r>
              <w:t>rozporządzeniem</w:t>
            </w:r>
            <w:r>
              <w:rPr>
                <w:spacing w:val="-5"/>
              </w:rPr>
              <w:t xml:space="preserve"> </w:t>
            </w:r>
            <w:proofErr w:type="spellStart"/>
            <w:r>
              <w:t>MPiPS</w:t>
            </w:r>
            <w:proofErr w:type="spellEnd"/>
            <w:r>
              <w:rPr>
                <w:spacing w:val="-6"/>
              </w:rPr>
              <w:t xml:space="preserve"> </w:t>
            </w:r>
            <w:r>
              <w:t>z</w:t>
            </w:r>
            <w:r>
              <w:rPr>
                <w:spacing w:val="-4"/>
              </w:rPr>
              <w:t xml:space="preserve"> </w:t>
            </w:r>
            <w:r>
              <w:t>dnia</w:t>
            </w:r>
            <w:r>
              <w:rPr>
                <w:spacing w:val="-3"/>
              </w:rPr>
              <w:t xml:space="preserve"> </w:t>
            </w:r>
            <w:r>
              <w:t>1.12.1998</w:t>
            </w:r>
            <w:r>
              <w:rPr>
                <w:spacing w:val="-5"/>
              </w:rPr>
              <w:t xml:space="preserve"> </w:t>
            </w:r>
            <w:r>
              <w:t>(DZ.U. Nr 148, poz.</w:t>
            </w:r>
            <w:r>
              <w:rPr>
                <w:spacing w:val="-1"/>
              </w:rPr>
              <w:t xml:space="preserve"> </w:t>
            </w:r>
            <w:r>
              <w:t>973)</w:t>
            </w:r>
          </w:p>
          <w:p w14:paraId="485E0056" w14:textId="77777777" w:rsidR="003B1A62" w:rsidRDefault="00091789">
            <w:pPr>
              <w:pStyle w:val="TableParagraph"/>
              <w:ind w:right="93"/>
              <w:jc w:val="both"/>
            </w:pPr>
            <w:r>
              <w:t>Wymagane potwierdzenie zgodność produktu z normą EN 1335-1:2002, -2:2019 (wymiary, bezpieczeństwo, stabilność i wytrzymałość)</w:t>
            </w:r>
          </w:p>
          <w:p w14:paraId="593FB5E3" w14:textId="77777777" w:rsidR="003B1A62" w:rsidRDefault="00091789">
            <w:pPr>
              <w:pStyle w:val="TableParagraph"/>
              <w:spacing w:before="3" w:line="237" w:lineRule="auto"/>
              <w:ind w:right="94"/>
              <w:jc w:val="both"/>
            </w:pPr>
            <w:r>
              <w:t>Fotel produkowany w oparciu o standardy produkcji określone w normie ISO 9001:2015 w zakresie: : projektowanie, produkcja, sprzedaż i serwis mebli biurowych i ich komponentów,</w:t>
            </w:r>
          </w:p>
          <w:p w14:paraId="7C31ACB6" w14:textId="77777777" w:rsidR="003B1A62" w:rsidRDefault="00091789">
            <w:pPr>
              <w:pStyle w:val="TableParagraph"/>
              <w:spacing w:line="270" w:lineRule="atLeast"/>
              <w:ind w:right="91"/>
              <w:jc w:val="both"/>
            </w:pPr>
            <w:r>
              <w:t>producent posiada wdrożony i stosowany System Zarządzania Środowiskowego 14001:2015 oraz producent posiada wdrożone i stosowane ISO 45001:2018 ( bezpieczeństwo i higiena pracy) Załączyć dokumenty potwierdzające posiadanie przez producenta wymienionych certyfikatów.</w:t>
            </w:r>
          </w:p>
        </w:tc>
        <w:tc>
          <w:tcPr>
            <w:tcW w:w="2693" w:type="dxa"/>
          </w:tcPr>
          <w:p w14:paraId="18BBCDDC" w14:textId="77777777" w:rsidR="003B1A62" w:rsidRDefault="00091789">
            <w:pPr>
              <w:pStyle w:val="TableParagraph"/>
              <w:ind w:right="506"/>
              <w:rPr>
                <w:sz w:val="24"/>
              </w:rPr>
            </w:pPr>
            <w:r>
              <w:rPr>
                <w:sz w:val="24"/>
              </w:rPr>
              <w:t>STELAŻ METALIK TKANINA KOLOR I22- 4001</w:t>
            </w:r>
          </w:p>
        </w:tc>
      </w:tr>
    </w:tbl>
    <w:p w14:paraId="4B433C4A" w14:textId="77777777" w:rsidR="003B1A62" w:rsidRDefault="003B1A62">
      <w:pPr>
        <w:rPr>
          <w:sz w:val="24"/>
        </w:rPr>
        <w:sectPr w:rsidR="003B1A62">
          <w:type w:val="continuous"/>
          <w:pgSz w:w="16840" w:h="11900" w:orient="landscape"/>
          <w:pgMar w:top="68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2FE4DCBC" w14:textId="77777777">
        <w:trPr>
          <w:trHeight w:val="10238"/>
        </w:trPr>
        <w:tc>
          <w:tcPr>
            <w:tcW w:w="564" w:type="dxa"/>
          </w:tcPr>
          <w:p w14:paraId="6D6CC051" w14:textId="77777777" w:rsidR="003B1A62" w:rsidRDefault="003B1A62">
            <w:pPr>
              <w:pStyle w:val="TableParagraph"/>
              <w:ind w:left="0"/>
              <w:rPr>
                <w:rFonts w:ascii="Times New Roman"/>
              </w:rPr>
            </w:pPr>
          </w:p>
        </w:tc>
        <w:tc>
          <w:tcPr>
            <w:tcW w:w="12048" w:type="dxa"/>
          </w:tcPr>
          <w:p w14:paraId="001AD0AD" w14:textId="77777777" w:rsidR="003B1A62" w:rsidRDefault="003B1A62">
            <w:pPr>
              <w:pStyle w:val="TableParagraph"/>
              <w:spacing w:before="11"/>
              <w:ind w:left="0"/>
              <w:rPr>
                <w:sz w:val="21"/>
              </w:rPr>
            </w:pPr>
          </w:p>
          <w:p w14:paraId="1FC42A08" w14:textId="77777777" w:rsidR="003B1A62" w:rsidRDefault="00091789">
            <w:pPr>
              <w:pStyle w:val="TableParagraph"/>
            </w:pPr>
            <w:r>
              <w:t>Gwarancja 5 lat będąca Ramową Gwarancją Producenta. Dołączyć potwierdzenie gwarancji podpisanej przez producenta.</w:t>
            </w:r>
          </w:p>
          <w:p w14:paraId="438D3CB0" w14:textId="77777777" w:rsidR="003B1A62" w:rsidRDefault="003B1A62">
            <w:pPr>
              <w:pStyle w:val="TableParagraph"/>
              <w:ind w:left="0"/>
            </w:pPr>
          </w:p>
          <w:p w14:paraId="1C5E149D" w14:textId="77777777" w:rsidR="003B1A62" w:rsidRDefault="003B1A62">
            <w:pPr>
              <w:pStyle w:val="TableParagraph"/>
              <w:ind w:left="0"/>
              <w:rPr>
                <w:sz w:val="26"/>
              </w:rPr>
            </w:pPr>
          </w:p>
          <w:p w14:paraId="60499B5B" w14:textId="77777777" w:rsidR="003B1A62" w:rsidRDefault="00091789">
            <w:pPr>
              <w:pStyle w:val="TableParagraph"/>
            </w:pPr>
            <w:r>
              <w:rPr>
                <w:b/>
              </w:rPr>
              <w:t>Wymiary</w:t>
            </w:r>
            <w:r>
              <w:t>:</w:t>
            </w:r>
          </w:p>
          <w:p w14:paraId="02D9E77A" w14:textId="77777777" w:rsidR="003B1A62" w:rsidRDefault="00091789">
            <w:pPr>
              <w:pStyle w:val="TableParagraph"/>
              <w:ind w:left="1784"/>
              <w:rPr>
                <w:sz w:val="20"/>
              </w:rPr>
            </w:pPr>
            <w:r>
              <w:rPr>
                <w:noProof/>
                <w:sz w:val="20"/>
                <w:lang w:bidi="ar-SA"/>
              </w:rPr>
              <w:drawing>
                <wp:inline distT="0" distB="0" distL="0" distR="0" wp14:anchorId="61D7E955" wp14:editId="331F5592">
                  <wp:extent cx="2345974" cy="18973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45974" cy="1897379"/>
                          </a:xfrm>
                          <a:prstGeom prst="rect">
                            <a:avLst/>
                          </a:prstGeom>
                        </pic:spPr>
                      </pic:pic>
                    </a:graphicData>
                  </a:graphic>
                </wp:inline>
              </w:drawing>
            </w:r>
          </w:p>
          <w:p w14:paraId="7C91D8A2" w14:textId="77777777" w:rsidR="003B1A62" w:rsidRDefault="003B1A62">
            <w:pPr>
              <w:pStyle w:val="TableParagraph"/>
              <w:ind w:left="0"/>
              <w:rPr>
                <w:sz w:val="20"/>
              </w:rPr>
            </w:pPr>
          </w:p>
          <w:p w14:paraId="0230AA3B" w14:textId="77777777" w:rsidR="003B1A62" w:rsidRDefault="003B1A62">
            <w:pPr>
              <w:pStyle w:val="TableParagraph"/>
              <w:spacing w:before="2" w:after="1"/>
              <w:ind w:left="0"/>
              <w:rPr>
                <w:sz w:val="19"/>
              </w:rPr>
            </w:pPr>
          </w:p>
          <w:p w14:paraId="1FFF48B7" w14:textId="77777777" w:rsidR="003B1A62" w:rsidRDefault="00091789">
            <w:pPr>
              <w:pStyle w:val="TableParagraph"/>
              <w:ind w:left="4778"/>
              <w:rPr>
                <w:sz w:val="20"/>
              </w:rPr>
            </w:pPr>
            <w:r>
              <w:rPr>
                <w:noProof/>
                <w:sz w:val="20"/>
                <w:lang w:bidi="ar-SA"/>
              </w:rPr>
              <w:drawing>
                <wp:inline distT="0" distB="0" distL="0" distR="0" wp14:anchorId="542286E6" wp14:editId="4B9DFC9F">
                  <wp:extent cx="1486413" cy="2114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86413" cy="2114550"/>
                          </a:xfrm>
                          <a:prstGeom prst="rect">
                            <a:avLst/>
                          </a:prstGeom>
                        </pic:spPr>
                      </pic:pic>
                    </a:graphicData>
                  </a:graphic>
                </wp:inline>
              </w:drawing>
            </w:r>
          </w:p>
          <w:p w14:paraId="1F955F90" w14:textId="77777777" w:rsidR="003B1A62" w:rsidRDefault="003B1A62">
            <w:pPr>
              <w:pStyle w:val="TableParagraph"/>
              <w:ind w:left="0"/>
              <w:rPr>
                <w:sz w:val="20"/>
              </w:rPr>
            </w:pPr>
          </w:p>
          <w:p w14:paraId="407FE1F1" w14:textId="77777777" w:rsidR="003B1A62" w:rsidRDefault="003B1A62">
            <w:pPr>
              <w:pStyle w:val="TableParagraph"/>
              <w:ind w:left="0"/>
              <w:rPr>
                <w:sz w:val="20"/>
              </w:rPr>
            </w:pPr>
          </w:p>
          <w:p w14:paraId="050BB119" w14:textId="77777777" w:rsidR="003B1A62" w:rsidRDefault="003B1A62">
            <w:pPr>
              <w:pStyle w:val="TableParagraph"/>
              <w:ind w:left="0"/>
              <w:rPr>
                <w:sz w:val="20"/>
              </w:rPr>
            </w:pPr>
          </w:p>
          <w:p w14:paraId="2C95B7B1" w14:textId="77777777" w:rsidR="003B1A62" w:rsidRDefault="003B1A62">
            <w:pPr>
              <w:pStyle w:val="TableParagraph"/>
              <w:ind w:left="0"/>
              <w:rPr>
                <w:sz w:val="20"/>
              </w:rPr>
            </w:pPr>
          </w:p>
          <w:p w14:paraId="06B4D034" w14:textId="77777777" w:rsidR="003B1A62" w:rsidRDefault="003B1A62">
            <w:pPr>
              <w:pStyle w:val="TableParagraph"/>
              <w:ind w:left="0"/>
              <w:rPr>
                <w:sz w:val="20"/>
              </w:rPr>
            </w:pPr>
          </w:p>
          <w:p w14:paraId="61A418A1" w14:textId="77777777" w:rsidR="003B1A62" w:rsidRDefault="003B1A62">
            <w:pPr>
              <w:pStyle w:val="TableParagraph"/>
              <w:ind w:left="0"/>
              <w:rPr>
                <w:sz w:val="20"/>
              </w:rPr>
            </w:pPr>
          </w:p>
          <w:p w14:paraId="6F51CC1A" w14:textId="77777777" w:rsidR="003B1A62" w:rsidRDefault="003B1A62">
            <w:pPr>
              <w:pStyle w:val="TableParagraph"/>
              <w:ind w:left="0"/>
              <w:rPr>
                <w:sz w:val="20"/>
              </w:rPr>
            </w:pPr>
          </w:p>
          <w:p w14:paraId="300FE5B3" w14:textId="77777777" w:rsidR="003B1A62" w:rsidRDefault="003B1A62">
            <w:pPr>
              <w:pStyle w:val="TableParagraph"/>
              <w:spacing w:before="11"/>
              <w:ind w:left="0"/>
              <w:rPr>
                <w:sz w:val="27"/>
              </w:rPr>
            </w:pPr>
          </w:p>
        </w:tc>
        <w:tc>
          <w:tcPr>
            <w:tcW w:w="2693" w:type="dxa"/>
          </w:tcPr>
          <w:p w14:paraId="6CEBDF5D" w14:textId="77777777" w:rsidR="003B1A62" w:rsidRDefault="003B1A62">
            <w:pPr>
              <w:pStyle w:val="TableParagraph"/>
              <w:ind w:left="0"/>
              <w:rPr>
                <w:rFonts w:ascii="Times New Roman"/>
              </w:rPr>
            </w:pPr>
          </w:p>
        </w:tc>
      </w:tr>
    </w:tbl>
    <w:p w14:paraId="79F4EC23"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F7CE6E3" w14:textId="77777777">
        <w:trPr>
          <w:trHeight w:val="5304"/>
        </w:trPr>
        <w:tc>
          <w:tcPr>
            <w:tcW w:w="564" w:type="dxa"/>
            <w:tcBorders>
              <w:bottom w:val="nil"/>
            </w:tcBorders>
          </w:tcPr>
          <w:p w14:paraId="441404BC" w14:textId="77777777" w:rsidR="003B1A62" w:rsidRDefault="00091789">
            <w:pPr>
              <w:pStyle w:val="TableParagraph"/>
              <w:spacing w:line="292" w:lineRule="exact"/>
              <w:ind w:left="8"/>
              <w:jc w:val="center"/>
              <w:rPr>
                <w:sz w:val="24"/>
              </w:rPr>
            </w:pPr>
            <w:r>
              <w:rPr>
                <w:sz w:val="24"/>
              </w:rPr>
              <w:lastRenderedPageBreak/>
              <w:t>2</w:t>
            </w:r>
          </w:p>
        </w:tc>
        <w:tc>
          <w:tcPr>
            <w:tcW w:w="12048" w:type="dxa"/>
            <w:tcBorders>
              <w:bottom w:val="nil"/>
            </w:tcBorders>
          </w:tcPr>
          <w:p w14:paraId="4F066A40" w14:textId="77777777" w:rsidR="003B1A62" w:rsidRDefault="00091789">
            <w:pPr>
              <w:pStyle w:val="TableParagraph"/>
              <w:spacing w:line="292" w:lineRule="exact"/>
              <w:jc w:val="both"/>
              <w:rPr>
                <w:b/>
                <w:sz w:val="24"/>
              </w:rPr>
            </w:pPr>
            <w:r>
              <w:rPr>
                <w:b/>
                <w:sz w:val="24"/>
              </w:rPr>
              <w:t>KRZESŁO KONFERENCYJNE TAPICEROWANE</w:t>
            </w:r>
          </w:p>
          <w:p w14:paraId="4426FDCE" w14:textId="77777777" w:rsidR="003B1A62" w:rsidRDefault="003B1A62">
            <w:pPr>
              <w:pStyle w:val="TableParagraph"/>
              <w:spacing w:before="11"/>
              <w:ind w:left="0"/>
              <w:rPr>
                <w:sz w:val="23"/>
              </w:rPr>
            </w:pPr>
          </w:p>
          <w:p w14:paraId="26E39889" w14:textId="77777777" w:rsidR="003B1A62" w:rsidRDefault="00091789">
            <w:pPr>
              <w:pStyle w:val="TableParagraph"/>
              <w:ind w:right="93"/>
              <w:jc w:val="both"/>
            </w:pPr>
            <w:r>
              <w:t xml:space="preserve">Krzesło konferencyjne na czterech nogach połączonych ze sobą poprzeczką biegnącą po podłożu celem wzmocnienia konstrukcji i stabilności stelaża, wyposażone w stopki zabezpieczające podłoże przed rysowaniem, służące jednocześnie do łączenia krzeseł w rzędy, nogi przednie stelaża </w:t>
            </w:r>
            <w:proofErr w:type="spellStart"/>
            <w:r>
              <w:t>połaczone</w:t>
            </w:r>
            <w:proofErr w:type="spellEnd"/>
            <w:r>
              <w:t xml:space="preserve"> poziomą poprzeczką biegnącą pod przednią krawędzią siedziska krzesła</w:t>
            </w:r>
          </w:p>
          <w:p w14:paraId="045F8B4D" w14:textId="77777777" w:rsidR="003B1A62" w:rsidRDefault="00091789">
            <w:pPr>
              <w:pStyle w:val="TableParagraph"/>
              <w:spacing w:before="1"/>
              <w:ind w:right="303"/>
            </w:pPr>
            <w:r>
              <w:t>Stelaż wykonany z pręta stalowego o przekroju okrągłym fi 11mm, malowanego w technologii proszkowej na kolor metalik, Siedzisko krzesła wykonane z polipropylenu, wyściełane pianką poliuretanową PU trudnopalną o gęstości 35 kg/m</w:t>
            </w:r>
            <w:r>
              <w:rPr>
                <w:vertAlign w:val="superscript"/>
              </w:rPr>
              <w:t>3</w:t>
            </w:r>
            <w:r>
              <w:t>, tapicerowane tkaniną, w dolnej części wykończone maskownicą plastikową w kolorze czarnym osłaniającą konstrukcję stelaża siedziska oraz stanowiącą ochronę siedzisk przy sztaplowaniu</w:t>
            </w:r>
            <w:r>
              <w:rPr>
                <w:spacing w:val="-5"/>
              </w:rPr>
              <w:t xml:space="preserve"> </w:t>
            </w:r>
            <w:r>
              <w:t>krzeseł,</w:t>
            </w:r>
          </w:p>
          <w:p w14:paraId="606FC00B" w14:textId="77777777" w:rsidR="003B1A62" w:rsidRDefault="00091789">
            <w:pPr>
              <w:pStyle w:val="TableParagraph"/>
              <w:ind w:hanging="1"/>
            </w:pPr>
            <w:r>
              <w:t>Oparcie krzesła wykonane z polipropylenu, wyściełane pianką poliuretanową PU trudnopalną o gęstości 35 kg/m</w:t>
            </w:r>
            <w:r>
              <w:rPr>
                <w:vertAlign w:val="superscript"/>
              </w:rPr>
              <w:t>3</w:t>
            </w:r>
            <w:r>
              <w:t>, w całości tapicerowane tkaniną, nie dopuszcza się plastikowej maskownicy tylnej części oparcia</w:t>
            </w:r>
          </w:p>
          <w:p w14:paraId="3A27533E" w14:textId="77777777" w:rsidR="003B1A62" w:rsidRDefault="00091789">
            <w:pPr>
              <w:pStyle w:val="TableParagraph"/>
              <w:ind w:right="92"/>
              <w:jc w:val="both"/>
            </w:pPr>
            <w:r>
              <w:t>Klasa trudnopalności pianek potwierdzona świadectwem z badań zgodnych z normą PN EN 1021:1:2. Załączyć oświadczenie producenta o możliwości wykonania przedmiotowych krzeseł z pianek trudnopalnych wg wskazanej technologii, z datą wystawienia nie wcześniejszą niż 7 dni przed terminem składania ofert,</w:t>
            </w:r>
          </w:p>
          <w:p w14:paraId="11B144EC" w14:textId="77777777" w:rsidR="003B1A62" w:rsidRDefault="00091789">
            <w:pPr>
              <w:pStyle w:val="TableParagraph"/>
              <w:jc w:val="both"/>
            </w:pPr>
            <w:r>
              <w:t>Krzesło sztaplowane do 20 sztuk przy użyciu wózka do sztaplowania</w:t>
            </w:r>
          </w:p>
          <w:p w14:paraId="58ADCB94" w14:textId="77777777" w:rsidR="003B1A62" w:rsidRDefault="00091789">
            <w:pPr>
              <w:pStyle w:val="TableParagraph"/>
              <w:ind w:right="444"/>
              <w:jc w:val="both"/>
            </w:pPr>
            <w:r>
              <w:t xml:space="preserve">Krzesła tapicerowane tkaniną z atestem trudnopalności EN 1021: cześć 1,2 ( papieros , zapałka ), skład warstwa wierzchnia 100% </w:t>
            </w:r>
            <w:proofErr w:type="spellStart"/>
            <w:r>
              <w:t>vinyl</w:t>
            </w:r>
            <w:proofErr w:type="spellEnd"/>
            <w:r>
              <w:t xml:space="preserve">, podkład 100% poliester, ścieralność 300 000 cykli w skali </w:t>
            </w:r>
            <w:proofErr w:type="spellStart"/>
            <w:r>
              <w:t>Martindalea</w:t>
            </w:r>
            <w:proofErr w:type="spellEnd"/>
            <w:r>
              <w:t>, gramatura min. 685 g/m2. Tkanina dzięki zawartości jonów srebra posiada właściwości antybakteryjne i antygrzybiczne.</w:t>
            </w:r>
          </w:p>
        </w:tc>
        <w:tc>
          <w:tcPr>
            <w:tcW w:w="2693" w:type="dxa"/>
            <w:tcBorders>
              <w:bottom w:val="nil"/>
            </w:tcBorders>
          </w:tcPr>
          <w:p w14:paraId="1E67CF4C" w14:textId="77777777" w:rsidR="003B1A62" w:rsidRDefault="00091789">
            <w:pPr>
              <w:pStyle w:val="TableParagraph"/>
              <w:ind w:right="1691"/>
              <w:rPr>
                <w:sz w:val="24"/>
              </w:rPr>
            </w:pPr>
            <w:r>
              <w:rPr>
                <w:sz w:val="24"/>
              </w:rPr>
              <w:t>STELAŻ METALIK</w:t>
            </w:r>
          </w:p>
          <w:p w14:paraId="0F886AFB" w14:textId="77777777" w:rsidR="003B1A62" w:rsidRDefault="00091789">
            <w:pPr>
              <w:pStyle w:val="TableParagraph"/>
              <w:ind w:right="506"/>
              <w:rPr>
                <w:sz w:val="24"/>
              </w:rPr>
            </w:pPr>
            <w:r>
              <w:rPr>
                <w:sz w:val="24"/>
              </w:rPr>
              <w:t>TKANINA KOLOR I22- 2102</w:t>
            </w:r>
          </w:p>
        </w:tc>
      </w:tr>
      <w:tr w:rsidR="003B1A62" w14:paraId="09B4C2DF" w14:textId="77777777">
        <w:trPr>
          <w:trHeight w:val="5024"/>
        </w:trPr>
        <w:tc>
          <w:tcPr>
            <w:tcW w:w="564" w:type="dxa"/>
            <w:tcBorders>
              <w:top w:val="nil"/>
            </w:tcBorders>
          </w:tcPr>
          <w:p w14:paraId="75B28C25" w14:textId="77777777" w:rsidR="003B1A62" w:rsidRDefault="003B1A62">
            <w:pPr>
              <w:pStyle w:val="TableParagraph"/>
              <w:ind w:left="0"/>
              <w:rPr>
                <w:rFonts w:ascii="Times New Roman"/>
              </w:rPr>
            </w:pPr>
          </w:p>
        </w:tc>
        <w:tc>
          <w:tcPr>
            <w:tcW w:w="12048" w:type="dxa"/>
            <w:tcBorders>
              <w:top w:val="nil"/>
            </w:tcBorders>
          </w:tcPr>
          <w:p w14:paraId="5DB7670B" w14:textId="77777777" w:rsidR="003B1A62" w:rsidRDefault="003B1A62">
            <w:pPr>
              <w:pStyle w:val="TableParagraph"/>
              <w:spacing w:before="3"/>
              <w:ind w:left="0"/>
              <w:rPr>
                <w:sz w:val="31"/>
              </w:rPr>
            </w:pPr>
          </w:p>
          <w:p w14:paraId="5FF8F7B9" w14:textId="77777777" w:rsidR="003B1A62" w:rsidRDefault="00091789">
            <w:pPr>
              <w:pStyle w:val="TableParagraph"/>
              <w:jc w:val="both"/>
            </w:pPr>
            <w:r>
              <w:t>Wymagany certyfikat zgodności krzesła z normą EN 16139:2014</w:t>
            </w:r>
          </w:p>
          <w:p w14:paraId="6D444F2B" w14:textId="77777777" w:rsidR="003B1A62" w:rsidRDefault="00091789">
            <w:pPr>
              <w:pStyle w:val="TableParagraph"/>
              <w:spacing w:before="1"/>
              <w:ind w:right="94"/>
              <w:jc w:val="both"/>
            </w:pPr>
            <w:r>
              <w:t>Fotel produkowany w oparciu o standardy produkcji określone w normie ISO 9001:2015 w zakresie: : projektowanie, produkcja, sprzedaż i serwis mebli biurowych i ich komponentów,</w:t>
            </w:r>
          </w:p>
          <w:p w14:paraId="709E1217" w14:textId="77777777" w:rsidR="003B1A62" w:rsidRDefault="00091789">
            <w:pPr>
              <w:pStyle w:val="TableParagraph"/>
              <w:ind w:right="93"/>
              <w:jc w:val="both"/>
            </w:pPr>
            <w:r>
              <w:t>Producent posiada wdrożony i stosowany System Zarządzania Środowiskowego 14001:2015 oraz producent posiada wdrożone i stosowane ISO 45001:2018 ( bezpieczeństwo i higiena pracy) Załączyć dokumenty potwierdzające posiadanie przez producenta wymienionych certyfikatów.</w:t>
            </w:r>
          </w:p>
          <w:p w14:paraId="7B28E4BA" w14:textId="77777777" w:rsidR="003B1A62" w:rsidRDefault="00091789">
            <w:pPr>
              <w:pStyle w:val="TableParagraph"/>
              <w:spacing w:before="1"/>
              <w:jc w:val="both"/>
            </w:pPr>
            <w:r>
              <w:t>Krzesło objęte 5 letnią gwarancją producenta, potwierdzoną ramowymi warunkami gwarancji producenta, dołączonymi do oferty.</w:t>
            </w:r>
          </w:p>
        </w:tc>
        <w:tc>
          <w:tcPr>
            <w:tcW w:w="2693" w:type="dxa"/>
            <w:tcBorders>
              <w:top w:val="nil"/>
            </w:tcBorders>
          </w:tcPr>
          <w:p w14:paraId="6ADBB4D2" w14:textId="77777777" w:rsidR="003B1A62" w:rsidRDefault="003B1A62">
            <w:pPr>
              <w:pStyle w:val="TableParagraph"/>
              <w:ind w:left="0"/>
              <w:rPr>
                <w:rFonts w:ascii="Times New Roman"/>
              </w:rPr>
            </w:pPr>
          </w:p>
        </w:tc>
      </w:tr>
    </w:tbl>
    <w:p w14:paraId="76A48BBF"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F8BF5A3" w14:textId="77777777">
        <w:trPr>
          <w:trHeight w:val="5666"/>
        </w:trPr>
        <w:tc>
          <w:tcPr>
            <w:tcW w:w="564" w:type="dxa"/>
          </w:tcPr>
          <w:p w14:paraId="21921B12" w14:textId="77777777" w:rsidR="003B1A62" w:rsidRDefault="003B1A62">
            <w:pPr>
              <w:pStyle w:val="TableParagraph"/>
              <w:ind w:left="0"/>
              <w:rPr>
                <w:rFonts w:ascii="Times New Roman"/>
              </w:rPr>
            </w:pPr>
          </w:p>
        </w:tc>
        <w:tc>
          <w:tcPr>
            <w:tcW w:w="12048" w:type="dxa"/>
          </w:tcPr>
          <w:p w14:paraId="7D253E9A" w14:textId="77777777" w:rsidR="003B1A62" w:rsidRDefault="003B1A62">
            <w:pPr>
              <w:pStyle w:val="TableParagraph"/>
              <w:ind w:left="0"/>
            </w:pPr>
          </w:p>
          <w:p w14:paraId="18DF9B93" w14:textId="77777777" w:rsidR="003B1A62" w:rsidRDefault="003B1A62">
            <w:pPr>
              <w:pStyle w:val="TableParagraph"/>
              <w:ind w:left="0"/>
            </w:pPr>
          </w:p>
          <w:p w14:paraId="5560132B" w14:textId="77777777" w:rsidR="003B1A62" w:rsidRDefault="003B1A62">
            <w:pPr>
              <w:pStyle w:val="TableParagraph"/>
              <w:spacing w:before="9"/>
              <w:ind w:left="0"/>
              <w:rPr>
                <w:sz w:val="23"/>
              </w:rPr>
            </w:pPr>
          </w:p>
          <w:p w14:paraId="61CC3E5F" w14:textId="77777777" w:rsidR="003B1A62" w:rsidRDefault="00091789">
            <w:pPr>
              <w:pStyle w:val="TableParagraph"/>
            </w:pPr>
            <w:r>
              <w:t>Wymiary:</w:t>
            </w:r>
          </w:p>
          <w:p w14:paraId="7381B5F9" w14:textId="77777777" w:rsidR="003B1A62" w:rsidRDefault="003B1A62">
            <w:pPr>
              <w:pStyle w:val="TableParagraph"/>
              <w:spacing w:before="11"/>
              <w:ind w:left="0"/>
              <w:rPr>
                <w:sz w:val="19"/>
              </w:rPr>
            </w:pPr>
          </w:p>
          <w:p w14:paraId="522F0E23" w14:textId="77777777" w:rsidR="003B1A62" w:rsidRDefault="00091789">
            <w:pPr>
              <w:pStyle w:val="TableParagraph"/>
              <w:tabs>
                <w:tab w:val="left" w:pos="9029"/>
              </w:tabs>
              <w:ind w:left="1420"/>
              <w:rPr>
                <w:sz w:val="20"/>
              </w:rPr>
            </w:pPr>
            <w:r>
              <w:rPr>
                <w:noProof/>
                <w:position w:val="23"/>
                <w:sz w:val="20"/>
                <w:lang w:bidi="ar-SA"/>
              </w:rPr>
              <w:drawing>
                <wp:inline distT="0" distB="0" distL="0" distR="0" wp14:anchorId="06F13C27" wp14:editId="6F9D5638">
                  <wp:extent cx="2023871" cy="165811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023871" cy="1658112"/>
                          </a:xfrm>
                          <a:prstGeom prst="rect">
                            <a:avLst/>
                          </a:prstGeom>
                        </pic:spPr>
                      </pic:pic>
                    </a:graphicData>
                  </a:graphic>
                </wp:inline>
              </w:drawing>
            </w:r>
            <w:r>
              <w:rPr>
                <w:position w:val="23"/>
                <w:sz w:val="20"/>
              </w:rPr>
              <w:tab/>
            </w:r>
            <w:r>
              <w:rPr>
                <w:noProof/>
                <w:sz w:val="20"/>
                <w:lang w:bidi="ar-SA"/>
              </w:rPr>
              <w:drawing>
                <wp:inline distT="0" distB="0" distL="0" distR="0" wp14:anchorId="02018913" wp14:editId="0FF45295">
                  <wp:extent cx="1724585" cy="21907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724585" cy="2190750"/>
                          </a:xfrm>
                          <a:prstGeom prst="rect">
                            <a:avLst/>
                          </a:prstGeom>
                        </pic:spPr>
                      </pic:pic>
                    </a:graphicData>
                  </a:graphic>
                </wp:inline>
              </w:drawing>
            </w:r>
          </w:p>
          <w:p w14:paraId="723E3824" w14:textId="77777777" w:rsidR="003B1A62" w:rsidRDefault="003B1A62">
            <w:pPr>
              <w:pStyle w:val="TableParagraph"/>
              <w:ind w:left="0"/>
              <w:rPr>
                <w:sz w:val="20"/>
              </w:rPr>
            </w:pPr>
          </w:p>
          <w:p w14:paraId="57FCBEB4" w14:textId="77777777" w:rsidR="003B1A62" w:rsidRDefault="003B1A62">
            <w:pPr>
              <w:pStyle w:val="TableParagraph"/>
              <w:ind w:left="0"/>
              <w:rPr>
                <w:sz w:val="20"/>
              </w:rPr>
            </w:pPr>
          </w:p>
          <w:p w14:paraId="162CE286" w14:textId="77777777" w:rsidR="003B1A62" w:rsidRDefault="003B1A62">
            <w:pPr>
              <w:pStyle w:val="TableParagraph"/>
              <w:ind w:left="0"/>
              <w:rPr>
                <w:sz w:val="20"/>
              </w:rPr>
            </w:pPr>
          </w:p>
        </w:tc>
        <w:tc>
          <w:tcPr>
            <w:tcW w:w="2693" w:type="dxa"/>
          </w:tcPr>
          <w:p w14:paraId="52FAEE11" w14:textId="77777777" w:rsidR="003B1A62" w:rsidRDefault="003B1A62">
            <w:pPr>
              <w:pStyle w:val="TableParagraph"/>
              <w:ind w:left="0"/>
              <w:rPr>
                <w:rFonts w:ascii="Times New Roman"/>
              </w:rPr>
            </w:pPr>
          </w:p>
        </w:tc>
      </w:tr>
    </w:tbl>
    <w:p w14:paraId="375B6AE5"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EBEF6B5" w14:textId="77777777">
        <w:trPr>
          <w:trHeight w:val="458"/>
        </w:trPr>
        <w:tc>
          <w:tcPr>
            <w:tcW w:w="564" w:type="dxa"/>
            <w:tcBorders>
              <w:bottom w:val="nil"/>
            </w:tcBorders>
          </w:tcPr>
          <w:p w14:paraId="4920B69F" w14:textId="77777777" w:rsidR="003B1A62" w:rsidRDefault="00091789">
            <w:pPr>
              <w:pStyle w:val="TableParagraph"/>
              <w:spacing w:line="292" w:lineRule="exact"/>
              <w:ind w:left="8"/>
              <w:jc w:val="center"/>
              <w:rPr>
                <w:sz w:val="24"/>
              </w:rPr>
            </w:pPr>
            <w:r>
              <w:rPr>
                <w:sz w:val="24"/>
              </w:rPr>
              <w:lastRenderedPageBreak/>
              <w:t>3</w:t>
            </w:r>
          </w:p>
        </w:tc>
        <w:tc>
          <w:tcPr>
            <w:tcW w:w="12048" w:type="dxa"/>
            <w:tcBorders>
              <w:bottom w:val="nil"/>
            </w:tcBorders>
          </w:tcPr>
          <w:p w14:paraId="070ACD07" w14:textId="77777777" w:rsidR="003B1A62" w:rsidRDefault="00091789">
            <w:pPr>
              <w:pStyle w:val="TableParagraph"/>
              <w:spacing w:line="292" w:lineRule="exact"/>
              <w:rPr>
                <w:b/>
                <w:sz w:val="24"/>
              </w:rPr>
            </w:pPr>
            <w:r>
              <w:rPr>
                <w:b/>
                <w:sz w:val="24"/>
              </w:rPr>
              <w:t>KRZESŁO KONFERENCYJNE</w:t>
            </w:r>
          </w:p>
        </w:tc>
        <w:tc>
          <w:tcPr>
            <w:tcW w:w="2693" w:type="dxa"/>
            <w:tcBorders>
              <w:bottom w:val="nil"/>
            </w:tcBorders>
          </w:tcPr>
          <w:p w14:paraId="44684229" w14:textId="77777777" w:rsidR="003B1A62" w:rsidRDefault="00091789">
            <w:pPr>
              <w:pStyle w:val="TableParagraph"/>
              <w:spacing w:line="292" w:lineRule="exact"/>
              <w:rPr>
                <w:sz w:val="24"/>
              </w:rPr>
            </w:pPr>
            <w:r>
              <w:rPr>
                <w:sz w:val="24"/>
              </w:rPr>
              <w:t>STELAŻ METALIK</w:t>
            </w:r>
          </w:p>
        </w:tc>
      </w:tr>
      <w:tr w:rsidR="003B1A62" w14:paraId="5CA85645" w14:textId="77777777">
        <w:trPr>
          <w:trHeight w:val="2161"/>
        </w:trPr>
        <w:tc>
          <w:tcPr>
            <w:tcW w:w="564" w:type="dxa"/>
            <w:tcBorders>
              <w:top w:val="nil"/>
              <w:bottom w:val="nil"/>
            </w:tcBorders>
          </w:tcPr>
          <w:p w14:paraId="2F0B7976" w14:textId="77777777" w:rsidR="003B1A62" w:rsidRDefault="003B1A62">
            <w:pPr>
              <w:pStyle w:val="TableParagraph"/>
              <w:ind w:left="0"/>
              <w:rPr>
                <w:rFonts w:ascii="Times New Roman"/>
              </w:rPr>
            </w:pPr>
          </w:p>
        </w:tc>
        <w:tc>
          <w:tcPr>
            <w:tcW w:w="12048" w:type="dxa"/>
            <w:tcBorders>
              <w:top w:val="nil"/>
              <w:bottom w:val="nil"/>
            </w:tcBorders>
          </w:tcPr>
          <w:p w14:paraId="663F7982" w14:textId="77777777" w:rsidR="003B1A62" w:rsidRDefault="00091789">
            <w:pPr>
              <w:pStyle w:val="TableParagraph"/>
              <w:spacing w:before="126"/>
              <w:ind w:right="362"/>
            </w:pPr>
            <w:r>
              <w:t>Krzesło konferencyjne na stelażu z pręta stalowego o przekroju Fi 11mm, malowanej proszkowo na kolor metalik. Konstrukcja stelaża umożliwia sztaplowanie krzeseł w ilości nawet do 45 sztuk (na wózku do transportu krzeseł). Stelaż wykończony stopkami, które dodatkowo służą do łączenia krzeseł w rzędy.</w:t>
            </w:r>
          </w:p>
          <w:p w14:paraId="2C2561AB" w14:textId="77777777" w:rsidR="003B1A62" w:rsidRDefault="00091789">
            <w:pPr>
              <w:pStyle w:val="TableParagraph"/>
              <w:spacing w:before="1"/>
              <w:ind w:right="303"/>
            </w:pPr>
            <w:r>
              <w:t>Siedzisko/Oparcie – wykonane z tworzywa polipropylenowego. Ponadto pod siedziskiem krzesło wyposażone jest w maskownicę z tworzywa sztucznego, maskującą połączenia i spawy stelaża.</w:t>
            </w:r>
          </w:p>
          <w:p w14:paraId="3120B71C" w14:textId="77777777" w:rsidR="003B1A62" w:rsidRDefault="00091789">
            <w:pPr>
              <w:pStyle w:val="TableParagraph"/>
            </w:pPr>
            <w:r>
              <w:t>Możliwość wyboru 7 kolorów plastików siedziska i oparcia.</w:t>
            </w:r>
          </w:p>
          <w:p w14:paraId="4F1D8CC8" w14:textId="77777777" w:rsidR="003B1A62" w:rsidRDefault="00091789">
            <w:pPr>
              <w:pStyle w:val="TableParagraph"/>
              <w:spacing w:before="1"/>
            </w:pPr>
            <w:r>
              <w:t>Wymagane potwierdzenie stabilności i wytrzymałości certyfikatem EN 16139:2014</w:t>
            </w:r>
          </w:p>
        </w:tc>
        <w:tc>
          <w:tcPr>
            <w:tcW w:w="2693" w:type="dxa"/>
            <w:tcBorders>
              <w:top w:val="nil"/>
              <w:bottom w:val="nil"/>
            </w:tcBorders>
          </w:tcPr>
          <w:p w14:paraId="3BAEA5CE" w14:textId="77777777" w:rsidR="003B1A62" w:rsidRDefault="00091789">
            <w:pPr>
              <w:pStyle w:val="TableParagraph"/>
              <w:spacing w:before="126"/>
              <w:ind w:right="360"/>
              <w:rPr>
                <w:sz w:val="24"/>
              </w:rPr>
            </w:pPr>
            <w:r>
              <w:rPr>
                <w:sz w:val="24"/>
              </w:rPr>
              <w:t>SIEDZISKO I OPARCIE Z TWORZYWA:</w:t>
            </w:r>
          </w:p>
          <w:p w14:paraId="361B9ED0" w14:textId="77777777" w:rsidR="003B1A62" w:rsidRDefault="00091789">
            <w:pPr>
              <w:pStyle w:val="TableParagraph"/>
              <w:spacing w:line="242" w:lineRule="auto"/>
              <w:ind w:right="437"/>
              <w:rPr>
                <w:sz w:val="24"/>
              </w:rPr>
            </w:pPr>
            <w:r>
              <w:rPr>
                <w:sz w:val="24"/>
              </w:rPr>
              <w:t>MIN. 7 KOLORÓW DO WYBORU</w:t>
            </w:r>
          </w:p>
        </w:tc>
      </w:tr>
      <w:tr w:rsidR="003B1A62" w14:paraId="043D30BC" w14:textId="77777777">
        <w:trPr>
          <w:trHeight w:val="617"/>
        </w:trPr>
        <w:tc>
          <w:tcPr>
            <w:tcW w:w="564" w:type="dxa"/>
            <w:tcBorders>
              <w:top w:val="nil"/>
              <w:bottom w:val="nil"/>
            </w:tcBorders>
          </w:tcPr>
          <w:p w14:paraId="4102848F" w14:textId="77777777" w:rsidR="003B1A62" w:rsidRDefault="003B1A62">
            <w:pPr>
              <w:pStyle w:val="TableParagraph"/>
              <w:ind w:left="0"/>
              <w:rPr>
                <w:rFonts w:ascii="Times New Roman"/>
              </w:rPr>
            </w:pPr>
          </w:p>
        </w:tc>
        <w:tc>
          <w:tcPr>
            <w:tcW w:w="12048" w:type="dxa"/>
            <w:tcBorders>
              <w:top w:val="nil"/>
              <w:bottom w:val="nil"/>
            </w:tcBorders>
          </w:tcPr>
          <w:p w14:paraId="18A44695" w14:textId="77777777" w:rsidR="003B1A62" w:rsidRDefault="00091789">
            <w:pPr>
              <w:pStyle w:val="TableParagraph"/>
              <w:spacing w:before="113"/>
            </w:pPr>
            <w:r>
              <w:t>Wymiary:</w:t>
            </w:r>
          </w:p>
        </w:tc>
        <w:tc>
          <w:tcPr>
            <w:tcW w:w="2693" w:type="dxa"/>
            <w:tcBorders>
              <w:top w:val="nil"/>
              <w:bottom w:val="nil"/>
            </w:tcBorders>
          </w:tcPr>
          <w:p w14:paraId="7134736E" w14:textId="77777777" w:rsidR="003B1A62" w:rsidRDefault="003B1A62">
            <w:pPr>
              <w:pStyle w:val="TableParagraph"/>
              <w:ind w:left="0"/>
              <w:rPr>
                <w:rFonts w:ascii="Times New Roman"/>
              </w:rPr>
            </w:pPr>
          </w:p>
        </w:tc>
      </w:tr>
      <w:tr w:rsidR="003B1A62" w14:paraId="0C4E8747" w14:textId="77777777">
        <w:trPr>
          <w:trHeight w:val="2865"/>
        </w:trPr>
        <w:tc>
          <w:tcPr>
            <w:tcW w:w="564" w:type="dxa"/>
            <w:tcBorders>
              <w:top w:val="nil"/>
              <w:bottom w:val="nil"/>
            </w:tcBorders>
          </w:tcPr>
          <w:p w14:paraId="3A8353D2" w14:textId="77777777" w:rsidR="003B1A62" w:rsidRDefault="003B1A62">
            <w:pPr>
              <w:pStyle w:val="TableParagraph"/>
              <w:ind w:left="0"/>
              <w:rPr>
                <w:rFonts w:ascii="Times New Roman"/>
              </w:rPr>
            </w:pPr>
          </w:p>
        </w:tc>
        <w:tc>
          <w:tcPr>
            <w:tcW w:w="12048" w:type="dxa"/>
            <w:tcBorders>
              <w:top w:val="nil"/>
              <w:bottom w:val="nil"/>
            </w:tcBorders>
          </w:tcPr>
          <w:p w14:paraId="5B33699E" w14:textId="77777777" w:rsidR="003B1A62" w:rsidRDefault="003B1A62">
            <w:pPr>
              <w:pStyle w:val="TableParagraph"/>
              <w:spacing w:before="7"/>
              <w:ind w:left="0"/>
              <w:rPr>
                <w:sz w:val="19"/>
              </w:rPr>
            </w:pPr>
          </w:p>
          <w:p w14:paraId="5E67B36E" w14:textId="77777777" w:rsidR="003B1A62" w:rsidRDefault="00091789">
            <w:pPr>
              <w:pStyle w:val="TableParagraph"/>
              <w:ind w:left="3008"/>
              <w:rPr>
                <w:sz w:val="20"/>
              </w:rPr>
            </w:pPr>
            <w:r>
              <w:rPr>
                <w:noProof/>
                <w:sz w:val="20"/>
                <w:lang w:bidi="ar-SA"/>
              </w:rPr>
              <w:drawing>
                <wp:inline distT="0" distB="0" distL="0" distR="0" wp14:anchorId="2B10C5D8" wp14:editId="3D82C44A">
                  <wp:extent cx="1911394" cy="155133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911394" cy="1551336"/>
                          </a:xfrm>
                          <a:prstGeom prst="rect">
                            <a:avLst/>
                          </a:prstGeom>
                        </pic:spPr>
                      </pic:pic>
                    </a:graphicData>
                  </a:graphic>
                </wp:inline>
              </w:drawing>
            </w:r>
          </w:p>
        </w:tc>
        <w:tc>
          <w:tcPr>
            <w:tcW w:w="2693" w:type="dxa"/>
            <w:tcBorders>
              <w:top w:val="nil"/>
              <w:bottom w:val="nil"/>
            </w:tcBorders>
          </w:tcPr>
          <w:p w14:paraId="4B5B656B" w14:textId="77777777" w:rsidR="003B1A62" w:rsidRDefault="003B1A62">
            <w:pPr>
              <w:pStyle w:val="TableParagraph"/>
              <w:ind w:left="0"/>
              <w:rPr>
                <w:rFonts w:ascii="Times New Roman"/>
              </w:rPr>
            </w:pPr>
          </w:p>
        </w:tc>
      </w:tr>
      <w:tr w:rsidR="003B1A62" w14:paraId="5F5D7907" w14:textId="77777777">
        <w:trPr>
          <w:trHeight w:val="1351"/>
        </w:trPr>
        <w:tc>
          <w:tcPr>
            <w:tcW w:w="564" w:type="dxa"/>
            <w:tcBorders>
              <w:top w:val="nil"/>
              <w:bottom w:val="nil"/>
            </w:tcBorders>
          </w:tcPr>
          <w:p w14:paraId="3BA85442" w14:textId="77777777" w:rsidR="003B1A62" w:rsidRDefault="003B1A62">
            <w:pPr>
              <w:pStyle w:val="TableParagraph"/>
              <w:ind w:left="0"/>
              <w:rPr>
                <w:rFonts w:ascii="Times New Roman"/>
              </w:rPr>
            </w:pPr>
          </w:p>
        </w:tc>
        <w:tc>
          <w:tcPr>
            <w:tcW w:w="12048" w:type="dxa"/>
            <w:tcBorders>
              <w:top w:val="nil"/>
              <w:bottom w:val="nil"/>
            </w:tcBorders>
          </w:tcPr>
          <w:p w14:paraId="43B53AEC" w14:textId="77777777" w:rsidR="003B1A62" w:rsidRDefault="00091789">
            <w:pPr>
              <w:pStyle w:val="TableParagraph"/>
              <w:spacing w:before="122"/>
              <w:ind w:right="94"/>
              <w:jc w:val="both"/>
            </w:pPr>
            <w:r>
              <w:t>Fotel produkowany w oparciu o standardy produkcji określone w normie ISO 9001:2015 w zakresie: : projektowanie, produkcja, sprzedaż</w:t>
            </w:r>
            <w:r>
              <w:rPr>
                <w:spacing w:val="-15"/>
              </w:rPr>
              <w:t xml:space="preserve"> </w:t>
            </w:r>
            <w:r>
              <w:t>i</w:t>
            </w:r>
            <w:r>
              <w:rPr>
                <w:spacing w:val="-15"/>
              </w:rPr>
              <w:t xml:space="preserve"> </w:t>
            </w:r>
            <w:r>
              <w:t>serwis</w:t>
            </w:r>
            <w:r>
              <w:rPr>
                <w:spacing w:val="-16"/>
              </w:rPr>
              <w:t xml:space="preserve"> </w:t>
            </w:r>
            <w:r>
              <w:t>mebli</w:t>
            </w:r>
            <w:r>
              <w:rPr>
                <w:spacing w:val="-15"/>
              </w:rPr>
              <w:t xml:space="preserve"> </w:t>
            </w:r>
            <w:r>
              <w:t>biurowych</w:t>
            </w:r>
            <w:r>
              <w:rPr>
                <w:spacing w:val="-14"/>
              </w:rPr>
              <w:t xml:space="preserve"> </w:t>
            </w:r>
            <w:r>
              <w:t>i</w:t>
            </w:r>
            <w:r>
              <w:rPr>
                <w:spacing w:val="-15"/>
              </w:rPr>
              <w:t xml:space="preserve"> </w:t>
            </w:r>
            <w:r>
              <w:t>ich</w:t>
            </w:r>
            <w:r>
              <w:rPr>
                <w:spacing w:val="-15"/>
              </w:rPr>
              <w:t xml:space="preserve"> </w:t>
            </w:r>
            <w:r>
              <w:t>komponentów,</w:t>
            </w:r>
            <w:r>
              <w:rPr>
                <w:spacing w:val="-15"/>
              </w:rPr>
              <w:t xml:space="preserve"> </w:t>
            </w:r>
            <w:r>
              <w:t>producent</w:t>
            </w:r>
            <w:r>
              <w:rPr>
                <w:spacing w:val="-14"/>
              </w:rPr>
              <w:t xml:space="preserve"> </w:t>
            </w:r>
            <w:r>
              <w:t>posiada</w:t>
            </w:r>
            <w:r>
              <w:rPr>
                <w:spacing w:val="-13"/>
              </w:rPr>
              <w:t xml:space="preserve"> </w:t>
            </w:r>
            <w:r>
              <w:t>wdrożony</w:t>
            </w:r>
            <w:r>
              <w:rPr>
                <w:spacing w:val="-13"/>
              </w:rPr>
              <w:t xml:space="preserve"> </w:t>
            </w:r>
            <w:r>
              <w:t>i</w:t>
            </w:r>
            <w:r>
              <w:rPr>
                <w:spacing w:val="-15"/>
              </w:rPr>
              <w:t xml:space="preserve"> </w:t>
            </w:r>
            <w:r>
              <w:t>stosowany</w:t>
            </w:r>
            <w:r>
              <w:rPr>
                <w:spacing w:val="-12"/>
              </w:rPr>
              <w:t xml:space="preserve"> </w:t>
            </w:r>
            <w:r>
              <w:t>System</w:t>
            </w:r>
            <w:r>
              <w:rPr>
                <w:spacing w:val="-13"/>
              </w:rPr>
              <w:t xml:space="preserve"> </w:t>
            </w:r>
            <w:r>
              <w:t>Zarządzania</w:t>
            </w:r>
            <w:r>
              <w:rPr>
                <w:spacing w:val="-14"/>
              </w:rPr>
              <w:t xml:space="preserve"> </w:t>
            </w:r>
            <w:r>
              <w:t>Środowiskowego 14001:2015 oraz producent posiada wdrożone i stosowane ISO 45001:2018 (bezpieczeństwo i higiena pracy). Załączyć dokumenty potwierdzające posiadanie przez producenta wymienionych</w:t>
            </w:r>
            <w:r>
              <w:rPr>
                <w:spacing w:val="-9"/>
              </w:rPr>
              <w:t xml:space="preserve"> </w:t>
            </w:r>
            <w:r>
              <w:t>certyfikatów.</w:t>
            </w:r>
          </w:p>
        </w:tc>
        <w:tc>
          <w:tcPr>
            <w:tcW w:w="2693" w:type="dxa"/>
            <w:tcBorders>
              <w:top w:val="nil"/>
              <w:bottom w:val="nil"/>
            </w:tcBorders>
          </w:tcPr>
          <w:p w14:paraId="1AA24C80" w14:textId="77777777" w:rsidR="003B1A62" w:rsidRDefault="003B1A62">
            <w:pPr>
              <w:pStyle w:val="TableParagraph"/>
              <w:ind w:left="0"/>
              <w:rPr>
                <w:rFonts w:ascii="Times New Roman"/>
              </w:rPr>
            </w:pPr>
          </w:p>
        </w:tc>
      </w:tr>
      <w:tr w:rsidR="003B1A62" w14:paraId="10203773" w14:textId="77777777">
        <w:trPr>
          <w:trHeight w:val="2702"/>
        </w:trPr>
        <w:tc>
          <w:tcPr>
            <w:tcW w:w="564" w:type="dxa"/>
            <w:tcBorders>
              <w:top w:val="nil"/>
            </w:tcBorders>
          </w:tcPr>
          <w:p w14:paraId="1FF8FA08" w14:textId="77777777" w:rsidR="003B1A62" w:rsidRDefault="003B1A62">
            <w:pPr>
              <w:pStyle w:val="TableParagraph"/>
              <w:ind w:left="0"/>
              <w:rPr>
                <w:rFonts w:ascii="Times New Roman"/>
              </w:rPr>
            </w:pPr>
          </w:p>
        </w:tc>
        <w:tc>
          <w:tcPr>
            <w:tcW w:w="12048" w:type="dxa"/>
            <w:tcBorders>
              <w:top w:val="nil"/>
            </w:tcBorders>
          </w:tcPr>
          <w:p w14:paraId="2D9CBB61" w14:textId="77777777" w:rsidR="003B1A62" w:rsidRDefault="00091789">
            <w:pPr>
              <w:pStyle w:val="TableParagraph"/>
              <w:spacing w:before="116" w:line="237" w:lineRule="auto"/>
              <w:ind w:right="427"/>
            </w:pPr>
            <w:r>
              <w:t>Gwarancja 5 lat będąca Ramową Gwarancją Producenta. Dołączyć potwierdzenie gwarancji podpisanej przez producenta jak ramowej.</w:t>
            </w:r>
          </w:p>
        </w:tc>
        <w:tc>
          <w:tcPr>
            <w:tcW w:w="2693" w:type="dxa"/>
            <w:tcBorders>
              <w:top w:val="nil"/>
            </w:tcBorders>
          </w:tcPr>
          <w:p w14:paraId="70CD5419" w14:textId="77777777" w:rsidR="003B1A62" w:rsidRDefault="003B1A62">
            <w:pPr>
              <w:pStyle w:val="TableParagraph"/>
              <w:ind w:left="0"/>
              <w:rPr>
                <w:rFonts w:ascii="Times New Roman"/>
              </w:rPr>
            </w:pPr>
          </w:p>
        </w:tc>
      </w:tr>
    </w:tbl>
    <w:p w14:paraId="3EFBEDB3"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1E413FB3" w14:textId="77777777">
        <w:trPr>
          <w:trHeight w:val="8841"/>
        </w:trPr>
        <w:tc>
          <w:tcPr>
            <w:tcW w:w="564" w:type="dxa"/>
          </w:tcPr>
          <w:p w14:paraId="61DACB56" w14:textId="77777777" w:rsidR="003B1A62" w:rsidRDefault="003B1A62">
            <w:pPr>
              <w:pStyle w:val="TableParagraph"/>
              <w:ind w:left="0"/>
              <w:rPr>
                <w:rFonts w:ascii="Times New Roman"/>
                <w:sz w:val="2"/>
              </w:rPr>
            </w:pPr>
          </w:p>
        </w:tc>
        <w:tc>
          <w:tcPr>
            <w:tcW w:w="12048" w:type="dxa"/>
          </w:tcPr>
          <w:p w14:paraId="21B77DE2" w14:textId="77777777" w:rsidR="003B1A62" w:rsidRDefault="003B1A62">
            <w:pPr>
              <w:pStyle w:val="TableParagraph"/>
              <w:ind w:left="0"/>
              <w:rPr>
                <w:sz w:val="20"/>
              </w:rPr>
            </w:pPr>
          </w:p>
          <w:p w14:paraId="17650033" w14:textId="77777777" w:rsidR="003B1A62" w:rsidRDefault="003B1A62">
            <w:pPr>
              <w:pStyle w:val="TableParagraph"/>
              <w:spacing w:before="1" w:after="1"/>
              <w:ind w:left="0"/>
              <w:rPr>
                <w:sz w:val="28"/>
              </w:rPr>
            </w:pPr>
          </w:p>
          <w:p w14:paraId="18C567BE" w14:textId="77777777" w:rsidR="003B1A62" w:rsidRDefault="00091789">
            <w:pPr>
              <w:pStyle w:val="TableParagraph"/>
              <w:ind w:left="1283"/>
              <w:rPr>
                <w:sz w:val="20"/>
              </w:rPr>
            </w:pPr>
            <w:r>
              <w:rPr>
                <w:noProof/>
                <w:sz w:val="20"/>
                <w:lang w:bidi="ar-SA"/>
              </w:rPr>
              <w:drawing>
                <wp:inline distT="0" distB="0" distL="0" distR="0" wp14:anchorId="5CB11609" wp14:editId="10A7383B">
                  <wp:extent cx="5714274" cy="30003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714274" cy="3000375"/>
                          </a:xfrm>
                          <a:prstGeom prst="rect">
                            <a:avLst/>
                          </a:prstGeom>
                        </pic:spPr>
                      </pic:pic>
                    </a:graphicData>
                  </a:graphic>
                </wp:inline>
              </w:drawing>
            </w:r>
          </w:p>
        </w:tc>
        <w:tc>
          <w:tcPr>
            <w:tcW w:w="2693" w:type="dxa"/>
          </w:tcPr>
          <w:p w14:paraId="682994E0" w14:textId="77777777" w:rsidR="003B1A62" w:rsidRDefault="003B1A62">
            <w:pPr>
              <w:pStyle w:val="TableParagraph"/>
              <w:ind w:left="0"/>
              <w:rPr>
                <w:rFonts w:ascii="Times New Roman"/>
                <w:sz w:val="2"/>
              </w:rPr>
            </w:pPr>
          </w:p>
        </w:tc>
      </w:tr>
    </w:tbl>
    <w:p w14:paraId="48358633" w14:textId="77777777" w:rsidR="003B1A62" w:rsidRDefault="003B1A62">
      <w:pPr>
        <w:rPr>
          <w:rFonts w:ascii="Times New Roman"/>
          <w:sz w:val="2"/>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F8B59BA" w14:textId="77777777">
        <w:trPr>
          <w:trHeight w:val="9748"/>
        </w:trPr>
        <w:tc>
          <w:tcPr>
            <w:tcW w:w="564" w:type="dxa"/>
          </w:tcPr>
          <w:p w14:paraId="486A3A01" w14:textId="77777777" w:rsidR="003B1A62" w:rsidRDefault="00091789">
            <w:pPr>
              <w:pStyle w:val="TableParagraph"/>
              <w:spacing w:line="292" w:lineRule="exact"/>
              <w:ind w:left="8"/>
              <w:jc w:val="center"/>
              <w:rPr>
                <w:sz w:val="24"/>
              </w:rPr>
            </w:pPr>
            <w:r>
              <w:rPr>
                <w:sz w:val="24"/>
              </w:rPr>
              <w:lastRenderedPageBreak/>
              <w:t>4</w:t>
            </w:r>
          </w:p>
        </w:tc>
        <w:tc>
          <w:tcPr>
            <w:tcW w:w="12048" w:type="dxa"/>
          </w:tcPr>
          <w:p w14:paraId="2E400C49" w14:textId="77777777" w:rsidR="003B1A62" w:rsidRDefault="00091789">
            <w:pPr>
              <w:pStyle w:val="TableParagraph"/>
              <w:spacing w:line="292" w:lineRule="exact"/>
              <w:rPr>
                <w:b/>
                <w:sz w:val="24"/>
              </w:rPr>
            </w:pPr>
            <w:r>
              <w:rPr>
                <w:b/>
                <w:sz w:val="24"/>
              </w:rPr>
              <w:t>BIURKO 1600x1000 MM</w:t>
            </w:r>
          </w:p>
          <w:p w14:paraId="6A2410C7" w14:textId="77777777" w:rsidR="003B1A62" w:rsidRDefault="00091789">
            <w:pPr>
              <w:pStyle w:val="TableParagraph"/>
              <w:spacing w:line="403" w:lineRule="auto"/>
              <w:ind w:right="7430"/>
            </w:pPr>
            <w:r>
              <w:t>Biurka z nogą kwadratową bez regulacji wysokości Biurko wymiar 1600 x 1000 x 740 h mm</w:t>
            </w:r>
          </w:p>
          <w:p w14:paraId="04A48E58" w14:textId="77777777" w:rsidR="003B1A62" w:rsidRDefault="003B1A62">
            <w:pPr>
              <w:pStyle w:val="TableParagraph"/>
              <w:ind w:left="0"/>
              <w:rPr>
                <w:sz w:val="20"/>
              </w:rPr>
            </w:pPr>
          </w:p>
          <w:p w14:paraId="37F57699" w14:textId="77777777" w:rsidR="003B1A62" w:rsidRDefault="003B1A62">
            <w:pPr>
              <w:pStyle w:val="TableParagraph"/>
              <w:ind w:left="0"/>
              <w:rPr>
                <w:sz w:val="20"/>
              </w:rPr>
            </w:pPr>
          </w:p>
          <w:p w14:paraId="5ED3A100" w14:textId="77777777" w:rsidR="003B1A62" w:rsidRDefault="003B1A62">
            <w:pPr>
              <w:pStyle w:val="TableParagraph"/>
              <w:ind w:left="0"/>
              <w:rPr>
                <w:sz w:val="20"/>
              </w:rPr>
            </w:pPr>
          </w:p>
          <w:p w14:paraId="77D45989" w14:textId="77777777" w:rsidR="003B1A62" w:rsidRDefault="003B1A62">
            <w:pPr>
              <w:pStyle w:val="TableParagraph"/>
              <w:ind w:left="0"/>
              <w:rPr>
                <w:sz w:val="20"/>
              </w:rPr>
            </w:pPr>
          </w:p>
          <w:p w14:paraId="287BC320" w14:textId="77777777" w:rsidR="003B1A62" w:rsidRDefault="003B1A62">
            <w:pPr>
              <w:pStyle w:val="TableParagraph"/>
              <w:ind w:left="0"/>
              <w:rPr>
                <w:sz w:val="20"/>
              </w:rPr>
            </w:pPr>
          </w:p>
          <w:p w14:paraId="2EF95AE6" w14:textId="77777777" w:rsidR="003B1A62" w:rsidRDefault="003B1A62">
            <w:pPr>
              <w:pStyle w:val="TableParagraph"/>
              <w:ind w:left="0"/>
              <w:rPr>
                <w:sz w:val="20"/>
              </w:rPr>
            </w:pPr>
          </w:p>
          <w:p w14:paraId="2F20ECD7" w14:textId="77777777" w:rsidR="003B1A62" w:rsidRDefault="003B1A62">
            <w:pPr>
              <w:pStyle w:val="TableParagraph"/>
              <w:ind w:left="0"/>
              <w:rPr>
                <w:sz w:val="20"/>
              </w:rPr>
            </w:pPr>
          </w:p>
          <w:p w14:paraId="1D2AD24B" w14:textId="77777777" w:rsidR="003B1A62" w:rsidRDefault="003B1A62">
            <w:pPr>
              <w:pStyle w:val="TableParagraph"/>
              <w:ind w:left="0"/>
              <w:rPr>
                <w:sz w:val="20"/>
              </w:rPr>
            </w:pPr>
          </w:p>
          <w:p w14:paraId="0ED24717" w14:textId="77777777" w:rsidR="003B1A62" w:rsidRDefault="003B1A62">
            <w:pPr>
              <w:pStyle w:val="TableParagraph"/>
              <w:ind w:left="0"/>
              <w:rPr>
                <w:sz w:val="20"/>
              </w:rPr>
            </w:pPr>
          </w:p>
          <w:p w14:paraId="33FDE78B" w14:textId="77777777" w:rsidR="003B1A62" w:rsidRDefault="003B1A62">
            <w:pPr>
              <w:pStyle w:val="TableParagraph"/>
              <w:ind w:left="0"/>
              <w:rPr>
                <w:sz w:val="20"/>
              </w:rPr>
            </w:pPr>
          </w:p>
          <w:p w14:paraId="2EA87D17" w14:textId="77777777" w:rsidR="003B1A62" w:rsidRDefault="003B1A62">
            <w:pPr>
              <w:pStyle w:val="TableParagraph"/>
              <w:ind w:left="0"/>
              <w:rPr>
                <w:sz w:val="20"/>
              </w:rPr>
            </w:pPr>
          </w:p>
          <w:p w14:paraId="10D39AAC" w14:textId="77777777" w:rsidR="003B1A62" w:rsidRDefault="003B1A62">
            <w:pPr>
              <w:pStyle w:val="TableParagraph"/>
              <w:spacing w:before="10"/>
              <w:ind w:left="0"/>
              <w:rPr>
                <w:sz w:val="10"/>
              </w:rPr>
            </w:pPr>
          </w:p>
          <w:p w14:paraId="20E17E9F" w14:textId="77777777" w:rsidR="003B1A62" w:rsidRDefault="00091789">
            <w:pPr>
              <w:pStyle w:val="TableParagraph"/>
              <w:ind w:left="3907"/>
              <w:rPr>
                <w:sz w:val="20"/>
              </w:rPr>
            </w:pPr>
            <w:r>
              <w:rPr>
                <w:noProof/>
                <w:sz w:val="20"/>
                <w:lang w:bidi="ar-SA"/>
              </w:rPr>
              <w:drawing>
                <wp:inline distT="0" distB="0" distL="0" distR="0" wp14:anchorId="7A24E48E" wp14:editId="74611378">
                  <wp:extent cx="2712720" cy="24079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712720" cy="2407920"/>
                          </a:xfrm>
                          <a:prstGeom prst="rect">
                            <a:avLst/>
                          </a:prstGeom>
                        </pic:spPr>
                      </pic:pic>
                    </a:graphicData>
                  </a:graphic>
                </wp:inline>
              </w:drawing>
            </w:r>
          </w:p>
          <w:p w14:paraId="05C34DD7" w14:textId="77777777" w:rsidR="003B1A62" w:rsidRDefault="00091789">
            <w:pPr>
              <w:pStyle w:val="TableParagraph"/>
              <w:spacing w:before="174"/>
            </w:pPr>
            <w:r>
              <w:t>Wymagania minimalne:</w:t>
            </w:r>
          </w:p>
          <w:p w14:paraId="308DEDCC" w14:textId="77777777" w:rsidR="003B1A62" w:rsidRDefault="00091789">
            <w:pPr>
              <w:pStyle w:val="TableParagraph"/>
              <w:spacing w:before="180" w:line="259" w:lineRule="auto"/>
              <w:ind w:right="93"/>
              <w:jc w:val="both"/>
            </w:pPr>
            <w:r>
              <w:t xml:space="preserve">Blat stołu ma być wykonany z płyty wiórowej, trójwarstwowej, </w:t>
            </w:r>
            <w:proofErr w:type="spellStart"/>
            <w:r>
              <w:t>melaminowanej</w:t>
            </w:r>
            <w:proofErr w:type="spellEnd"/>
            <w:r>
              <w:t xml:space="preserve"> o grubości 28 mm. Obrzeża płyty blatu mają być okleinowane doklejką ABS o grubości 2 mm. Wszystkie wąskie płaszczyzny blatu stołu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tc>
        <w:tc>
          <w:tcPr>
            <w:tcW w:w="2693" w:type="dxa"/>
          </w:tcPr>
          <w:p w14:paraId="4FE889E5" w14:textId="77777777" w:rsidR="003B1A62" w:rsidRDefault="00091789">
            <w:pPr>
              <w:pStyle w:val="TableParagraph"/>
              <w:ind w:right="1131"/>
              <w:rPr>
                <w:sz w:val="24"/>
              </w:rPr>
            </w:pPr>
            <w:r>
              <w:rPr>
                <w:sz w:val="24"/>
              </w:rPr>
              <w:t>STELAŻ KOLOR ALUMINIUM</w:t>
            </w:r>
          </w:p>
          <w:p w14:paraId="26FEE76A" w14:textId="77777777" w:rsidR="003B1A62" w:rsidRDefault="003B1A62">
            <w:pPr>
              <w:pStyle w:val="TableParagraph"/>
              <w:spacing w:before="10"/>
              <w:ind w:left="0"/>
              <w:rPr>
                <w:sz w:val="23"/>
              </w:rPr>
            </w:pPr>
          </w:p>
          <w:p w14:paraId="1C00A374" w14:textId="77777777" w:rsidR="003B1A62" w:rsidRDefault="00091789">
            <w:pPr>
              <w:pStyle w:val="TableParagraph"/>
              <w:spacing w:before="1"/>
              <w:rPr>
                <w:sz w:val="24"/>
              </w:rPr>
            </w:pPr>
            <w:r>
              <w:rPr>
                <w:sz w:val="24"/>
              </w:rPr>
              <w:t>BLAT KOLOR DĄB M4289</w:t>
            </w:r>
          </w:p>
        </w:tc>
      </w:tr>
    </w:tbl>
    <w:p w14:paraId="7FFE246F"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4B05AABC" w14:textId="77777777">
        <w:trPr>
          <w:trHeight w:val="9858"/>
        </w:trPr>
        <w:tc>
          <w:tcPr>
            <w:tcW w:w="564" w:type="dxa"/>
          </w:tcPr>
          <w:p w14:paraId="53C8BDCB" w14:textId="77777777" w:rsidR="003B1A62" w:rsidRDefault="003B1A62">
            <w:pPr>
              <w:pStyle w:val="TableParagraph"/>
              <w:ind w:left="0"/>
              <w:rPr>
                <w:rFonts w:ascii="Times New Roman"/>
              </w:rPr>
            </w:pPr>
          </w:p>
        </w:tc>
        <w:tc>
          <w:tcPr>
            <w:tcW w:w="12048" w:type="dxa"/>
          </w:tcPr>
          <w:p w14:paraId="5725FE2B" w14:textId="77777777" w:rsidR="003B1A62" w:rsidRDefault="00091789">
            <w:pPr>
              <w:pStyle w:val="TableParagraph"/>
              <w:spacing w:line="276" w:lineRule="auto"/>
              <w:ind w:right="91"/>
              <w:jc w:val="both"/>
            </w:pPr>
            <w:r>
              <w:t>Płyta wiórowa ma spełniać wymagania normy PN EN 14322, emisja formaldehydu ma odpowiadać klasie E1. W blacie stołu mają być osadzone</w:t>
            </w:r>
            <w:r>
              <w:rPr>
                <w:spacing w:val="-3"/>
              </w:rPr>
              <w:t xml:space="preserve"> </w:t>
            </w:r>
            <w:r>
              <w:t>cztery</w:t>
            </w:r>
            <w:r>
              <w:rPr>
                <w:spacing w:val="-5"/>
              </w:rPr>
              <w:t xml:space="preserve"> </w:t>
            </w:r>
            <w:r>
              <w:t>mufy</w:t>
            </w:r>
            <w:r>
              <w:rPr>
                <w:spacing w:val="-3"/>
              </w:rPr>
              <w:t xml:space="preserve"> </w:t>
            </w:r>
            <w:r>
              <w:t>metalowe</w:t>
            </w:r>
            <w:r>
              <w:rPr>
                <w:spacing w:val="-1"/>
              </w:rPr>
              <w:t xml:space="preserve"> </w:t>
            </w:r>
            <w:r>
              <w:t>z</w:t>
            </w:r>
            <w:r>
              <w:rPr>
                <w:spacing w:val="-4"/>
              </w:rPr>
              <w:t xml:space="preserve"> </w:t>
            </w:r>
            <w:r>
              <w:t>gwintem</w:t>
            </w:r>
            <w:r>
              <w:rPr>
                <w:spacing w:val="-2"/>
              </w:rPr>
              <w:t xml:space="preserve"> </w:t>
            </w:r>
            <w:r>
              <w:t>do</w:t>
            </w:r>
            <w:r>
              <w:rPr>
                <w:spacing w:val="-1"/>
              </w:rPr>
              <w:t xml:space="preserve"> </w:t>
            </w:r>
            <w:r>
              <w:t>przykręcenia</w:t>
            </w:r>
            <w:r>
              <w:rPr>
                <w:spacing w:val="-4"/>
              </w:rPr>
              <w:t xml:space="preserve"> </w:t>
            </w:r>
            <w:r>
              <w:t>stelażu</w:t>
            </w:r>
            <w:r>
              <w:rPr>
                <w:spacing w:val="-4"/>
              </w:rPr>
              <w:t xml:space="preserve"> </w:t>
            </w:r>
            <w:r>
              <w:t>biurka</w:t>
            </w:r>
            <w:r>
              <w:rPr>
                <w:spacing w:val="-1"/>
              </w:rPr>
              <w:t xml:space="preserve"> </w:t>
            </w:r>
            <w:r>
              <w:t>(nie</w:t>
            </w:r>
            <w:r>
              <w:rPr>
                <w:spacing w:val="-1"/>
              </w:rPr>
              <w:t xml:space="preserve"> </w:t>
            </w:r>
            <w:r>
              <w:t>dopuszcza</w:t>
            </w:r>
            <w:r>
              <w:rPr>
                <w:spacing w:val="-1"/>
              </w:rPr>
              <w:t xml:space="preserve"> </w:t>
            </w:r>
            <w:r>
              <w:t>się</w:t>
            </w:r>
            <w:r>
              <w:rPr>
                <w:spacing w:val="-3"/>
              </w:rPr>
              <w:t xml:space="preserve"> </w:t>
            </w:r>
            <w:r>
              <w:t>rozwiązań</w:t>
            </w:r>
            <w:r>
              <w:rPr>
                <w:spacing w:val="-3"/>
              </w:rPr>
              <w:t xml:space="preserve"> </w:t>
            </w:r>
            <w:r>
              <w:t>w</w:t>
            </w:r>
            <w:r>
              <w:rPr>
                <w:spacing w:val="-1"/>
              </w:rPr>
              <w:t xml:space="preserve"> </w:t>
            </w:r>
            <w:r>
              <w:t>postaci</w:t>
            </w:r>
            <w:r>
              <w:rPr>
                <w:spacing w:val="-6"/>
              </w:rPr>
              <w:t xml:space="preserve"> </w:t>
            </w:r>
            <w:r>
              <w:t>muf</w:t>
            </w:r>
            <w:r>
              <w:rPr>
                <w:spacing w:val="-4"/>
              </w:rPr>
              <w:t xml:space="preserve"> </w:t>
            </w:r>
            <w:r>
              <w:t>wykonanych</w:t>
            </w:r>
            <w:r>
              <w:rPr>
                <w:spacing w:val="-4"/>
              </w:rPr>
              <w:t xml:space="preserve"> </w:t>
            </w:r>
            <w:r>
              <w:t>z tworzywa sztucznego lub wkrętów – aby zastosowany system umożliwiał wielokrotny montaż i demontaż</w:t>
            </w:r>
            <w:r>
              <w:rPr>
                <w:spacing w:val="-25"/>
              </w:rPr>
              <w:t xml:space="preserve"> </w:t>
            </w:r>
            <w:r>
              <w:t>blatu).</w:t>
            </w:r>
          </w:p>
          <w:p w14:paraId="6794A743" w14:textId="77777777" w:rsidR="003B1A62" w:rsidRDefault="003B1A62">
            <w:pPr>
              <w:pStyle w:val="TableParagraph"/>
              <w:spacing w:before="5"/>
              <w:ind w:left="0"/>
              <w:rPr>
                <w:sz w:val="16"/>
              </w:rPr>
            </w:pPr>
          </w:p>
          <w:p w14:paraId="4CE1A7E8" w14:textId="77777777" w:rsidR="003B1A62" w:rsidRDefault="00091789">
            <w:pPr>
              <w:pStyle w:val="TableParagraph"/>
              <w:spacing w:line="276" w:lineRule="auto"/>
              <w:ind w:right="91"/>
              <w:jc w:val="both"/>
            </w:pPr>
            <w:r>
              <w:t>Nogi biurka mają być kwadratowe, wykonane z profili stalowych 40 x 40 mm (tolerancja+/- 5 mm). Nogi mają być wyposażone w tworzywowe</w:t>
            </w:r>
            <w:r>
              <w:rPr>
                <w:spacing w:val="-4"/>
              </w:rPr>
              <w:t xml:space="preserve"> </w:t>
            </w:r>
            <w:r>
              <w:t>stopki</w:t>
            </w:r>
            <w:r>
              <w:rPr>
                <w:spacing w:val="-4"/>
              </w:rPr>
              <w:t xml:space="preserve"> </w:t>
            </w:r>
            <w:r>
              <w:t>do</w:t>
            </w:r>
            <w:r>
              <w:rPr>
                <w:spacing w:val="-2"/>
              </w:rPr>
              <w:t xml:space="preserve"> </w:t>
            </w:r>
            <w:r>
              <w:t>poziomowania.</w:t>
            </w:r>
            <w:r>
              <w:rPr>
                <w:spacing w:val="-4"/>
              </w:rPr>
              <w:t xml:space="preserve"> </w:t>
            </w:r>
            <w:r>
              <w:t>Stopki</w:t>
            </w:r>
            <w:r>
              <w:rPr>
                <w:spacing w:val="-6"/>
              </w:rPr>
              <w:t xml:space="preserve"> </w:t>
            </w:r>
            <w:r>
              <w:t>mają</w:t>
            </w:r>
            <w:r>
              <w:rPr>
                <w:spacing w:val="-4"/>
              </w:rPr>
              <w:t xml:space="preserve"> </w:t>
            </w:r>
            <w:r>
              <w:t>zapewniać</w:t>
            </w:r>
            <w:r>
              <w:rPr>
                <w:spacing w:val="-3"/>
              </w:rPr>
              <w:t xml:space="preserve"> </w:t>
            </w:r>
            <w:r>
              <w:t>dodatkowe</w:t>
            </w:r>
            <w:r>
              <w:rPr>
                <w:spacing w:val="-3"/>
              </w:rPr>
              <w:t xml:space="preserve"> </w:t>
            </w:r>
            <w:r>
              <w:t>poziomowanie</w:t>
            </w:r>
            <w:r>
              <w:rPr>
                <w:spacing w:val="-3"/>
              </w:rPr>
              <w:t xml:space="preserve"> </w:t>
            </w:r>
            <w:r>
              <w:t>stołu</w:t>
            </w:r>
            <w:r>
              <w:rPr>
                <w:spacing w:val="-4"/>
              </w:rPr>
              <w:t xml:space="preserve"> </w:t>
            </w:r>
            <w:r>
              <w:t>w</w:t>
            </w:r>
            <w:r>
              <w:rPr>
                <w:spacing w:val="-3"/>
              </w:rPr>
              <w:t xml:space="preserve"> </w:t>
            </w:r>
            <w:r>
              <w:t>zakresie</w:t>
            </w:r>
            <w:r>
              <w:rPr>
                <w:spacing w:val="-3"/>
              </w:rPr>
              <w:t xml:space="preserve"> </w:t>
            </w:r>
            <w:r>
              <w:t>+/-</w:t>
            </w:r>
            <w:r>
              <w:rPr>
                <w:spacing w:val="-6"/>
              </w:rPr>
              <w:t xml:space="preserve"> </w:t>
            </w:r>
            <w:r>
              <w:t>10</w:t>
            </w:r>
            <w:r>
              <w:rPr>
                <w:spacing w:val="-4"/>
              </w:rPr>
              <w:t xml:space="preserve"> </w:t>
            </w:r>
            <w:r>
              <w:t>mm.</w:t>
            </w:r>
            <w:r>
              <w:rPr>
                <w:spacing w:val="-4"/>
              </w:rPr>
              <w:t xml:space="preserve"> </w:t>
            </w:r>
            <w:r>
              <w:t>Nogi</w:t>
            </w:r>
            <w:r>
              <w:rPr>
                <w:spacing w:val="-4"/>
              </w:rPr>
              <w:t xml:space="preserve"> </w:t>
            </w:r>
            <w:r>
              <w:t>stołu</w:t>
            </w:r>
            <w:r>
              <w:rPr>
                <w:spacing w:val="-4"/>
              </w:rPr>
              <w:t xml:space="preserve"> </w:t>
            </w:r>
            <w:r>
              <w:t>oraz pozostałe</w:t>
            </w:r>
            <w:r>
              <w:rPr>
                <w:spacing w:val="-10"/>
              </w:rPr>
              <w:t xml:space="preserve"> </w:t>
            </w:r>
            <w:r>
              <w:t>elementy</w:t>
            </w:r>
            <w:r>
              <w:rPr>
                <w:spacing w:val="-7"/>
              </w:rPr>
              <w:t xml:space="preserve"> </w:t>
            </w:r>
            <w:r>
              <w:t>stelaża</w:t>
            </w:r>
            <w:r>
              <w:rPr>
                <w:spacing w:val="-11"/>
              </w:rPr>
              <w:t xml:space="preserve"> </w:t>
            </w:r>
            <w:r>
              <w:t>mają</w:t>
            </w:r>
            <w:r>
              <w:rPr>
                <w:spacing w:val="-9"/>
              </w:rPr>
              <w:t xml:space="preserve"> </w:t>
            </w:r>
            <w:r>
              <w:t>być</w:t>
            </w:r>
            <w:r>
              <w:rPr>
                <w:spacing w:val="-10"/>
              </w:rPr>
              <w:t xml:space="preserve"> </w:t>
            </w:r>
            <w:r>
              <w:t>malowane</w:t>
            </w:r>
            <w:r>
              <w:rPr>
                <w:spacing w:val="-8"/>
              </w:rPr>
              <w:t xml:space="preserve"> </w:t>
            </w:r>
            <w:r>
              <w:t>farbą</w:t>
            </w:r>
            <w:r>
              <w:rPr>
                <w:spacing w:val="-9"/>
              </w:rPr>
              <w:t xml:space="preserve"> </w:t>
            </w:r>
            <w:r>
              <w:t>proszkową,</w:t>
            </w:r>
            <w:r>
              <w:rPr>
                <w:spacing w:val="-8"/>
              </w:rPr>
              <w:t xml:space="preserve"> </w:t>
            </w:r>
            <w:r>
              <w:t>utwardzaną</w:t>
            </w:r>
            <w:r>
              <w:rPr>
                <w:spacing w:val="-11"/>
              </w:rPr>
              <w:t xml:space="preserve"> </w:t>
            </w:r>
            <w:r>
              <w:t>metodą</w:t>
            </w:r>
            <w:r>
              <w:rPr>
                <w:spacing w:val="-9"/>
              </w:rPr>
              <w:t xml:space="preserve"> </w:t>
            </w:r>
            <w:r>
              <w:t>termiczną</w:t>
            </w:r>
            <w:r>
              <w:rPr>
                <w:spacing w:val="-9"/>
              </w:rPr>
              <w:t xml:space="preserve"> </w:t>
            </w:r>
            <w:r>
              <w:t>-</w:t>
            </w:r>
            <w:r>
              <w:rPr>
                <w:spacing w:val="-11"/>
              </w:rPr>
              <w:t xml:space="preserve"> </w:t>
            </w:r>
            <w:r>
              <w:t>co</w:t>
            </w:r>
            <w:r>
              <w:rPr>
                <w:spacing w:val="-7"/>
              </w:rPr>
              <w:t xml:space="preserve"> </w:t>
            </w:r>
            <w:r>
              <w:t>zapewni</w:t>
            </w:r>
            <w:r>
              <w:rPr>
                <w:spacing w:val="-11"/>
              </w:rPr>
              <w:t xml:space="preserve"> </w:t>
            </w:r>
            <w:r>
              <w:t>odporność</w:t>
            </w:r>
            <w:r>
              <w:rPr>
                <w:spacing w:val="-8"/>
              </w:rPr>
              <w:t xml:space="preserve"> </w:t>
            </w:r>
            <w:r>
              <w:t>nóg</w:t>
            </w:r>
            <w:r>
              <w:rPr>
                <w:spacing w:val="-9"/>
              </w:rPr>
              <w:t xml:space="preserve"> </w:t>
            </w:r>
            <w:r>
              <w:t>i</w:t>
            </w:r>
            <w:r>
              <w:rPr>
                <w:spacing w:val="-9"/>
              </w:rPr>
              <w:t xml:space="preserve"> </w:t>
            </w:r>
            <w:r>
              <w:t>stelaża na ścieranie i zarysowania. Stelaż oraz nogi biurka mają być w kolorze aluminiowym. Metalowe elementy stelaża powinny być cięte technologią laserową - co zapewni estetyczny wygląd powtarzalnych części stelaży stołów, dodatkowo technologia laserowa wpływa na podwyższone walory estetyczne łączeń elementów stelaża (kryte spawy). Górna, pozioma część nogi (belka poprzeczna) ma być wykonana</w:t>
            </w:r>
            <w:r>
              <w:rPr>
                <w:spacing w:val="-4"/>
              </w:rPr>
              <w:t xml:space="preserve"> </w:t>
            </w:r>
            <w:r>
              <w:t>z</w:t>
            </w:r>
            <w:r>
              <w:rPr>
                <w:spacing w:val="-4"/>
              </w:rPr>
              <w:t xml:space="preserve"> </w:t>
            </w:r>
            <w:r>
              <w:t>profilu</w:t>
            </w:r>
            <w:r>
              <w:rPr>
                <w:spacing w:val="-4"/>
              </w:rPr>
              <w:t xml:space="preserve"> </w:t>
            </w:r>
            <w:r>
              <w:t>stalowego</w:t>
            </w:r>
            <w:r>
              <w:rPr>
                <w:spacing w:val="-2"/>
              </w:rPr>
              <w:t xml:space="preserve"> </w:t>
            </w:r>
            <w:r>
              <w:t>60</w:t>
            </w:r>
            <w:r>
              <w:rPr>
                <w:spacing w:val="-3"/>
              </w:rPr>
              <w:t xml:space="preserve"> </w:t>
            </w:r>
            <w:r>
              <w:t>x</w:t>
            </w:r>
            <w:r>
              <w:rPr>
                <w:spacing w:val="-6"/>
              </w:rPr>
              <w:t xml:space="preserve"> </w:t>
            </w:r>
            <w:r>
              <w:t>30</w:t>
            </w:r>
            <w:r>
              <w:rPr>
                <w:spacing w:val="-2"/>
              </w:rPr>
              <w:t xml:space="preserve"> </w:t>
            </w:r>
            <w:r>
              <w:t>x</w:t>
            </w:r>
            <w:r>
              <w:rPr>
                <w:spacing w:val="-6"/>
              </w:rPr>
              <w:t xml:space="preserve"> </w:t>
            </w:r>
            <w:r>
              <w:t>2</w:t>
            </w:r>
            <w:r>
              <w:rPr>
                <w:spacing w:val="-3"/>
              </w:rPr>
              <w:t xml:space="preserve"> </w:t>
            </w:r>
            <w:r>
              <w:t>mm,</w:t>
            </w:r>
            <w:r>
              <w:rPr>
                <w:spacing w:val="-6"/>
              </w:rPr>
              <w:t xml:space="preserve"> </w:t>
            </w:r>
            <w:r>
              <w:t>wyposażona</w:t>
            </w:r>
            <w:r>
              <w:rPr>
                <w:spacing w:val="-4"/>
              </w:rPr>
              <w:t xml:space="preserve"> </w:t>
            </w:r>
            <w:r>
              <w:t>w</w:t>
            </w:r>
            <w:r>
              <w:rPr>
                <w:spacing w:val="-3"/>
              </w:rPr>
              <w:t xml:space="preserve"> </w:t>
            </w:r>
            <w:r>
              <w:t>wycięcia</w:t>
            </w:r>
            <w:r>
              <w:rPr>
                <w:spacing w:val="-3"/>
              </w:rPr>
              <w:t xml:space="preserve"> </w:t>
            </w:r>
            <w:r>
              <w:t>umożliwiające</w:t>
            </w:r>
            <w:r>
              <w:rPr>
                <w:spacing w:val="-3"/>
              </w:rPr>
              <w:t xml:space="preserve"> </w:t>
            </w:r>
            <w:r>
              <w:t>mocowanie</w:t>
            </w:r>
            <w:r>
              <w:rPr>
                <w:spacing w:val="-3"/>
              </w:rPr>
              <w:t xml:space="preserve"> </w:t>
            </w:r>
            <w:r>
              <w:t>belki</w:t>
            </w:r>
            <w:r>
              <w:rPr>
                <w:spacing w:val="-4"/>
              </w:rPr>
              <w:t xml:space="preserve"> </w:t>
            </w:r>
            <w:r>
              <w:t>wzdłużnej</w:t>
            </w:r>
            <w:r>
              <w:rPr>
                <w:spacing w:val="-4"/>
              </w:rPr>
              <w:t xml:space="preserve"> </w:t>
            </w:r>
            <w:r>
              <w:t>pod</w:t>
            </w:r>
            <w:r>
              <w:rPr>
                <w:spacing w:val="-4"/>
              </w:rPr>
              <w:t xml:space="preserve"> </w:t>
            </w:r>
            <w:r>
              <w:t>blatem</w:t>
            </w:r>
            <w:r>
              <w:rPr>
                <w:spacing w:val="-1"/>
              </w:rPr>
              <w:t xml:space="preserve"> </w:t>
            </w:r>
            <w:r>
              <w:t>biurka. Belka wzdłużna ma być wykonana z profilu stalowego 60 x 30 x 2 mm, obustronnie wyposażona w zaczepy o geometrii wycięcia zapewniającej sztywne połączenie z nogami, dodatkowo zakończona zatrzaskami umożliwiającymi szybki montaż lub demontaż wszystkich elementów stelaża. W środkowej części belki mają być usytułowane otwory pod wspornik tworzywowy, który ma zapobiegać uginaniu się</w:t>
            </w:r>
            <w:r>
              <w:rPr>
                <w:spacing w:val="-1"/>
              </w:rPr>
              <w:t xml:space="preserve"> </w:t>
            </w:r>
            <w:r>
              <w:t>blatu.</w:t>
            </w:r>
          </w:p>
          <w:p w14:paraId="07F33EB6" w14:textId="77777777" w:rsidR="003B1A62" w:rsidRDefault="003B1A62">
            <w:pPr>
              <w:pStyle w:val="TableParagraph"/>
              <w:spacing w:before="2"/>
              <w:ind w:left="0"/>
              <w:rPr>
                <w:sz w:val="16"/>
              </w:rPr>
            </w:pPr>
          </w:p>
          <w:p w14:paraId="19B96DEA" w14:textId="77777777" w:rsidR="003B1A62" w:rsidRDefault="00091789">
            <w:pPr>
              <w:pStyle w:val="TableParagraph"/>
              <w:spacing w:before="1"/>
              <w:jc w:val="both"/>
            </w:pPr>
            <w:r>
              <w:t>Wraz z ofertą należy przedstawić:</w:t>
            </w:r>
          </w:p>
          <w:p w14:paraId="79BA5A69" w14:textId="77777777" w:rsidR="003B1A62" w:rsidRDefault="003B1A62">
            <w:pPr>
              <w:pStyle w:val="TableParagraph"/>
              <w:ind w:left="0"/>
            </w:pPr>
          </w:p>
          <w:p w14:paraId="7D2B5505" w14:textId="77777777" w:rsidR="003B1A62" w:rsidRDefault="00091789">
            <w:pPr>
              <w:pStyle w:val="TableParagraph"/>
              <w:ind w:right="93"/>
              <w:jc w:val="both"/>
            </w:pPr>
            <w:r>
              <w:t>- 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 mebla,</w:t>
            </w:r>
          </w:p>
          <w:p w14:paraId="026989CC" w14:textId="77777777" w:rsidR="003B1A62" w:rsidRDefault="00091789">
            <w:pPr>
              <w:pStyle w:val="TableParagraph"/>
              <w:spacing w:before="99"/>
              <w:ind w:right="93"/>
              <w:jc w:val="both"/>
            </w:pPr>
            <w:r>
              <w:rPr>
                <w:b/>
              </w:rPr>
              <w:t xml:space="preserve">- </w:t>
            </w:r>
            <w:r>
              <w:t>biurka i stoły mają posiadać pozytywne wyniki badań lub certyfikat zgodności z normami dotyczącymi jakości mebli biurowych PN- EN 527-2+ A1:2019,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25D7F6A8" w14:textId="77777777" w:rsidR="003B1A62" w:rsidRDefault="00091789">
            <w:pPr>
              <w:pStyle w:val="TableParagraph"/>
              <w:spacing w:before="100"/>
              <w:ind w:right="93"/>
              <w:jc w:val="both"/>
            </w:pPr>
            <w:r>
              <w:t>- 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tc>
        <w:tc>
          <w:tcPr>
            <w:tcW w:w="2693" w:type="dxa"/>
          </w:tcPr>
          <w:p w14:paraId="691E5091" w14:textId="77777777" w:rsidR="003B1A62" w:rsidRDefault="003B1A62">
            <w:pPr>
              <w:pStyle w:val="TableParagraph"/>
              <w:ind w:left="0"/>
              <w:rPr>
                <w:rFonts w:ascii="Times New Roman"/>
              </w:rPr>
            </w:pPr>
          </w:p>
        </w:tc>
      </w:tr>
    </w:tbl>
    <w:p w14:paraId="3373C2E4"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E9288CB" w14:textId="77777777">
        <w:trPr>
          <w:trHeight w:val="2922"/>
        </w:trPr>
        <w:tc>
          <w:tcPr>
            <w:tcW w:w="564" w:type="dxa"/>
          </w:tcPr>
          <w:p w14:paraId="7B088170" w14:textId="77777777" w:rsidR="003B1A62" w:rsidRDefault="003B1A62">
            <w:pPr>
              <w:pStyle w:val="TableParagraph"/>
              <w:ind w:left="0"/>
              <w:rPr>
                <w:rFonts w:ascii="Times New Roman"/>
              </w:rPr>
            </w:pPr>
          </w:p>
        </w:tc>
        <w:tc>
          <w:tcPr>
            <w:tcW w:w="12048" w:type="dxa"/>
          </w:tcPr>
          <w:p w14:paraId="105A9303" w14:textId="77777777" w:rsidR="003B1A62" w:rsidRDefault="00091789">
            <w:pPr>
              <w:pStyle w:val="TableParagraph"/>
              <w:spacing w:line="259" w:lineRule="auto"/>
            </w:pPr>
            <w:r>
              <w:rPr>
                <w:b/>
              </w:rPr>
              <w:t xml:space="preserve">- </w:t>
            </w:r>
            <w:r>
              <w:t>wraz z ofertą należy dodatkowo przedstawić atest higieniczny, wystawiony przez upoważnioną do tego jednostkę w zakresie komponentów wchodzących w zakres systemu biurek, stołów, szaf oraz kontenerów,</w:t>
            </w:r>
          </w:p>
          <w:p w14:paraId="7DC68E29" w14:textId="77777777" w:rsidR="003B1A62" w:rsidRDefault="00091789">
            <w:pPr>
              <w:pStyle w:val="TableParagraph"/>
              <w:numPr>
                <w:ilvl w:val="0"/>
                <w:numId w:val="19"/>
              </w:numPr>
              <w:tabs>
                <w:tab w:val="left" w:pos="240"/>
              </w:tabs>
              <w:spacing w:before="158" w:line="276"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4548C450" w14:textId="77777777" w:rsidR="003B1A62" w:rsidRDefault="00091789">
            <w:pPr>
              <w:pStyle w:val="TableParagraph"/>
              <w:numPr>
                <w:ilvl w:val="0"/>
                <w:numId w:val="19"/>
              </w:numPr>
              <w:tabs>
                <w:tab w:val="left" w:pos="295"/>
              </w:tabs>
              <w:spacing w:before="1"/>
              <w:ind w:right="93" w:firstLine="0"/>
              <w:jc w:val="both"/>
              <w:rPr>
                <w:rFonts w:ascii="Times New Roman" w:hAnsi="Times New Roman"/>
                <w:sz w:val="24"/>
              </w:rPr>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r>
              <w:rPr>
                <w:rFonts w:ascii="Times New Roman" w:hAnsi="Times New Roman"/>
                <w:sz w:val="24"/>
              </w:rPr>
              <w:t>.</w:t>
            </w:r>
          </w:p>
        </w:tc>
        <w:tc>
          <w:tcPr>
            <w:tcW w:w="2693" w:type="dxa"/>
          </w:tcPr>
          <w:p w14:paraId="13A01000" w14:textId="77777777" w:rsidR="003B1A62" w:rsidRDefault="003B1A62">
            <w:pPr>
              <w:pStyle w:val="TableParagraph"/>
              <w:ind w:left="0"/>
              <w:rPr>
                <w:rFonts w:ascii="Times New Roman"/>
              </w:rPr>
            </w:pPr>
          </w:p>
        </w:tc>
      </w:tr>
      <w:tr w:rsidR="003B1A62" w14:paraId="6E555BFC" w14:textId="77777777">
        <w:trPr>
          <w:trHeight w:val="4336"/>
        </w:trPr>
        <w:tc>
          <w:tcPr>
            <w:tcW w:w="564" w:type="dxa"/>
          </w:tcPr>
          <w:p w14:paraId="5696C7CF" w14:textId="77777777" w:rsidR="003B1A62" w:rsidRDefault="00091789">
            <w:pPr>
              <w:pStyle w:val="TableParagraph"/>
              <w:spacing w:line="292" w:lineRule="exact"/>
              <w:ind w:left="8"/>
              <w:jc w:val="center"/>
              <w:rPr>
                <w:sz w:val="24"/>
              </w:rPr>
            </w:pPr>
            <w:r>
              <w:rPr>
                <w:sz w:val="24"/>
              </w:rPr>
              <w:t>5</w:t>
            </w:r>
          </w:p>
        </w:tc>
        <w:tc>
          <w:tcPr>
            <w:tcW w:w="12048" w:type="dxa"/>
          </w:tcPr>
          <w:p w14:paraId="717C37F9" w14:textId="77777777" w:rsidR="003B1A62" w:rsidRDefault="00091789">
            <w:pPr>
              <w:pStyle w:val="TableParagraph"/>
              <w:spacing w:line="292" w:lineRule="exact"/>
              <w:rPr>
                <w:b/>
                <w:sz w:val="24"/>
              </w:rPr>
            </w:pPr>
            <w:r>
              <w:rPr>
                <w:b/>
                <w:sz w:val="24"/>
              </w:rPr>
              <w:t>PRZEGRODA RASTROWA DO BIURKA 1600 MM</w:t>
            </w:r>
          </w:p>
          <w:p w14:paraId="457C3B40" w14:textId="77777777" w:rsidR="003B1A62" w:rsidRDefault="00091789">
            <w:pPr>
              <w:pStyle w:val="TableParagraph"/>
            </w:pPr>
            <w:r>
              <w:t>panel przedni o wymiarach 1400 x 15 x 300 h mm</w:t>
            </w:r>
          </w:p>
          <w:p w14:paraId="49F9E063" w14:textId="77777777" w:rsidR="003B1A62" w:rsidRDefault="003B1A62">
            <w:pPr>
              <w:pStyle w:val="TableParagraph"/>
              <w:ind w:left="0"/>
              <w:rPr>
                <w:sz w:val="20"/>
              </w:rPr>
            </w:pPr>
          </w:p>
          <w:p w14:paraId="12222383" w14:textId="77777777" w:rsidR="003B1A62" w:rsidRDefault="003B1A62">
            <w:pPr>
              <w:pStyle w:val="TableParagraph"/>
              <w:ind w:left="0"/>
              <w:rPr>
                <w:sz w:val="20"/>
              </w:rPr>
            </w:pPr>
          </w:p>
          <w:p w14:paraId="42B9217F" w14:textId="77777777" w:rsidR="003B1A62" w:rsidRDefault="003B1A62">
            <w:pPr>
              <w:pStyle w:val="TableParagraph"/>
              <w:spacing w:before="11"/>
              <w:ind w:left="0"/>
              <w:rPr>
                <w:sz w:val="11"/>
              </w:rPr>
            </w:pPr>
          </w:p>
          <w:p w14:paraId="5346D4DC" w14:textId="77777777" w:rsidR="003B1A62" w:rsidRDefault="00091789">
            <w:pPr>
              <w:pStyle w:val="TableParagraph"/>
              <w:ind w:left="785"/>
              <w:rPr>
                <w:sz w:val="20"/>
              </w:rPr>
            </w:pPr>
            <w:r>
              <w:rPr>
                <w:noProof/>
                <w:sz w:val="20"/>
                <w:lang w:bidi="ar-SA"/>
              </w:rPr>
              <w:drawing>
                <wp:inline distT="0" distB="0" distL="0" distR="0" wp14:anchorId="4B34D469" wp14:editId="44C596B0">
                  <wp:extent cx="2032276" cy="134150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032276" cy="1341501"/>
                          </a:xfrm>
                          <a:prstGeom prst="rect">
                            <a:avLst/>
                          </a:prstGeom>
                        </pic:spPr>
                      </pic:pic>
                    </a:graphicData>
                  </a:graphic>
                </wp:inline>
              </w:drawing>
            </w:r>
          </w:p>
          <w:p w14:paraId="5F60DFF3" w14:textId="77777777" w:rsidR="003B1A62" w:rsidRDefault="003B1A62">
            <w:pPr>
              <w:pStyle w:val="TableParagraph"/>
              <w:spacing w:before="5"/>
              <w:ind w:left="0"/>
              <w:rPr>
                <w:sz w:val="23"/>
              </w:rPr>
            </w:pPr>
          </w:p>
          <w:p w14:paraId="227C59ED" w14:textId="77777777" w:rsidR="003B1A62" w:rsidRDefault="00091789">
            <w:pPr>
              <w:pStyle w:val="TableParagraph"/>
              <w:spacing w:before="1"/>
            </w:pPr>
            <w:r>
              <w:t>Panel przedni ma być metalowy, malowany proszkowo, montowany pod blatem biurka z zachowaniem odstępu od krawędzi blatu.</w:t>
            </w:r>
          </w:p>
        </w:tc>
        <w:tc>
          <w:tcPr>
            <w:tcW w:w="2693" w:type="dxa"/>
          </w:tcPr>
          <w:p w14:paraId="17929B1D" w14:textId="77777777" w:rsidR="003B1A62" w:rsidRDefault="00091789">
            <w:pPr>
              <w:pStyle w:val="TableParagraph"/>
              <w:spacing w:line="292" w:lineRule="exact"/>
              <w:rPr>
                <w:sz w:val="24"/>
              </w:rPr>
            </w:pPr>
            <w:r>
              <w:rPr>
                <w:sz w:val="24"/>
              </w:rPr>
              <w:t>KOLOR ALUMINIUM</w:t>
            </w:r>
          </w:p>
        </w:tc>
      </w:tr>
      <w:tr w:rsidR="003B1A62" w14:paraId="00EDBA66" w14:textId="77777777">
        <w:trPr>
          <w:trHeight w:val="2954"/>
        </w:trPr>
        <w:tc>
          <w:tcPr>
            <w:tcW w:w="564" w:type="dxa"/>
          </w:tcPr>
          <w:p w14:paraId="5BB6B214" w14:textId="77777777" w:rsidR="003B1A62" w:rsidRDefault="00091789">
            <w:pPr>
              <w:pStyle w:val="TableParagraph"/>
              <w:spacing w:line="292" w:lineRule="exact"/>
              <w:ind w:left="8"/>
              <w:jc w:val="center"/>
              <w:rPr>
                <w:sz w:val="24"/>
              </w:rPr>
            </w:pPr>
            <w:r>
              <w:rPr>
                <w:sz w:val="24"/>
              </w:rPr>
              <w:t>6</w:t>
            </w:r>
          </w:p>
        </w:tc>
        <w:tc>
          <w:tcPr>
            <w:tcW w:w="12048" w:type="dxa"/>
          </w:tcPr>
          <w:p w14:paraId="0ADA99E3" w14:textId="77777777" w:rsidR="003B1A62" w:rsidRDefault="00091789">
            <w:pPr>
              <w:pStyle w:val="TableParagraph"/>
              <w:spacing w:line="268" w:lineRule="exact"/>
              <w:rPr>
                <w:b/>
              </w:rPr>
            </w:pPr>
            <w:r>
              <w:rPr>
                <w:b/>
              </w:rPr>
              <w:t>PRZEGRODY TAPICEROWANE WOLNOSTOJĄCE</w:t>
            </w:r>
          </w:p>
          <w:p w14:paraId="7F4E4D29" w14:textId="77777777" w:rsidR="003B1A62" w:rsidRDefault="00091789">
            <w:pPr>
              <w:pStyle w:val="TableParagraph"/>
              <w:ind w:right="8461"/>
            </w:pPr>
            <w:r>
              <w:t>Przegrody ustawiane między biurkami. Wymiar: 1250 x 40 x 1500 h mm</w:t>
            </w:r>
          </w:p>
        </w:tc>
        <w:tc>
          <w:tcPr>
            <w:tcW w:w="2693" w:type="dxa"/>
          </w:tcPr>
          <w:p w14:paraId="79F32AD5" w14:textId="77777777" w:rsidR="003B1A62" w:rsidRDefault="003B1A62">
            <w:pPr>
              <w:pStyle w:val="TableParagraph"/>
              <w:spacing w:before="11"/>
              <w:ind w:left="0"/>
              <w:rPr>
                <w:sz w:val="23"/>
              </w:rPr>
            </w:pPr>
          </w:p>
          <w:p w14:paraId="00BF20D9" w14:textId="77777777" w:rsidR="003B1A62" w:rsidRDefault="00091789">
            <w:pPr>
              <w:pStyle w:val="TableParagraph"/>
              <w:rPr>
                <w:sz w:val="24"/>
              </w:rPr>
            </w:pPr>
            <w:r>
              <w:rPr>
                <w:sz w:val="24"/>
              </w:rPr>
              <w:t>STELAŻ KOLOR ALU</w:t>
            </w:r>
          </w:p>
          <w:p w14:paraId="3F5BD4DD" w14:textId="77777777" w:rsidR="003B1A62" w:rsidRDefault="003B1A62">
            <w:pPr>
              <w:pStyle w:val="TableParagraph"/>
              <w:spacing w:before="2"/>
              <w:ind w:left="0"/>
              <w:rPr>
                <w:sz w:val="24"/>
              </w:rPr>
            </w:pPr>
          </w:p>
          <w:p w14:paraId="4101E652" w14:textId="77777777" w:rsidR="003B1A62" w:rsidRDefault="00091789">
            <w:pPr>
              <w:pStyle w:val="TableParagraph"/>
              <w:ind w:right="190"/>
              <w:rPr>
                <w:sz w:val="24"/>
              </w:rPr>
            </w:pPr>
            <w:r>
              <w:rPr>
                <w:sz w:val="24"/>
              </w:rPr>
              <w:t>TKANINA MIN. 40 KOLORÓW DO WYBORU</w:t>
            </w:r>
          </w:p>
        </w:tc>
      </w:tr>
    </w:tbl>
    <w:p w14:paraId="3B149008"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2CCA3C7" w14:textId="77777777">
        <w:trPr>
          <w:trHeight w:val="10329"/>
        </w:trPr>
        <w:tc>
          <w:tcPr>
            <w:tcW w:w="564" w:type="dxa"/>
          </w:tcPr>
          <w:p w14:paraId="1EE6467F" w14:textId="77777777" w:rsidR="003B1A62" w:rsidRDefault="003B1A62">
            <w:pPr>
              <w:pStyle w:val="TableParagraph"/>
              <w:ind w:left="0"/>
              <w:rPr>
                <w:rFonts w:ascii="Times New Roman"/>
              </w:rPr>
            </w:pPr>
          </w:p>
        </w:tc>
        <w:tc>
          <w:tcPr>
            <w:tcW w:w="12048" w:type="dxa"/>
          </w:tcPr>
          <w:p w14:paraId="032B2EF0" w14:textId="77777777" w:rsidR="003B1A62" w:rsidRDefault="003B1A62">
            <w:pPr>
              <w:pStyle w:val="TableParagraph"/>
              <w:ind w:left="0"/>
            </w:pPr>
          </w:p>
          <w:p w14:paraId="2AB45487" w14:textId="77777777" w:rsidR="003B1A62" w:rsidRDefault="00091789">
            <w:pPr>
              <w:pStyle w:val="TableParagraph"/>
              <w:ind w:left="1963"/>
              <w:rPr>
                <w:sz w:val="20"/>
              </w:rPr>
            </w:pPr>
            <w:r>
              <w:rPr>
                <w:noProof/>
                <w:sz w:val="20"/>
                <w:lang w:bidi="ar-SA"/>
              </w:rPr>
              <w:drawing>
                <wp:inline distT="0" distB="0" distL="0" distR="0" wp14:anchorId="6B32AFE8" wp14:editId="12934C8C">
                  <wp:extent cx="1560576" cy="228295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560576" cy="2282952"/>
                          </a:xfrm>
                          <a:prstGeom prst="rect">
                            <a:avLst/>
                          </a:prstGeom>
                        </pic:spPr>
                      </pic:pic>
                    </a:graphicData>
                  </a:graphic>
                </wp:inline>
              </w:drawing>
            </w:r>
          </w:p>
          <w:p w14:paraId="631B8062" w14:textId="77777777" w:rsidR="003B1A62" w:rsidRDefault="003B1A62">
            <w:pPr>
              <w:pStyle w:val="TableParagraph"/>
              <w:spacing w:before="3"/>
              <w:ind w:left="0"/>
            </w:pPr>
          </w:p>
          <w:p w14:paraId="31190911" w14:textId="77777777" w:rsidR="003B1A62" w:rsidRDefault="00091789">
            <w:pPr>
              <w:pStyle w:val="TableParagraph"/>
              <w:ind w:right="94"/>
              <w:jc w:val="both"/>
            </w:pPr>
            <w:r>
              <w:t>Ścianki tapicerowane. Ścianki mają dodatkowo poprawiać akustykę pomieszczeń biurowych. Panele akustyczne mają posiadać certyfikat klasy A badania właściwości dźwiękochłonnych oraz współczynnika pochłaniania dźwięku. Klasa pochłaniania A, PN-EN ISO 354:2005, PN-EN ISO 11654:1999. Konstrukcja ścianki ma być wykonana ze sztywnej ramy z drewna litego, wypełniona pianką o gramaturze</w:t>
            </w:r>
            <w:r>
              <w:rPr>
                <w:spacing w:val="-9"/>
              </w:rPr>
              <w:t xml:space="preserve"> </w:t>
            </w:r>
            <w:r>
              <w:t>2000g/m2,</w:t>
            </w:r>
            <w:r>
              <w:rPr>
                <w:spacing w:val="-9"/>
              </w:rPr>
              <w:t xml:space="preserve"> </w:t>
            </w:r>
            <w:r>
              <w:t>obleczona</w:t>
            </w:r>
            <w:r>
              <w:rPr>
                <w:spacing w:val="-7"/>
              </w:rPr>
              <w:t xml:space="preserve"> </w:t>
            </w:r>
            <w:r>
              <w:t>tkaniną.</w:t>
            </w:r>
            <w:r>
              <w:rPr>
                <w:spacing w:val="-8"/>
              </w:rPr>
              <w:t xml:space="preserve"> </w:t>
            </w:r>
            <w:r>
              <w:t>Panel</w:t>
            </w:r>
            <w:r>
              <w:rPr>
                <w:spacing w:val="-10"/>
              </w:rPr>
              <w:t xml:space="preserve"> </w:t>
            </w:r>
            <w:r>
              <w:t>ma</w:t>
            </w:r>
            <w:r>
              <w:rPr>
                <w:spacing w:val="-6"/>
              </w:rPr>
              <w:t xml:space="preserve"> </w:t>
            </w:r>
            <w:r>
              <w:t>posiadać</w:t>
            </w:r>
            <w:r>
              <w:rPr>
                <w:spacing w:val="-9"/>
              </w:rPr>
              <w:t xml:space="preserve"> </w:t>
            </w:r>
            <w:r>
              <w:t>wszyty</w:t>
            </w:r>
            <w:r>
              <w:rPr>
                <w:spacing w:val="-6"/>
              </w:rPr>
              <w:t xml:space="preserve"> </w:t>
            </w:r>
            <w:r>
              <w:t>zamek</w:t>
            </w:r>
            <w:r>
              <w:rPr>
                <w:spacing w:val="-6"/>
              </w:rPr>
              <w:t xml:space="preserve"> </w:t>
            </w:r>
            <w:r>
              <w:t>błyskawiczny</w:t>
            </w:r>
            <w:r>
              <w:rPr>
                <w:spacing w:val="-6"/>
              </w:rPr>
              <w:t xml:space="preserve"> </w:t>
            </w:r>
            <w:r>
              <w:t>w</w:t>
            </w:r>
            <w:r>
              <w:rPr>
                <w:spacing w:val="-9"/>
              </w:rPr>
              <w:t xml:space="preserve"> </w:t>
            </w:r>
            <w:r>
              <w:t>kolorze</w:t>
            </w:r>
            <w:r>
              <w:rPr>
                <w:spacing w:val="-6"/>
              </w:rPr>
              <w:t xml:space="preserve"> </w:t>
            </w:r>
            <w:r>
              <w:t>grafitowym.</w:t>
            </w:r>
            <w:r>
              <w:rPr>
                <w:spacing w:val="-7"/>
              </w:rPr>
              <w:t xml:space="preserve"> </w:t>
            </w:r>
            <w:r>
              <w:t>Zamek</w:t>
            </w:r>
            <w:r>
              <w:rPr>
                <w:spacing w:val="-6"/>
              </w:rPr>
              <w:t xml:space="preserve"> </w:t>
            </w:r>
            <w:r>
              <w:t>błyskawiczny ma pełnić funkcję ozdobną, bez możliwości</w:t>
            </w:r>
            <w:r>
              <w:rPr>
                <w:spacing w:val="-7"/>
              </w:rPr>
              <w:t xml:space="preserve"> </w:t>
            </w:r>
            <w:r>
              <w:t>odpinania.</w:t>
            </w:r>
          </w:p>
          <w:p w14:paraId="287DA65F" w14:textId="77777777" w:rsidR="003B1A62" w:rsidRDefault="003B1A62">
            <w:pPr>
              <w:pStyle w:val="TableParagraph"/>
              <w:spacing w:before="11"/>
              <w:ind w:left="0"/>
              <w:rPr>
                <w:sz w:val="21"/>
              </w:rPr>
            </w:pPr>
          </w:p>
          <w:p w14:paraId="77645224" w14:textId="77777777" w:rsidR="003B1A62" w:rsidRDefault="00091789">
            <w:pPr>
              <w:pStyle w:val="TableParagraph"/>
              <w:spacing w:before="1" w:line="259" w:lineRule="auto"/>
              <w:ind w:right="620"/>
            </w:pPr>
            <w:r>
              <w:t>Ekran ma być tapicerowany materiałem powlekanym o wyglądzie tkaniny (nie dopuszcza się wyglądu skóry) o parametrach nie gorszych niż:</w:t>
            </w:r>
          </w:p>
          <w:p w14:paraId="5EB021CB" w14:textId="77777777" w:rsidR="003B1A62" w:rsidRDefault="00091789">
            <w:pPr>
              <w:pStyle w:val="TableParagraph"/>
              <w:numPr>
                <w:ilvl w:val="0"/>
                <w:numId w:val="18"/>
              </w:numPr>
              <w:tabs>
                <w:tab w:val="left" w:pos="1535"/>
                <w:tab w:val="left" w:pos="1536"/>
              </w:tabs>
              <w:spacing w:before="159"/>
              <w:ind w:hanging="361"/>
            </w:pPr>
            <w:r>
              <w:t>ścieralność: 300 000 cykli</w:t>
            </w:r>
            <w:r>
              <w:rPr>
                <w:spacing w:val="-6"/>
              </w:rPr>
              <w:t xml:space="preserve"> </w:t>
            </w:r>
            <w:proofErr w:type="spellStart"/>
            <w:r>
              <w:t>Martindale</w:t>
            </w:r>
            <w:proofErr w:type="spellEnd"/>
          </w:p>
          <w:p w14:paraId="260D462F" w14:textId="77777777" w:rsidR="003B1A62" w:rsidRDefault="00091789">
            <w:pPr>
              <w:pStyle w:val="TableParagraph"/>
              <w:numPr>
                <w:ilvl w:val="0"/>
                <w:numId w:val="18"/>
              </w:numPr>
              <w:tabs>
                <w:tab w:val="left" w:pos="1535"/>
                <w:tab w:val="left" w:pos="1536"/>
              </w:tabs>
              <w:ind w:hanging="361"/>
            </w:pPr>
            <w:r>
              <w:t>trudnopalność (BS EN 1021:1, BS EN</w:t>
            </w:r>
            <w:r>
              <w:rPr>
                <w:spacing w:val="-11"/>
              </w:rPr>
              <w:t xml:space="preserve"> </w:t>
            </w:r>
            <w:r>
              <w:t>1021:2)</w:t>
            </w:r>
          </w:p>
          <w:p w14:paraId="664A3FF4" w14:textId="77777777" w:rsidR="003B1A62" w:rsidRDefault="00091789">
            <w:pPr>
              <w:pStyle w:val="TableParagraph"/>
              <w:numPr>
                <w:ilvl w:val="0"/>
                <w:numId w:val="18"/>
              </w:numPr>
              <w:tabs>
                <w:tab w:val="left" w:pos="1535"/>
                <w:tab w:val="left" w:pos="1536"/>
              </w:tabs>
              <w:spacing w:before="1"/>
              <w:ind w:hanging="361"/>
            </w:pPr>
            <w:r>
              <w:t>odporność na światło minimum</w:t>
            </w:r>
            <w:r>
              <w:rPr>
                <w:spacing w:val="-5"/>
              </w:rPr>
              <w:t xml:space="preserve"> </w:t>
            </w:r>
            <w:r>
              <w:t>5</w:t>
            </w:r>
          </w:p>
          <w:p w14:paraId="49846D66" w14:textId="77777777" w:rsidR="003B1A62" w:rsidRDefault="00091789">
            <w:pPr>
              <w:pStyle w:val="TableParagraph"/>
              <w:numPr>
                <w:ilvl w:val="0"/>
                <w:numId w:val="18"/>
              </w:numPr>
              <w:tabs>
                <w:tab w:val="left" w:pos="1535"/>
                <w:tab w:val="left" w:pos="1536"/>
              </w:tabs>
              <w:spacing w:before="1" w:line="279" w:lineRule="exact"/>
              <w:ind w:hanging="361"/>
            </w:pPr>
            <w:r>
              <w:t>gramatura 650</w:t>
            </w:r>
            <w:r>
              <w:rPr>
                <w:spacing w:val="-2"/>
              </w:rPr>
              <w:t xml:space="preserve"> </w:t>
            </w:r>
            <w:r>
              <w:t>g/m2</w:t>
            </w:r>
          </w:p>
          <w:p w14:paraId="7865C242" w14:textId="77777777" w:rsidR="003B1A62" w:rsidRDefault="00091789">
            <w:pPr>
              <w:pStyle w:val="TableParagraph"/>
              <w:numPr>
                <w:ilvl w:val="0"/>
                <w:numId w:val="18"/>
              </w:numPr>
              <w:tabs>
                <w:tab w:val="left" w:pos="1535"/>
                <w:tab w:val="left" w:pos="1536"/>
              </w:tabs>
              <w:spacing w:line="279" w:lineRule="exact"/>
              <w:ind w:hanging="361"/>
            </w:pPr>
            <w:r>
              <w:t>skład: powłoka zewnętrzna 100% winyl, baza 100%</w:t>
            </w:r>
            <w:r>
              <w:rPr>
                <w:spacing w:val="-6"/>
              </w:rPr>
              <w:t xml:space="preserve"> </w:t>
            </w:r>
            <w:r>
              <w:t>poliester</w:t>
            </w:r>
          </w:p>
          <w:p w14:paraId="72DA66DE" w14:textId="77777777" w:rsidR="003B1A62" w:rsidRDefault="00091789">
            <w:pPr>
              <w:pStyle w:val="TableParagraph"/>
              <w:numPr>
                <w:ilvl w:val="0"/>
                <w:numId w:val="18"/>
              </w:numPr>
              <w:tabs>
                <w:tab w:val="left" w:pos="1535"/>
                <w:tab w:val="left" w:pos="1536"/>
              </w:tabs>
              <w:ind w:hanging="361"/>
            </w:pPr>
            <w:r>
              <w:t>właściwości zmywalne w tym łagodnymi środkami</w:t>
            </w:r>
            <w:r>
              <w:rPr>
                <w:spacing w:val="-4"/>
              </w:rPr>
              <w:t xml:space="preserve"> </w:t>
            </w:r>
            <w:r>
              <w:t>chemicznymi</w:t>
            </w:r>
          </w:p>
          <w:p w14:paraId="3FA94D75" w14:textId="77777777" w:rsidR="003B1A62" w:rsidRDefault="00091789">
            <w:pPr>
              <w:pStyle w:val="TableParagraph"/>
              <w:numPr>
                <w:ilvl w:val="0"/>
                <w:numId w:val="18"/>
              </w:numPr>
              <w:tabs>
                <w:tab w:val="left" w:pos="1535"/>
                <w:tab w:val="left" w:pos="1536"/>
              </w:tabs>
              <w:spacing w:before="1"/>
              <w:ind w:hanging="361"/>
            </w:pPr>
            <w:r>
              <w:t>właściwości</w:t>
            </w:r>
            <w:r>
              <w:rPr>
                <w:spacing w:val="-1"/>
              </w:rPr>
              <w:t xml:space="preserve"> </w:t>
            </w:r>
            <w:r>
              <w:t>bakteriostatyczne</w:t>
            </w:r>
          </w:p>
        </w:tc>
        <w:tc>
          <w:tcPr>
            <w:tcW w:w="2693" w:type="dxa"/>
          </w:tcPr>
          <w:p w14:paraId="5D0D5041" w14:textId="77777777" w:rsidR="003B1A62" w:rsidRDefault="003B1A62">
            <w:pPr>
              <w:pStyle w:val="TableParagraph"/>
              <w:ind w:left="0"/>
              <w:rPr>
                <w:rFonts w:ascii="Times New Roman"/>
              </w:rPr>
            </w:pPr>
          </w:p>
        </w:tc>
      </w:tr>
    </w:tbl>
    <w:p w14:paraId="5FB40526"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CA5FBD0" w14:textId="77777777">
        <w:trPr>
          <w:trHeight w:val="3628"/>
        </w:trPr>
        <w:tc>
          <w:tcPr>
            <w:tcW w:w="564" w:type="dxa"/>
          </w:tcPr>
          <w:p w14:paraId="18366650" w14:textId="77777777" w:rsidR="003B1A62" w:rsidRDefault="003B1A62">
            <w:pPr>
              <w:pStyle w:val="TableParagraph"/>
              <w:ind w:left="0"/>
              <w:rPr>
                <w:rFonts w:ascii="Times New Roman"/>
              </w:rPr>
            </w:pPr>
          </w:p>
        </w:tc>
        <w:tc>
          <w:tcPr>
            <w:tcW w:w="12048" w:type="dxa"/>
          </w:tcPr>
          <w:p w14:paraId="79FFC6ED" w14:textId="77777777" w:rsidR="003B1A62" w:rsidRDefault="00091789">
            <w:pPr>
              <w:pStyle w:val="TableParagraph"/>
              <w:spacing w:line="268" w:lineRule="exact"/>
              <w:jc w:val="both"/>
            </w:pPr>
            <w:r>
              <w:t>Wraz z ofertą należy przedstawić:</w:t>
            </w:r>
          </w:p>
          <w:p w14:paraId="647F7751" w14:textId="77777777" w:rsidR="003B1A62" w:rsidRDefault="003B1A62">
            <w:pPr>
              <w:pStyle w:val="TableParagraph"/>
              <w:ind w:left="0"/>
            </w:pPr>
          </w:p>
          <w:p w14:paraId="09115D22" w14:textId="77777777" w:rsidR="003B1A62" w:rsidRDefault="00091789">
            <w:pPr>
              <w:pStyle w:val="TableParagraph"/>
              <w:numPr>
                <w:ilvl w:val="0"/>
                <w:numId w:val="17"/>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7A2E9ABE" w14:textId="77777777" w:rsidR="003B1A62" w:rsidRDefault="003B1A62">
            <w:pPr>
              <w:pStyle w:val="TableParagraph"/>
              <w:spacing w:before="1"/>
              <w:ind w:left="0"/>
            </w:pPr>
          </w:p>
          <w:p w14:paraId="68F37078" w14:textId="77777777" w:rsidR="003B1A62" w:rsidRDefault="00091789">
            <w:pPr>
              <w:pStyle w:val="TableParagraph"/>
              <w:numPr>
                <w:ilvl w:val="0"/>
                <w:numId w:val="17"/>
              </w:numPr>
              <w:tabs>
                <w:tab w:val="left" w:pos="243"/>
              </w:tabs>
              <w:spacing w:line="256" w:lineRule="auto"/>
              <w:ind w:right="96" w:firstLine="0"/>
              <w:jc w:val="both"/>
            </w:pPr>
            <w:r>
              <w:t>Wykonawca wraz z ofertą musi przedstawić fabryczny próbnik tkaniny spełniającej parametry składu oraz ścieralności materiału, należy przedstawić próbnik tapicerek zawierający minimum 40 kolorów do</w:t>
            </w:r>
            <w:r>
              <w:rPr>
                <w:spacing w:val="-3"/>
              </w:rPr>
              <w:t xml:space="preserve"> </w:t>
            </w:r>
            <w:r>
              <w:t>wyboru.</w:t>
            </w:r>
          </w:p>
          <w:p w14:paraId="5E2E98C3" w14:textId="77777777" w:rsidR="003B1A62" w:rsidRDefault="00091789">
            <w:pPr>
              <w:pStyle w:val="TableParagraph"/>
              <w:spacing w:before="165" w:line="256" w:lineRule="auto"/>
              <w:ind w:right="94" w:hanging="1"/>
              <w:jc w:val="both"/>
            </w:pPr>
            <w:r>
              <w:t>Próbki są potrzebne do potwierdzenia czy wybrany Wykonawca na pewno ofertuje dokładnie ten rodzaj tkaniny – Zamawiający tylko potwierdza kolor.</w:t>
            </w:r>
          </w:p>
        </w:tc>
        <w:tc>
          <w:tcPr>
            <w:tcW w:w="2693" w:type="dxa"/>
          </w:tcPr>
          <w:p w14:paraId="3CA763A1" w14:textId="77777777" w:rsidR="003B1A62" w:rsidRDefault="003B1A62">
            <w:pPr>
              <w:pStyle w:val="TableParagraph"/>
              <w:ind w:left="0"/>
              <w:rPr>
                <w:rFonts w:ascii="Times New Roman"/>
              </w:rPr>
            </w:pPr>
          </w:p>
        </w:tc>
      </w:tr>
      <w:tr w:rsidR="003B1A62" w14:paraId="07B8C613" w14:textId="77777777">
        <w:trPr>
          <w:trHeight w:val="6743"/>
        </w:trPr>
        <w:tc>
          <w:tcPr>
            <w:tcW w:w="564" w:type="dxa"/>
          </w:tcPr>
          <w:p w14:paraId="06BA6316" w14:textId="77777777" w:rsidR="003B1A62" w:rsidRDefault="00091789">
            <w:pPr>
              <w:pStyle w:val="TableParagraph"/>
              <w:spacing w:line="292" w:lineRule="exact"/>
              <w:ind w:left="8"/>
              <w:jc w:val="center"/>
              <w:rPr>
                <w:sz w:val="24"/>
              </w:rPr>
            </w:pPr>
            <w:r>
              <w:rPr>
                <w:sz w:val="24"/>
              </w:rPr>
              <w:t>7</w:t>
            </w:r>
          </w:p>
        </w:tc>
        <w:tc>
          <w:tcPr>
            <w:tcW w:w="12048" w:type="dxa"/>
          </w:tcPr>
          <w:p w14:paraId="3777F4AC" w14:textId="77777777" w:rsidR="003B1A62" w:rsidRDefault="00091789">
            <w:pPr>
              <w:pStyle w:val="TableParagraph"/>
              <w:spacing w:line="292" w:lineRule="exact"/>
              <w:rPr>
                <w:b/>
                <w:sz w:val="24"/>
              </w:rPr>
            </w:pPr>
            <w:r>
              <w:rPr>
                <w:b/>
                <w:sz w:val="24"/>
              </w:rPr>
              <w:t>PRZEGRODA OCHRONNA</w:t>
            </w:r>
          </w:p>
          <w:p w14:paraId="0FF22E5F" w14:textId="35A19589" w:rsidR="003B1A62" w:rsidRDefault="00091789">
            <w:pPr>
              <w:pStyle w:val="TableParagraph"/>
              <w:ind w:right="6303"/>
            </w:pPr>
            <w:r>
              <w:t xml:space="preserve">Grubość ścianki 250 mm, długość 1600 mm, wysokość 750 mm Nadstawka ochronna, </w:t>
            </w:r>
            <w:proofErr w:type="spellStart"/>
            <w:r>
              <w:t>plexi</w:t>
            </w:r>
            <w:proofErr w:type="spellEnd"/>
            <w:r>
              <w:t xml:space="preserve"> bezbarwne + stopki metalowe</w:t>
            </w:r>
            <w:r w:rsidR="004F1446">
              <w:t>; matowe do wysokości 250 mm od dołu (możliwe oklejenie folią matową)</w:t>
            </w:r>
          </w:p>
          <w:p w14:paraId="58E9BBB7" w14:textId="77777777" w:rsidR="003B1A62" w:rsidRDefault="003B1A62">
            <w:pPr>
              <w:pStyle w:val="TableParagraph"/>
              <w:ind w:left="0"/>
              <w:rPr>
                <w:sz w:val="20"/>
              </w:rPr>
            </w:pPr>
          </w:p>
          <w:p w14:paraId="19D34715" w14:textId="77777777" w:rsidR="003B1A62" w:rsidRDefault="003B1A62">
            <w:pPr>
              <w:pStyle w:val="TableParagraph"/>
              <w:ind w:left="0"/>
              <w:rPr>
                <w:sz w:val="28"/>
              </w:rPr>
            </w:pPr>
          </w:p>
          <w:p w14:paraId="595A9DCF" w14:textId="77777777" w:rsidR="003B1A62" w:rsidRDefault="00091789">
            <w:pPr>
              <w:pStyle w:val="TableParagraph"/>
              <w:rPr>
                <w:sz w:val="20"/>
              </w:rPr>
            </w:pPr>
            <w:r>
              <w:rPr>
                <w:noProof/>
                <w:sz w:val="20"/>
                <w:lang w:bidi="ar-SA"/>
              </w:rPr>
              <w:drawing>
                <wp:inline distT="0" distB="0" distL="0" distR="0" wp14:anchorId="37EC54AD" wp14:editId="00794512">
                  <wp:extent cx="3390533" cy="2275713"/>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3390533" cy="2275713"/>
                          </a:xfrm>
                          <a:prstGeom prst="rect">
                            <a:avLst/>
                          </a:prstGeom>
                        </pic:spPr>
                      </pic:pic>
                    </a:graphicData>
                  </a:graphic>
                </wp:inline>
              </w:drawing>
            </w:r>
          </w:p>
          <w:p w14:paraId="0464FC59" w14:textId="77777777" w:rsidR="003B1A62" w:rsidRDefault="003B1A62">
            <w:pPr>
              <w:pStyle w:val="TableParagraph"/>
              <w:ind w:left="0"/>
              <w:rPr>
                <w:sz w:val="20"/>
              </w:rPr>
            </w:pPr>
          </w:p>
          <w:p w14:paraId="31319642" w14:textId="77777777" w:rsidR="003B1A62" w:rsidRDefault="003B1A62">
            <w:pPr>
              <w:pStyle w:val="TableParagraph"/>
              <w:ind w:left="0"/>
              <w:rPr>
                <w:sz w:val="20"/>
              </w:rPr>
            </w:pPr>
          </w:p>
          <w:p w14:paraId="565E3718" w14:textId="77777777" w:rsidR="003B1A62" w:rsidRDefault="003B1A62">
            <w:pPr>
              <w:pStyle w:val="TableParagraph"/>
              <w:ind w:left="0"/>
              <w:rPr>
                <w:sz w:val="20"/>
              </w:rPr>
            </w:pPr>
          </w:p>
          <w:p w14:paraId="77747ABE" w14:textId="77777777" w:rsidR="003B1A62" w:rsidRDefault="003B1A62">
            <w:pPr>
              <w:pStyle w:val="TableParagraph"/>
              <w:ind w:left="0"/>
              <w:rPr>
                <w:sz w:val="20"/>
              </w:rPr>
            </w:pPr>
          </w:p>
          <w:p w14:paraId="4A95C1DC" w14:textId="77777777" w:rsidR="003B1A62" w:rsidRDefault="003B1A62">
            <w:pPr>
              <w:pStyle w:val="TableParagraph"/>
              <w:ind w:left="0"/>
              <w:rPr>
                <w:sz w:val="20"/>
              </w:rPr>
            </w:pPr>
          </w:p>
          <w:p w14:paraId="6E3AF20E" w14:textId="77777777" w:rsidR="003B1A62" w:rsidRDefault="003B1A62">
            <w:pPr>
              <w:pStyle w:val="TableParagraph"/>
              <w:ind w:left="0"/>
              <w:rPr>
                <w:sz w:val="20"/>
              </w:rPr>
            </w:pPr>
          </w:p>
          <w:p w14:paraId="6664FAD2" w14:textId="77777777" w:rsidR="003B1A62" w:rsidRDefault="003B1A62">
            <w:pPr>
              <w:pStyle w:val="TableParagraph"/>
              <w:spacing w:before="10"/>
              <w:ind w:left="0"/>
            </w:pPr>
          </w:p>
        </w:tc>
        <w:tc>
          <w:tcPr>
            <w:tcW w:w="2693" w:type="dxa"/>
          </w:tcPr>
          <w:p w14:paraId="4AF72E51" w14:textId="77777777" w:rsidR="003B1A62" w:rsidRDefault="00091789">
            <w:pPr>
              <w:pStyle w:val="TableParagraph"/>
              <w:ind w:right="1131"/>
              <w:rPr>
                <w:sz w:val="24"/>
              </w:rPr>
            </w:pPr>
            <w:r>
              <w:rPr>
                <w:sz w:val="24"/>
              </w:rPr>
              <w:lastRenderedPageBreak/>
              <w:t>STELAŻ KOLOR ALUMINIUM</w:t>
            </w:r>
          </w:p>
        </w:tc>
      </w:tr>
    </w:tbl>
    <w:p w14:paraId="569388EA"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847A2F6" w14:textId="77777777">
        <w:trPr>
          <w:trHeight w:val="10384"/>
        </w:trPr>
        <w:tc>
          <w:tcPr>
            <w:tcW w:w="564" w:type="dxa"/>
          </w:tcPr>
          <w:p w14:paraId="74F853D1" w14:textId="77777777" w:rsidR="003B1A62" w:rsidRDefault="00091789">
            <w:pPr>
              <w:pStyle w:val="TableParagraph"/>
              <w:spacing w:line="292" w:lineRule="exact"/>
              <w:ind w:left="8"/>
              <w:jc w:val="center"/>
              <w:rPr>
                <w:sz w:val="24"/>
              </w:rPr>
            </w:pPr>
            <w:r>
              <w:rPr>
                <w:sz w:val="24"/>
              </w:rPr>
              <w:lastRenderedPageBreak/>
              <w:t>8</w:t>
            </w:r>
          </w:p>
        </w:tc>
        <w:tc>
          <w:tcPr>
            <w:tcW w:w="12048" w:type="dxa"/>
          </w:tcPr>
          <w:p w14:paraId="75B47ED2" w14:textId="77777777" w:rsidR="003B1A62" w:rsidRDefault="00091789">
            <w:pPr>
              <w:pStyle w:val="TableParagraph"/>
              <w:spacing w:line="292" w:lineRule="exact"/>
              <w:rPr>
                <w:b/>
                <w:sz w:val="24"/>
              </w:rPr>
            </w:pPr>
            <w:r>
              <w:rPr>
                <w:b/>
                <w:sz w:val="24"/>
              </w:rPr>
              <w:t>SZAFKA POMOCNICZA</w:t>
            </w:r>
          </w:p>
          <w:p w14:paraId="28722EE8" w14:textId="77777777" w:rsidR="003B1A62" w:rsidRDefault="003B1A62">
            <w:pPr>
              <w:pStyle w:val="TableParagraph"/>
              <w:spacing w:before="11"/>
              <w:ind w:left="0"/>
            </w:pPr>
          </w:p>
          <w:p w14:paraId="3F7E546C" w14:textId="77777777" w:rsidR="003B1A62" w:rsidRDefault="00091789">
            <w:pPr>
              <w:pStyle w:val="TableParagraph"/>
              <w:spacing w:before="1"/>
            </w:pPr>
            <w:r>
              <w:t>Wymiar: 1200 x 432 x 740 h mm</w:t>
            </w:r>
          </w:p>
          <w:p w14:paraId="6C797A6A" w14:textId="77777777" w:rsidR="003B1A62" w:rsidRDefault="003B1A62">
            <w:pPr>
              <w:pStyle w:val="TableParagraph"/>
              <w:spacing w:after="1"/>
              <w:ind w:left="0"/>
              <w:rPr>
                <w:sz w:val="23"/>
              </w:rPr>
            </w:pPr>
          </w:p>
          <w:p w14:paraId="0B5A23C8" w14:textId="77777777" w:rsidR="003B1A62" w:rsidRDefault="00091789">
            <w:pPr>
              <w:pStyle w:val="TableParagraph"/>
              <w:ind w:left="3443"/>
              <w:rPr>
                <w:sz w:val="20"/>
              </w:rPr>
            </w:pPr>
            <w:r>
              <w:rPr>
                <w:noProof/>
                <w:sz w:val="20"/>
                <w:lang w:bidi="ar-SA"/>
              </w:rPr>
              <w:drawing>
                <wp:inline distT="0" distB="0" distL="0" distR="0" wp14:anchorId="475B7D4F" wp14:editId="1BE31B44">
                  <wp:extent cx="3238503" cy="1789938"/>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3238503" cy="1789938"/>
                          </a:xfrm>
                          <a:prstGeom prst="rect">
                            <a:avLst/>
                          </a:prstGeom>
                        </pic:spPr>
                      </pic:pic>
                    </a:graphicData>
                  </a:graphic>
                </wp:inline>
              </w:drawing>
            </w:r>
          </w:p>
          <w:p w14:paraId="1C1B5918" w14:textId="77777777" w:rsidR="003B1A62" w:rsidRDefault="003B1A62">
            <w:pPr>
              <w:pStyle w:val="TableParagraph"/>
              <w:spacing w:before="4"/>
              <w:ind w:left="0"/>
              <w:rPr>
                <w:sz w:val="25"/>
              </w:rPr>
            </w:pPr>
          </w:p>
          <w:p w14:paraId="6035B25A" w14:textId="77777777" w:rsidR="003B1A62" w:rsidRDefault="00091789">
            <w:pPr>
              <w:pStyle w:val="TableParagraph"/>
              <w:spacing w:line="489" w:lineRule="auto"/>
              <w:ind w:right="6295"/>
            </w:pPr>
            <w:r>
              <w:t>Szafka posiada 4 szuflady oraz szafkę z drzwiami skrzydłowymi. Wymagania minimalne:</w:t>
            </w:r>
          </w:p>
          <w:p w14:paraId="07080F39" w14:textId="77777777" w:rsidR="003B1A62" w:rsidRDefault="00091789">
            <w:pPr>
              <w:pStyle w:val="TableParagraph"/>
              <w:spacing w:before="2" w:line="259" w:lineRule="auto"/>
            </w:pPr>
            <w:r>
              <w:t>Szafa</w:t>
            </w:r>
            <w:r>
              <w:rPr>
                <w:spacing w:val="-6"/>
              </w:rPr>
              <w:t xml:space="preserve"> </w:t>
            </w:r>
            <w:r>
              <w:t>ma</w:t>
            </w:r>
            <w:r>
              <w:rPr>
                <w:spacing w:val="-9"/>
              </w:rPr>
              <w:t xml:space="preserve"> </w:t>
            </w:r>
            <w:r>
              <w:t>być</w:t>
            </w:r>
            <w:r>
              <w:rPr>
                <w:spacing w:val="-7"/>
              </w:rPr>
              <w:t xml:space="preserve"> </w:t>
            </w:r>
            <w:r>
              <w:t>wykonana</w:t>
            </w:r>
            <w:r>
              <w:rPr>
                <w:spacing w:val="-9"/>
              </w:rPr>
              <w:t xml:space="preserve"> </w:t>
            </w:r>
            <w:r>
              <w:t>z</w:t>
            </w:r>
            <w:r>
              <w:rPr>
                <w:spacing w:val="-6"/>
              </w:rPr>
              <w:t xml:space="preserve"> </w:t>
            </w:r>
            <w:r>
              <w:t>płyty</w:t>
            </w:r>
            <w:r>
              <w:rPr>
                <w:spacing w:val="-7"/>
              </w:rPr>
              <w:t xml:space="preserve"> </w:t>
            </w:r>
            <w:r>
              <w:t>wiórowej</w:t>
            </w:r>
            <w:r>
              <w:rPr>
                <w:spacing w:val="-7"/>
              </w:rPr>
              <w:t xml:space="preserve"> </w:t>
            </w:r>
            <w:proofErr w:type="spellStart"/>
            <w:r>
              <w:t>melaminowanej</w:t>
            </w:r>
            <w:proofErr w:type="spellEnd"/>
            <w:r>
              <w:rPr>
                <w:spacing w:val="-8"/>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8"/>
              </w:rPr>
              <w:t xml:space="preserve"> </w:t>
            </w:r>
            <w:r>
              <w:t>okleinowane</w:t>
            </w:r>
            <w:r>
              <w:rPr>
                <w:spacing w:val="-5"/>
              </w:rPr>
              <w:t xml:space="preserve"> </w:t>
            </w:r>
            <w:r>
              <w:t>doklejką ABS o grubości 2</w:t>
            </w:r>
            <w:r>
              <w:rPr>
                <w:spacing w:val="-4"/>
              </w:rPr>
              <w:t xml:space="preserve"> </w:t>
            </w:r>
            <w:r>
              <w:t>mm.</w:t>
            </w:r>
          </w:p>
          <w:p w14:paraId="5B3CC018" w14:textId="77777777" w:rsidR="003B1A62" w:rsidRDefault="00091789">
            <w:pPr>
              <w:pStyle w:val="TableParagraph"/>
              <w:spacing w:before="159" w:line="276" w:lineRule="auto"/>
              <w:ind w:right="91"/>
              <w:jc w:val="both"/>
            </w:pPr>
            <w:r>
              <w:t xml:space="preserve">Wszystkie </w:t>
            </w:r>
            <w:r>
              <w:rPr>
                <w:b/>
              </w:rPr>
              <w:t xml:space="preserve">widoczne </w:t>
            </w:r>
            <w:r>
              <w:t>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44A23003" w14:textId="77777777" w:rsidR="003B1A62" w:rsidRDefault="003B1A62">
            <w:pPr>
              <w:pStyle w:val="TableParagraph"/>
              <w:spacing w:before="3"/>
              <w:ind w:left="0"/>
              <w:rPr>
                <w:sz w:val="16"/>
              </w:rPr>
            </w:pPr>
          </w:p>
          <w:p w14:paraId="1D18AE05" w14:textId="77777777" w:rsidR="003B1A62" w:rsidRDefault="00091789">
            <w:pPr>
              <w:pStyle w:val="TableParagraph"/>
              <w:jc w:val="both"/>
            </w:pPr>
            <w:r>
              <w:t>Płyta wiórowa ma spełniać wymagania normy PN EN 14322, emisja formaldehydu ma odpowiadać klasie E1.</w:t>
            </w:r>
          </w:p>
          <w:p w14:paraId="56D8C1DE" w14:textId="77777777" w:rsidR="003B1A62" w:rsidRDefault="003B1A62">
            <w:pPr>
              <w:pStyle w:val="TableParagraph"/>
              <w:spacing w:before="6"/>
              <w:ind w:left="0"/>
              <w:rPr>
                <w:sz w:val="21"/>
              </w:rPr>
            </w:pPr>
          </w:p>
          <w:p w14:paraId="54924980" w14:textId="77777777" w:rsidR="003B1A62" w:rsidRDefault="00091789">
            <w:pPr>
              <w:pStyle w:val="TableParagraph"/>
              <w:spacing w:line="259" w:lineRule="auto"/>
              <w:ind w:right="90"/>
              <w:jc w:val="both"/>
            </w:pPr>
            <w:r>
              <w:t>Wieniec dolny oraz boki mają być wykonane z płyty grubości 18 mm, co wpływa na wytrzymałość i stabilność mebla. Wieniec górny szafy ma być wykonany z płyty wiórowej o grubości 28 mm. Front (drzwi) szafy – płyta wiórowa o grubości 18 mm. Ściana tylna szaf ma być wykonana z płyty o grubości 18 mm. Fronty szaf zamykanych drzwiami skrzydłowymi mają być mocowane do korpusu szafy za pomocą zawiasów o możliwym kącie otwarcia 110° Szafy mają być wyposażone w zamek patentowy. Półki mają być wykonane z płyty</w:t>
            </w:r>
            <w:r>
              <w:rPr>
                <w:spacing w:val="-13"/>
              </w:rPr>
              <w:t xml:space="preserve"> </w:t>
            </w:r>
            <w:r>
              <w:t>o</w:t>
            </w:r>
            <w:r>
              <w:rPr>
                <w:spacing w:val="-10"/>
              </w:rPr>
              <w:t xml:space="preserve"> </w:t>
            </w:r>
            <w:r>
              <w:t>grubości</w:t>
            </w:r>
            <w:r>
              <w:rPr>
                <w:spacing w:val="-14"/>
              </w:rPr>
              <w:t xml:space="preserve"> </w:t>
            </w:r>
            <w:r>
              <w:t>min</w:t>
            </w:r>
            <w:r>
              <w:rPr>
                <w:spacing w:val="-15"/>
              </w:rPr>
              <w:t xml:space="preserve"> </w:t>
            </w:r>
            <w:r>
              <w:t>18</w:t>
            </w:r>
            <w:r>
              <w:rPr>
                <w:spacing w:val="-12"/>
              </w:rPr>
              <w:t xml:space="preserve"> </w:t>
            </w:r>
            <w:r>
              <w:t>mm</w:t>
            </w:r>
            <w:r>
              <w:rPr>
                <w:spacing w:val="-12"/>
              </w:rPr>
              <w:t xml:space="preserve"> </w:t>
            </w:r>
            <w:r>
              <w:t>i</w:t>
            </w:r>
            <w:r>
              <w:rPr>
                <w:spacing w:val="-12"/>
              </w:rPr>
              <w:t xml:space="preserve"> </w:t>
            </w:r>
            <w:r>
              <w:t>być</w:t>
            </w:r>
            <w:r>
              <w:rPr>
                <w:spacing w:val="-13"/>
              </w:rPr>
              <w:t xml:space="preserve"> </w:t>
            </w:r>
            <w:r>
              <w:t>mocowane</w:t>
            </w:r>
            <w:r>
              <w:rPr>
                <w:spacing w:val="-10"/>
              </w:rPr>
              <w:t xml:space="preserve"> </w:t>
            </w:r>
            <w:r>
              <w:t>za</w:t>
            </w:r>
            <w:r>
              <w:rPr>
                <w:spacing w:val="-12"/>
              </w:rPr>
              <w:t xml:space="preserve"> </w:t>
            </w:r>
            <w:r>
              <w:t>pomocą</w:t>
            </w:r>
            <w:r>
              <w:rPr>
                <w:spacing w:val="-10"/>
              </w:rPr>
              <w:t xml:space="preserve"> </w:t>
            </w:r>
            <w:r>
              <w:t>złączy</w:t>
            </w:r>
            <w:r>
              <w:rPr>
                <w:spacing w:val="-10"/>
              </w:rPr>
              <w:t xml:space="preserve"> </w:t>
            </w:r>
            <w:r>
              <w:t>zabezpieczających</w:t>
            </w:r>
            <w:r>
              <w:rPr>
                <w:spacing w:val="-17"/>
              </w:rPr>
              <w:t xml:space="preserve"> </w:t>
            </w:r>
            <w:r>
              <w:t>przed</w:t>
            </w:r>
            <w:r>
              <w:rPr>
                <w:spacing w:val="-12"/>
              </w:rPr>
              <w:t xml:space="preserve"> </w:t>
            </w:r>
            <w:r>
              <w:t>przypadkowym</w:t>
            </w:r>
            <w:r>
              <w:rPr>
                <w:spacing w:val="-10"/>
              </w:rPr>
              <w:t xml:space="preserve"> </w:t>
            </w:r>
            <w:r>
              <w:t>wysunięciem,</w:t>
            </w:r>
            <w:r>
              <w:rPr>
                <w:spacing w:val="-12"/>
              </w:rPr>
              <w:t xml:space="preserve"> </w:t>
            </w:r>
            <w:r>
              <w:t>które</w:t>
            </w:r>
            <w:r>
              <w:rPr>
                <w:spacing w:val="-10"/>
              </w:rPr>
              <w:t xml:space="preserve"> </w:t>
            </w:r>
            <w:r>
              <w:t>zwiększają sztywność</w:t>
            </w:r>
            <w:r>
              <w:rPr>
                <w:spacing w:val="-4"/>
              </w:rPr>
              <w:t xml:space="preserve"> </w:t>
            </w:r>
            <w:r>
              <w:t>szafy</w:t>
            </w:r>
            <w:r>
              <w:rPr>
                <w:spacing w:val="-4"/>
              </w:rPr>
              <w:t xml:space="preserve"> </w:t>
            </w:r>
            <w:r>
              <w:t>oraz</w:t>
            </w:r>
            <w:r>
              <w:rPr>
                <w:spacing w:val="-5"/>
              </w:rPr>
              <w:t xml:space="preserve"> </w:t>
            </w:r>
            <w:r>
              <w:t>niwelują</w:t>
            </w:r>
            <w:r>
              <w:rPr>
                <w:spacing w:val="-4"/>
              </w:rPr>
              <w:t xml:space="preserve"> </w:t>
            </w:r>
            <w:r>
              <w:t>możliwość</w:t>
            </w:r>
            <w:r>
              <w:rPr>
                <w:spacing w:val="-4"/>
              </w:rPr>
              <w:t xml:space="preserve"> </w:t>
            </w:r>
            <w:r>
              <w:t>ugięcia</w:t>
            </w:r>
            <w:r>
              <w:rPr>
                <w:spacing w:val="-5"/>
              </w:rPr>
              <w:t xml:space="preserve"> </w:t>
            </w:r>
            <w:r>
              <w:t>półki</w:t>
            </w:r>
            <w:r>
              <w:rPr>
                <w:spacing w:val="-5"/>
              </w:rPr>
              <w:t xml:space="preserve"> </w:t>
            </w:r>
            <w:r>
              <w:t>gdyż</w:t>
            </w:r>
            <w:r>
              <w:rPr>
                <w:spacing w:val="-5"/>
              </w:rPr>
              <w:t xml:space="preserve"> </w:t>
            </w:r>
            <w:r>
              <w:t>całe</w:t>
            </w:r>
            <w:r>
              <w:rPr>
                <w:spacing w:val="-6"/>
              </w:rPr>
              <w:t xml:space="preserve"> </w:t>
            </w:r>
            <w:r>
              <w:t>obciążenie</w:t>
            </w:r>
            <w:r>
              <w:rPr>
                <w:spacing w:val="-6"/>
              </w:rPr>
              <w:t xml:space="preserve"> </w:t>
            </w:r>
            <w:r>
              <w:t>statyczne</w:t>
            </w:r>
            <w:r>
              <w:rPr>
                <w:spacing w:val="-3"/>
              </w:rPr>
              <w:t xml:space="preserve"> </w:t>
            </w:r>
            <w:r>
              <w:t>przeniesione</w:t>
            </w:r>
            <w:r>
              <w:rPr>
                <w:spacing w:val="-4"/>
              </w:rPr>
              <w:t xml:space="preserve"> </w:t>
            </w:r>
            <w:r>
              <w:t>zostaje</w:t>
            </w:r>
            <w:r>
              <w:rPr>
                <w:spacing w:val="-4"/>
              </w:rPr>
              <w:t xml:space="preserve"> </w:t>
            </w:r>
            <w:r>
              <w:t>na</w:t>
            </w:r>
            <w:r>
              <w:rPr>
                <w:spacing w:val="-6"/>
              </w:rPr>
              <w:t xml:space="preserve"> </w:t>
            </w:r>
            <w:r>
              <w:t>korpus</w:t>
            </w:r>
            <w:r>
              <w:rPr>
                <w:spacing w:val="-5"/>
              </w:rPr>
              <w:t xml:space="preserve"> </w:t>
            </w:r>
            <w:r>
              <w:t>szafy.</w:t>
            </w:r>
            <w:r>
              <w:rPr>
                <w:spacing w:val="-5"/>
              </w:rPr>
              <w:t xml:space="preserve"> </w:t>
            </w:r>
            <w:r>
              <w:t>W</w:t>
            </w:r>
            <w:r>
              <w:rPr>
                <w:spacing w:val="-3"/>
              </w:rPr>
              <w:t xml:space="preserve"> </w:t>
            </w:r>
            <w:r>
              <w:t>szafach mają się znajdować regulatory typu „bulwa” o wysokości 27 mm i średnicy fi 50 z możliwością regulacji od wewnątrz</w:t>
            </w:r>
            <w:r>
              <w:rPr>
                <w:spacing w:val="-30"/>
              </w:rPr>
              <w:t xml:space="preserve"> </w:t>
            </w:r>
            <w:r>
              <w:t>szafy.</w:t>
            </w:r>
          </w:p>
        </w:tc>
        <w:tc>
          <w:tcPr>
            <w:tcW w:w="2693" w:type="dxa"/>
          </w:tcPr>
          <w:p w14:paraId="0B1A83E7" w14:textId="77777777" w:rsidR="003B1A62" w:rsidRDefault="003B1A62">
            <w:pPr>
              <w:pStyle w:val="TableParagraph"/>
              <w:spacing w:before="11"/>
              <w:ind w:left="0"/>
              <w:rPr>
                <w:sz w:val="23"/>
              </w:rPr>
            </w:pPr>
          </w:p>
          <w:p w14:paraId="1342E493" w14:textId="77777777" w:rsidR="003B1A62" w:rsidRDefault="00091789">
            <w:pPr>
              <w:pStyle w:val="TableParagraph"/>
              <w:spacing w:line="480" w:lineRule="auto"/>
              <w:rPr>
                <w:sz w:val="24"/>
              </w:rPr>
            </w:pPr>
            <w:r>
              <w:rPr>
                <w:sz w:val="24"/>
              </w:rPr>
              <w:t>KORPUS DĄB M4289 FRONT KOLOR- U1115</w:t>
            </w:r>
          </w:p>
        </w:tc>
      </w:tr>
    </w:tbl>
    <w:p w14:paraId="3F437CC0" w14:textId="77777777" w:rsidR="003B1A62" w:rsidRDefault="003B1A62">
      <w:pPr>
        <w:spacing w:line="480" w:lineRule="auto"/>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2609C784" w14:textId="77777777">
        <w:trPr>
          <w:trHeight w:val="9630"/>
        </w:trPr>
        <w:tc>
          <w:tcPr>
            <w:tcW w:w="564" w:type="dxa"/>
          </w:tcPr>
          <w:p w14:paraId="1B15B33C" w14:textId="77777777" w:rsidR="003B1A62" w:rsidRDefault="003B1A62">
            <w:pPr>
              <w:pStyle w:val="TableParagraph"/>
              <w:ind w:left="0"/>
              <w:rPr>
                <w:rFonts w:ascii="Times New Roman"/>
              </w:rPr>
            </w:pPr>
          </w:p>
        </w:tc>
        <w:tc>
          <w:tcPr>
            <w:tcW w:w="12048" w:type="dxa"/>
          </w:tcPr>
          <w:p w14:paraId="2A89C456" w14:textId="77777777" w:rsidR="003B1A62" w:rsidRDefault="00091789">
            <w:pPr>
              <w:pStyle w:val="TableParagraph"/>
              <w:spacing w:line="268" w:lineRule="exact"/>
            </w:pPr>
            <w:r>
              <w:t>Szuflady:</w:t>
            </w:r>
          </w:p>
          <w:p w14:paraId="023DF249" w14:textId="77777777" w:rsidR="003B1A62" w:rsidRDefault="00091789">
            <w:pPr>
              <w:pStyle w:val="TableParagraph"/>
              <w:numPr>
                <w:ilvl w:val="0"/>
                <w:numId w:val="16"/>
              </w:numPr>
              <w:tabs>
                <w:tab w:val="left" w:pos="226"/>
              </w:tabs>
              <w:ind w:left="225" w:hanging="119"/>
            </w:pPr>
            <w:r>
              <w:t>górna szuflada ma być wyposażona w piórnik, który ma stanowić wkład tworzywowy wkładany do</w:t>
            </w:r>
            <w:r>
              <w:rPr>
                <w:spacing w:val="-15"/>
              </w:rPr>
              <w:t xml:space="preserve"> </w:t>
            </w:r>
            <w:r>
              <w:t>szuflady,</w:t>
            </w:r>
          </w:p>
          <w:p w14:paraId="1D84823C" w14:textId="77777777" w:rsidR="003B1A62" w:rsidRDefault="00091789">
            <w:pPr>
              <w:pStyle w:val="TableParagraph"/>
              <w:numPr>
                <w:ilvl w:val="0"/>
                <w:numId w:val="16"/>
              </w:numPr>
              <w:tabs>
                <w:tab w:val="left" w:pos="226"/>
              </w:tabs>
              <w:ind w:right="94" w:firstLine="0"/>
            </w:pPr>
            <w:r>
              <w:t>szuflady</w:t>
            </w:r>
            <w:r>
              <w:rPr>
                <w:spacing w:val="-4"/>
              </w:rPr>
              <w:t xml:space="preserve"> </w:t>
            </w:r>
            <w:r>
              <w:t>zwykłe:</w:t>
            </w:r>
            <w:r>
              <w:rPr>
                <w:spacing w:val="-3"/>
              </w:rPr>
              <w:t xml:space="preserve"> </w:t>
            </w:r>
            <w:r>
              <w:t>wkłady</w:t>
            </w:r>
            <w:r>
              <w:rPr>
                <w:spacing w:val="-3"/>
              </w:rPr>
              <w:t xml:space="preserve"> </w:t>
            </w:r>
            <w:r>
              <w:t>szuflad</w:t>
            </w:r>
            <w:r>
              <w:rPr>
                <w:spacing w:val="-2"/>
              </w:rPr>
              <w:t xml:space="preserve"> </w:t>
            </w:r>
            <w:r>
              <w:t>mają</w:t>
            </w:r>
            <w:r>
              <w:rPr>
                <w:spacing w:val="-4"/>
              </w:rPr>
              <w:t xml:space="preserve"> </w:t>
            </w:r>
            <w:r>
              <w:t>być</w:t>
            </w:r>
            <w:r>
              <w:rPr>
                <w:spacing w:val="-3"/>
              </w:rPr>
              <w:t xml:space="preserve"> </w:t>
            </w:r>
            <w:r>
              <w:t>wykonane</w:t>
            </w:r>
            <w:r>
              <w:rPr>
                <w:spacing w:val="-5"/>
              </w:rPr>
              <w:t xml:space="preserve"> </w:t>
            </w:r>
            <w:r>
              <w:t>z</w:t>
            </w:r>
            <w:r>
              <w:rPr>
                <w:spacing w:val="-2"/>
              </w:rPr>
              <w:t xml:space="preserve"> </w:t>
            </w:r>
            <w:r>
              <w:t>płyty,</w:t>
            </w:r>
            <w:r>
              <w:rPr>
                <w:spacing w:val="-4"/>
              </w:rPr>
              <w:t xml:space="preserve"> </w:t>
            </w:r>
            <w:r>
              <w:t>prowadnice</w:t>
            </w:r>
            <w:r>
              <w:rPr>
                <w:spacing w:val="-3"/>
              </w:rPr>
              <w:t xml:space="preserve"> </w:t>
            </w:r>
            <w:r>
              <w:t>rolkowe</w:t>
            </w:r>
            <w:r>
              <w:rPr>
                <w:spacing w:val="-3"/>
              </w:rPr>
              <w:t xml:space="preserve"> </w:t>
            </w:r>
            <w:r>
              <w:t>o</w:t>
            </w:r>
            <w:r>
              <w:rPr>
                <w:spacing w:val="-2"/>
              </w:rPr>
              <w:t xml:space="preserve"> </w:t>
            </w:r>
            <w:r>
              <w:t>wysuwie</w:t>
            </w:r>
            <w:r>
              <w:rPr>
                <w:spacing w:val="-3"/>
              </w:rPr>
              <w:t xml:space="preserve"> </w:t>
            </w:r>
            <w:r>
              <w:t>80%</w:t>
            </w:r>
            <w:r>
              <w:rPr>
                <w:spacing w:val="-3"/>
              </w:rPr>
              <w:t xml:space="preserve"> </w:t>
            </w:r>
            <w:r>
              <w:t>i</w:t>
            </w:r>
            <w:r>
              <w:rPr>
                <w:spacing w:val="-4"/>
              </w:rPr>
              <w:t xml:space="preserve"> </w:t>
            </w:r>
            <w:r>
              <w:t>nośności</w:t>
            </w:r>
            <w:r>
              <w:rPr>
                <w:spacing w:val="-4"/>
              </w:rPr>
              <w:t xml:space="preserve"> </w:t>
            </w:r>
            <w:r>
              <w:t>25</w:t>
            </w:r>
            <w:r>
              <w:rPr>
                <w:spacing w:val="-3"/>
              </w:rPr>
              <w:t xml:space="preserve"> </w:t>
            </w:r>
            <w:r>
              <w:t>kg,</w:t>
            </w:r>
            <w:r>
              <w:rPr>
                <w:spacing w:val="-4"/>
              </w:rPr>
              <w:t xml:space="preserve"> </w:t>
            </w:r>
            <w:r>
              <w:t>szuflady</w:t>
            </w:r>
            <w:r>
              <w:rPr>
                <w:spacing w:val="-3"/>
              </w:rPr>
              <w:t xml:space="preserve"> </w:t>
            </w:r>
            <w:r>
              <w:t>mają</w:t>
            </w:r>
            <w:r>
              <w:rPr>
                <w:spacing w:val="-4"/>
              </w:rPr>
              <w:t xml:space="preserve"> </w:t>
            </w:r>
            <w:r>
              <w:t>być wyposażone w zabezpieczenie przed niekontrolowanym wypadnięciem</w:t>
            </w:r>
            <w:r>
              <w:rPr>
                <w:spacing w:val="-5"/>
              </w:rPr>
              <w:t xml:space="preserve"> </w:t>
            </w:r>
            <w:r>
              <w:t>szuflady</w:t>
            </w:r>
          </w:p>
          <w:p w14:paraId="7F84F59D" w14:textId="77777777" w:rsidR="003B1A62" w:rsidRDefault="00091789">
            <w:pPr>
              <w:pStyle w:val="TableParagraph"/>
              <w:numPr>
                <w:ilvl w:val="0"/>
                <w:numId w:val="16"/>
              </w:numPr>
              <w:tabs>
                <w:tab w:val="left" w:pos="281"/>
              </w:tabs>
              <w:spacing w:before="1"/>
              <w:ind w:right="92" w:firstLine="0"/>
              <w:jc w:val="both"/>
            </w:pPr>
            <w:r>
              <w:t>zamek centralny, cylindryczny z kluczem składanym, kontener ma być wyposażony w system zamykający cały pion szuflad jednocześnie oraz wyposażony w blokadę wysuwu drugiej szuflady (nie licząc szuflady piórnikowej) - jako zabezpieczenie przed przeważeniem i niekontrolowanym przechyłem kontenera</w:t>
            </w:r>
          </w:p>
          <w:p w14:paraId="2ACF7342" w14:textId="77777777" w:rsidR="003B1A62" w:rsidRDefault="00091789">
            <w:pPr>
              <w:pStyle w:val="TableParagraph"/>
              <w:numPr>
                <w:ilvl w:val="0"/>
                <w:numId w:val="16"/>
              </w:numPr>
              <w:tabs>
                <w:tab w:val="left" w:pos="226"/>
              </w:tabs>
              <w:spacing w:line="267" w:lineRule="exact"/>
              <w:ind w:left="225" w:hanging="119"/>
              <w:jc w:val="both"/>
            </w:pPr>
            <w:r>
              <w:t>uchwyty</w:t>
            </w:r>
            <w:r>
              <w:rPr>
                <w:spacing w:val="1"/>
              </w:rPr>
              <w:t xml:space="preserve"> </w:t>
            </w:r>
            <w:r>
              <w:t>dwupunktowe.</w:t>
            </w:r>
          </w:p>
          <w:p w14:paraId="7385821E" w14:textId="77777777" w:rsidR="003B1A62" w:rsidRDefault="003B1A62">
            <w:pPr>
              <w:pStyle w:val="TableParagraph"/>
              <w:ind w:left="0"/>
            </w:pPr>
          </w:p>
          <w:p w14:paraId="63DD9C40" w14:textId="77777777" w:rsidR="003B1A62" w:rsidRDefault="00091789">
            <w:pPr>
              <w:pStyle w:val="TableParagraph"/>
            </w:pPr>
            <w:r>
              <w:t>Uchwyty zastosowane w szafach mają być dwupunktowe.</w:t>
            </w:r>
          </w:p>
          <w:p w14:paraId="47C03E0F" w14:textId="77777777" w:rsidR="003B1A62" w:rsidRDefault="00091789">
            <w:pPr>
              <w:pStyle w:val="TableParagraph"/>
              <w:spacing w:before="183" w:line="256" w:lineRule="auto"/>
              <w:ind w:right="96"/>
              <w:jc w:val="both"/>
            </w:pPr>
            <w:r>
              <w:t>Korpus szafy ma być skręcany poprzez niklowane złącza mimośrodowe umożliwiające łatwy montaż i demontaż bez uszczerbku dla sztywności (wytrzymałości) wyrobu.</w:t>
            </w:r>
          </w:p>
          <w:p w14:paraId="35199420" w14:textId="77777777" w:rsidR="003B1A62" w:rsidRDefault="00091789">
            <w:pPr>
              <w:pStyle w:val="TableParagraph"/>
              <w:spacing w:before="164"/>
            </w:pPr>
            <w:r>
              <w:t>Wraz z ofertą należy przedstawić:</w:t>
            </w:r>
          </w:p>
          <w:p w14:paraId="31545ED3" w14:textId="77777777" w:rsidR="003B1A62" w:rsidRDefault="003B1A62">
            <w:pPr>
              <w:pStyle w:val="TableParagraph"/>
              <w:spacing w:before="1"/>
              <w:ind w:left="0"/>
            </w:pPr>
          </w:p>
          <w:p w14:paraId="0CC69E45" w14:textId="77777777" w:rsidR="003B1A62" w:rsidRDefault="00091789">
            <w:pPr>
              <w:pStyle w:val="TableParagraph"/>
              <w:numPr>
                <w:ilvl w:val="0"/>
                <w:numId w:val="16"/>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3AB279D5" w14:textId="77777777" w:rsidR="003B1A62" w:rsidRDefault="003B1A62">
            <w:pPr>
              <w:pStyle w:val="TableParagraph"/>
              <w:spacing w:before="10"/>
              <w:ind w:left="0"/>
            </w:pPr>
          </w:p>
          <w:p w14:paraId="6BF8C621" w14:textId="77777777" w:rsidR="003B1A62" w:rsidRDefault="00091789">
            <w:pPr>
              <w:pStyle w:val="TableParagraph"/>
              <w:numPr>
                <w:ilvl w:val="0"/>
                <w:numId w:val="16"/>
              </w:numPr>
              <w:tabs>
                <w:tab w:val="left" w:pos="223"/>
              </w:tabs>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p w14:paraId="41D5D374" w14:textId="77777777" w:rsidR="003B1A62" w:rsidRDefault="003B1A62">
            <w:pPr>
              <w:pStyle w:val="TableParagraph"/>
              <w:spacing w:before="11"/>
              <w:ind w:left="0"/>
            </w:pPr>
          </w:p>
          <w:p w14:paraId="431DDF88" w14:textId="77777777" w:rsidR="003B1A62" w:rsidRDefault="00091789">
            <w:pPr>
              <w:pStyle w:val="TableParagraph"/>
              <w:numPr>
                <w:ilvl w:val="0"/>
                <w:numId w:val="16"/>
              </w:numPr>
              <w:tabs>
                <w:tab w:val="left" w:pos="283"/>
              </w:tabs>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6C154ECD" w14:textId="77777777" w:rsidR="003B1A62" w:rsidRDefault="003B1A62">
            <w:pPr>
              <w:pStyle w:val="TableParagraph"/>
              <w:spacing w:before="7"/>
              <w:ind w:left="0"/>
              <w:rPr>
                <w:sz w:val="19"/>
              </w:rPr>
            </w:pPr>
          </w:p>
          <w:p w14:paraId="087D0BFB" w14:textId="77777777" w:rsidR="003B1A62" w:rsidRDefault="00091789">
            <w:pPr>
              <w:pStyle w:val="TableParagraph"/>
              <w:numPr>
                <w:ilvl w:val="0"/>
                <w:numId w:val="16"/>
              </w:numPr>
              <w:tabs>
                <w:tab w:val="left" w:pos="240"/>
              </w:tabs>
              <w:spacing w:line="310" w:lineRule="atLeast"/>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tc>
        <w:tc>
          <w:tcPr>
            <w:tcW w:w="2693" w:type="dxa"/>
          </w:tcPr>
          <w:p w14:paraId="40415940" w14:textId="77777777" w:rsidR="003B1A62" w:rsidRDefault="003B1A62">
            <w:pPr>
              <w:pStyle w:val="TableParagraph"/>
              <w:ind w:left="0"/>
              <w:rPr>
                <w:rFonts w:ascii="Times New Roman"/>
              </w:rPr>
            </w:pPr>
          </w:p>
        </w:tc>
      </w:tr>
    </w:tbl>
    <w:p w14:paraId="6037CF92"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49885BD5" w14:textId="77777777">
        <w:trPr>
          <w:trHeight w:val="1972"/>
        </w:trPr>
        <w:tc>
          <w:tcPr>
            <w:tcW w:w="564" w:type="dxa"/>
          </w:tcPr>
          <w:p w14:paraId="5822EBDB" w14:textId="77777777" w:rsidR="003B1A62" w:rsidRDefault="003B1A62">
            <w:pPr>
              <w:pStyle w:val="TableParagraph"/>
              <w:ind w:left="0"/>
              <w:rPr>
                <w:rFonts w:ascii="Times New Roman"/>
              </w:rPr>
            </w:pPr>
          </w:p>
        </w:tc>
        <w:tc>
          <w:tcPr>
            <w:tcW w:w="12048" w:type="dxa"/>
          </w:tcPr>
          <w:p w14:paraId="4EBF05E7" w14:textId="77777777" w:rsidR="003B1A62" w:rsidRDefault="00091789">
            <w:pPr>
              <w:pStyle w:val="TableParagraph"/>
              <w:numPr>
                <w:ilvl w:val="0"/>
                <w:numId w:val="15"/>
              </w:numPr>
              <w:tabs>
                <w:tab w:val="left" w:pos="264"/>
              </w:tabs>
              <w:spacing w:before="78"/>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1152447D" w14:textId="77777777" w:rsidR="003B1A62" w:rsidRDefault="003B1A62">
            <w:pPr>
              <w:pStyle w:val="TableParagraph"/>
              <w:spacing w:before="11"/>
              <w:ind w:left="0"/>
            </w:pPr>
          </w:p>
          <w:p w14:paraId="1C1A3386" w14:textId="77777777" w:rsidR="003B1A62" w:rsidRDefault="00091789">
            <w:pPr>
              <w:pStyle w:val="TableParagraph"/>
              <w:numPr>
                <w:ilvl w:val="0"/>
                <w:numId w:val="15"/>
              </w:numPr>
              <w:tabs>
                <w:tab w:val="left" w:pos="295"/>
              </w:tabs>
              <w:spacing w:line="270" w:lineRule="atLeast"/>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3437536D" w14:textId="77777777" w:rsidR="003B1A62" w:rsidRDefault="003B1A62">
            <w:pPr>
              <w:pStyle w:val="TableParagraph"/>
              <w:ind w:left="0"/>
              <w:rPr>
                <w:rFonts w:ascii="Times New Roman"/>
              </w:rPr>
            </w:pPr>
          </w:p>
        </w:tc>
      </w:tr>
      <w:tr w:rsidR="003B1A62" w14:paraId="149F8996" w14:textId="77777777">
        <w:trPr>
          <w:trHeight w:val="8438"/>
        </w:trPr>
        <w:tc>
          <w:tcPr>
            <w:tcW w:w="564" w:type="dxa"/>
          </w:tcPr>
          <w:p w14:paraId="0F37CF0D" w14:textId="77777777" w:rsidR="003B1A62" w:rsidRDefault="00091789">
            <w:pPr>
              <w:pStyle w:val="TableParagraph"/>
              <w:spacing w:line="290" w:lineRule="exact"/>
              <w:ind w:left="8"/>
              <w:jc w:val="center"/>
              <w:rPr>
                <w:sz w:val="24"/>
              </w:rPr>
            </w:pPr>
            <w:r>
              <w:rPr>
                <w:sz w:val="24"/>
              </w:rPr>
              <w:t>9</w:t>
            </w:r>
          </w:p>
        </w:tc>
        <w:tc>
          <w:tcPr>
            <w:tcW w:w="12048" w:type="dxa"/>
          </w:tcPr>
          <w:p w14:paraId="6B0EE2F0" w14:textId="77777777" w:rsidR="003B1A62" w:rsidRDefault="00091789">
            <w:pPr>
              <w:pStyle w:val="TableParagraph"/>
              <w:spacing w:line="290" w:lineRule="exact"/>
              <w:rPr>
                <w:b/>
                <w:sz w:val="24"/>
              </w:rPr>
            </w:pPr>
            <w:r>
              <w:rPr>
                <w:b/>
                <w:sz w:val="24"/>
              </w:rPr>
              <w:t>SZAFKA AKTOWA 30H Z PEŁNYMI PLECAMI</w:t>
            </w:r>
          </w:p>
          <w:p w14:paraId="3524FA63" w14:textId="77777777" w:rsidR="003B1A62" w:rsidRDefault="00091789">
            <w:pPr>
              <w:pStyle w:val="TableParagraph"/>
            </w:pPr>
            <w:r>
              <w:t>Wymiary 800 x 432 x 1130h mm</w:t>
            </w:r>
          </w:p>
          <w:p w14:paraId="66A682B3" w14:textId="77777777" w:rsidR="003B1A62" w:rsidRDefault="003B1A62">
            <w:pPr>
              <w:pStyle w:val="TableParagraph"/>
              <w:ind w:left="0"/>
              <w:rPr>
                <w:sz w:val="20"/>
              </w:rPr>
            </w:pPr>
          </w:p>
          <w:p w14:paraId="1CF10BF5" w14:textId="77777777" w:rsidR="003B1A62" w:rsidRDefault="003B1A62">
            <w:pPr>
              <w:pStyle w:val="TableParagraph"/>
              <w:spacing w:before="6"/>
              <w:ind w:left="0"/>
              <w:rPr>
                <w:sz w:val="24"/>
              </w:rPr>
            </w:pPr>
          </w:p>
          <w:p w14:paraId="6664844D" w14:textId="77777777" w:rsidR="003B1A62" w:rsidRDefault="00091789">
            <w:pPr>
              <w:pStyle w:val="TableParagraph"/>
              <w:rPr>
                <w:sz w:val="20"/>
              </w:rPr>
            </w:pPr>
            <w:r>
              <w:rPr>
                <w:noProof/>
                <w:sz w:val="20"/>
                <w:lang w:bidi="ar-SA"/>
              </w:rPr>
              <w:drawing>
                <wp:inline distT="0" distB="0" distL="0" distR="0" wp14:anchorId="7299BD4B" wp14:editId="0EFFCBED">
                  <wp:extent cx="1588940" cy="209740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588940" cy="2097405"/>
                          </a:xfrm>
                          <a:prstGeom prst="rect">
                            <a:avLst/>
                          </a:prstGeom>
                        </pic:spPr>
                      </pic:pic>
                    </a:graphicData>
                  </a:graphic>
                </wp:inline>
              </w:drawing>
            </w:r>
          </w:p>
          <w:p w14:paraId="3934770F" w14:textId="77777777" w:rsidR="003B1A62" w:rsidRDefault="003B1A62">
            <w:pPr>
              <w:pStyle w:val="TableParagraph"/>
              <w:ind w:left="0"/>
              <w:rPr>
                <w:sz w:val="26"/>
              </w:rPr>
            </w:pPr>
          </w:p>
          <w:p w14:paraId="2CC8424F" w14:textId="77777777" w:rsidR="003B1A62" w:rsidRDefault="00091789">
            <w:pPr>
              <w:pStyle w:val="TableParagraph"/>
            </w:pPr>
            <w:r>
              <w:t>Wymagania minimalne:</w:t>
            </w:r>
          </w:p>
          <w:p w14:paraId="19A48B98" w14:textId="77777777" w:rsidR="003B1A62" w:rsidRDefault="00091789">
            <w:pPr>
              <w:pStyle w:val="TableParagraph"/>
              <w:spacing w:before="180" w:line="259" w:lineRule="auto"/>
              <w:ind w:right="93"/>
              <w:jc w:val="both"/>
            </w:pPr>
            <w:r>
              <w:t>Szafa</w:t>
            </w:r>
            <w:r>
              <w:rPr>
                <w:spacing w:val="-6"/>
              </w:rPr>
              <w:t xml:space="preserve"> </w:t>
            </w:r>
            <w:r>
              <w:t>ma</w:t>
            </w:r>
            <w:r>
              <w:rPr>
                <w:spacing w:val="-9"/>
              </w:rPr>
              <w:t xml:space="preserve"> </w:t>
            </w:r>
            <w:r>
              <w:t>być</w:t>
            </w:r>
            <w:r>
              <w:rPr>
                <w:spacing w:val="-7"/>
              </w:rPr>
              <w:t xml:space="preserve"> </w:t>
            </w:r>
            <w:r>
              <w:t>wykonana</w:t>
            </w:r>
            <w:r>
              <w:rPr>
                <w:spacing w:val="-9"/>
              </w:rPr>
              <w:t xml:space="preserve"> </w:t>
            </w:r>
            <w:r>
              <w:t>z</w:t>
            </w:r>
            <w:r>
              <w:rPr>
                <w:spacing w:val="-6"/>
              </w:rPr>
              <w:t xml:space="preserve"> </w:t>
            </w:r>
            <w:r>
              <w:t>płyty</w:t>
            </w:r>
            <w:r>
              <w:rPr>
                <w:spacing w:val="-7"/>
              </w:rPr>
              <w:t xml:space="preserve"> </w:t>
            </w:r>
            <w:r>
              <w:t>wiórowej</w:t>
            </w:r>
            <w:r>
              <w:rPr>
                <w:spacing w:val="-7"/>
              </w:rPr>
              <w:t xml:space="preserve"> </w:t>
            </w:r>
            <w:proofErr w:type="spellStart"/>
            <w:r>
              <w:t>melaminowanej</w:t>
            </w:r>
            <w:proofErr w:type="spellEnd"/>
            <w:r>
              <w:rPr>
                <w:spacing w:val="-8"/>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8"/>
              </w:rPr>
              <w:t xml:space="preserve"> </w:t>
            </w:r>
            <w:r>
              <w:t>okleinowane</w:t>
            </w:r>
            <w:r>
              <w:rPr>
                <w:spacing w:val="-5"/>
              </w:rPr>
              <w:t xml:space="preserve"> </w:t>
            </w:r>
            <w:r>
              <w:t>doklejką ABS o grubości 2</w:t>
            </w:r>
            <w:r>
              <w:rPr>
                <w:spacing w:val="-4"/>
              </w:rPr>
              <w:t xml:space="preserve"> </w:t>
            </w:r>
            <w:r>
              <w:t>mm.</w:t>
            </w:r>
          </w:p>
          <w:p w14:paraId="588C1737" w14:textId="77777777" w:rsidR="003B1A62" w:rsidRDefault="00091789">
            <w:pPr>
              <w:pStyle w:val="TableParagraph"/>
              <w:spacing w:before="160" w:line="276" w:lineRule="auto"/>
              <w:ind w:right="91"/>
              <w:jc w:val="both"/>
            </w:pPr>
            <w:r>
              <w:t xml:space="preserve">Wszystkie </w:t>
            </w:r>
            <w:r>
              <w:rPr>
                <w:b/>
              </w:rPr>
              <w:t xml:space="preserve">widoczne </w:t>
            </w:r>
            <w:r>
              <w:t>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11638062" w14:textId="77777777" w:rsidR="003B1A62" w:rsidRDefault="003B1A62">
            <w:pPr>
              <w:pStyle w:val="TableParagraph"/>
              <w:spacing w:before="6"/>
              <w:ind w:left="0"/>
              <w:rPr>
                <w:sz w:val="16"/>
              </w:rPr>
            </w:pPr>
          </w:p>
          <w:p w14:paraId="3140FC8E" w14:textId="77777777" w:rsidR="003B1A62" w:rsidRDefault="00091789">
            <w:pPr>
              <w:pStyle w:val="TableParagraph"/>
            </w:pPr>
            <w:r>
              <w:t>Płyta wiórowa ma spełniać wymagania normy PN EN 14322, emisja formaldehydu ma odpowiadać klasie E1.</w:t>
            </w:r>
          </w:p>
          <w:p w14:paraId="25259BF8" w14:textId="77777777" w:rsidR="003B1A62" w:rsidRDefault="003B1A62">
            <w:pPr>
              <w:pStyle w:val="TableParagraph"/>
              <w:spacing w:before="5"/>
              <w:ind w:left="0"/>
              <w:rPr>
                <w:sz w:val="21"/>
              </w:rPr>
            </w:pPr>
          </w:p>
          <w:p w14:paraId="2EDD3E67" w14:textId="77777777" w:rsidR="003B1A62" w:rsidRDefault="00091789">
            <w:pPr>
              <w:pStyle w:val="TableParagraph"/>
              <w:spacing w:line="256" w:lineRule="auto"/>
              <w:ind w:right="94"/>
              <w:jc w:val="both"/>
            </w:pPr>
            <w:r>
              <w:t>Wieniec dolny oraz boki mają być wykonane z płyty grubości 18 mm, co wpływa na wytrzymałość i stabilność mebla. Wieniec górny szafy</w:t>
            </w:r>
            <w:r>
              <w:rPr>
                <w:spacing w:val="5"/>
              </w:rPr>
              <w:t xml:space="preserve"> </w:t>
            </w:r>
            <w:r>
              <w:t>ma</w:t>
            </w:r>
            <w:r>
              <w:rPr>
                <w:spacing w:val="3"/>
              </w:rPr>
              <w:t xml:space="preserve"> </w:t>
            </w:r>
            <w:r>
              <w:t>być</w:t>
            </w:r>
            <w:r>
              <w:rPr>
                <w:spacing w:val="4"/>
              </w:rPr>
              <w:t xml:space="preserve"> </w:t>
            </w:r>
            <w:r>
              <w:t>wykonany</w:t>
            </w:r>
            <w:r>
              <w:rPr>
                <w:spacing w:val="5"/>
              </w:rPr>
              <w:t xml:space="preserve"> </w:t>
            </w:r>
            <w:r>
              <w:t>z</w:t>
            </w:r>
            <w:r>
              <w:rPr>
                <w:spacing w:val="3"/>
              </w:rPr>
              <w:t xml:space="preserve"> </w:t>
            </w:r>
            <w:r>
              <w:t>płyty</w:t>
            </w:r>
            <w:r>
              <w:rPr>
                <w:spacing w:val="6"/>
              </w:rPr>
              <w:t xml:space="preserve"> </w:t>
            </w:r>
            <w:r>
              <w:t>wiórowej</w:t>
            </w:r>
            <w:r>
              <w:rPr>
                <w:spacing w:val="1"/>
              </w:rPr>
              <w:t xml:space="preserve"> </w:t>
            </w:r>
            <w:r>
              <w:t>o</w:t>
            </w:r>
            <w:r>
              <w:rPr>
                <w:spacing w:val="5"/>
              </w:rPr>
              <w:t xml:space="preserve"> </w:t>
            </w:r>
            <w:r>
              <w:t>grubości</w:t>
            </w:r>
            <w:r>
              <w:rPr>
                <w:spacing w:val="3"/>
              </w:rPr>
              <w:t xml:space="preserve"> </w:t>
            </w:r>
            <w:r>
              <w:t>28</w:t>
            </w:r>
            <w:r>
              <w:rPr>
                <w:spacing w:val="5"/>
              </w:rPr>
              <w:t xml:space="preserve"> </w:t>
            </w:r>
            <w:r>
              <w:t>mm.</w:t>
            </w:r>
            <w:r>
              <w:rPr>
                <w:spacing w:val="3"/>
              </w:rPr>
              <w:t xml:space="preserve"> </w:t>
            </w:r>
            <w:r>
              <w:t>Front</w:t>
            </w:r>
            <w:r>
              <w:rPr>
                <w:spacing w:val="5"/>
              </w:rPr>
              <w:t xml:space="preserve"> </w:t>
            </w:r>
            <w:r>
              <w:t>(drzwi)</w:t>
            </w:r>
            <w:r>
              <w:rPr>
                <w:spacing w:val="4"/>
              </w:rPr>
              <w:t xml:space="preserve"> </w:t>
            </w:r>
            <w:r>
              <w:t>szafy</w:t>
            </w:r>
            <w:r>
              <w:rPr>
                <w:spacing w:val="5"/>
              </w:rPr>
              <w:t xml:space="preserve"> </w:t>
            </w:r>
            <w:r>
              <w:t>–</w:t>
            </w:r>
            <w:r>
              <w:rPr>
                <w:spacing w:val="2"/>
              </w:rPr>
              <w:t xml:space="preserve"> </w:t>
            </w:r>
            <w:r>
              <w:t>płyta</w:t>
            </w:r>
            <w:r>
              <w:rPr>
                <w:spacing w:val="3"/>
              </w:rPr>
              <w:t xml:space="preserve"> </w:t>
            </w:r>
            <w:r>
              <w:t>wiórowa</w:t>
            </w:r>
            <w:r>
              <w:rPr>
                <w:spacing w:val="2"/>
              </w:rPr>
              <w:t xml:space="preserve"> </w:t>
            </w:r>
            <w:r>
              <w:t>o</w:t>
            </w:r>
            <w:r>
              <w:rPr>
                <w:spacing w:val="5"/>
              </w:rPr>
              <w:t xml:space="preserve"> </w:t>
            </w:r>
            <w:r>
              <w:t>grubości</w:t>
            </w:r>
            <w:r>
              <w:rPr>
                <w:spacing w:val="2"/>
              </w:rPr>
              <w:t xml:space="preserve"> </w:t>
            </w:r>
            <w:r>
              <w:t>18</w:t>
            </w:r>
            <w:r>
              <w:rPr>
                <w:spacing w:val="2"/>
              </w:rPr>
              <w:t xml:space="preserve"> </w:t>
            </w:r>
            <w:r>
              <w:t>mm.</w:t>
            </w:r>
            <w:r>
              <w:rPr>
                <w:spacing w:val="3"/>
              </w:rPr>
              <w:t xml:space="preserve"> </w:t>
            </w:r>
            <w:r>
              <w:t>Ściana</w:t>
            </w:r>
            <w:r>
              <w:rPr>
                <w:spacing w:val="4"/>
              </w:rPr>
              <w:t xml:space="preserve"> </w:t>
            </w:r>
            <w:r>
              <w:t>tylna</w:t>
            </w:r>
            <w:r>
              <w:rPr>
                <w:spacing w:val="3"/>
              </w:rPr>
              <w:t xml:space="preserve"> </w:t>
            </w:r>
            <w:r>
              <w:t>szaf</w:t>
            </w:r>
          </w:p>
          <w:p w14:paraId="78AFCFEE" w14:textId="77777777" w:rsidR="003B1A62" w:rsidRDefault="00091789">
            <w:pPr>
              <w:pStyle w:val="TableParagraph"/>
              <w:spacing w:before="4"/>
            </w:pPr>
            <w:r>
              <w:t>ma</w:t>
            </w:r>
            <w:r>
              <w:rPr>
                <w:spacing w:val="6"/>
              </w:rPr>
              <w:t xml:space="preserve"> </w:t>
            </w:r>
            <w:r>
              <w:t>być</w:t>
            </w:r>
            <w:r>
              <w:rPr>
                <w:spacing w:val="4"/>
              </w:rPr>
              <w:t xml:space="preserve"> </w:t>
            </w:r>
            <w:r>
              <w:t>wykonana</w:t>
            </w:r>
            <w:r>
              <w:rPr>
                <w:spacing w:val="7"/>
              </w:rPr>
              <w:t xml:space="preserve"> </w:t>
            </w:r>
            <w:r>
              <w:t>z</w:t>
            </w:r>
            <w:r>
              <w:rPr>
                <w:spacing w:val="5"/>
              </w:rPr>
              <w:t xml:space="preserve"> </w:t>
            </w:r>
            <w:r>
              <w:t>płyty</w:t>
            </w:r>
            <w:r>
              <w:rPr>
                <w:spacing w:val="5"/>
              </w:rPr>
              <w:t xml:space="preserve"> </w:t>
            </w:r>
            <w:r>
              <w:t>o</w:t>
            </w:r>
            <w:r>
              <w:rPr>
                <w:spacing w:val="6"/>
              </w:rPr>
              <w:t xml:space="preserve"> </w:t>
            </w:r>
            <w:r>
              <w:t>grubości</w:t>
            </w:r>
            <w:r>
              <w:rPr>
                <w:spacing w:val="6"/>
              </w:rPr>
              <w:t xml:space="preserve"> </w:t>
            </w:r>
            <w:r>
              <w:t>18</w:t>
            </w:r>
            <w:r>
              <w:rPr>
                <w:spacing w:val="7"/>
              </w:rPr>
              <w:t xml:space="preserve"> </w:t>
            </w:r>
            <w:r>
              <w:t>mm.</w:t>
            </w:r>
            <w:r>
              <w:rPr>
                <w:spacing w:val="6"/>
              </w:rPr>
              <w:t xml:space="preserve"> </w:t>
            </w:r>
            <w:r>
              <w:t>Fronty</w:t>
            </w:r>
            <w:r>
              <w:rPr>
                <w:spacing w:val="7"/>
              </w:rPr>
              <w:t xml:space="preserve"> </w:t>
            </w:r>
            <w:r>
              <w:t>szaf</w:t>
            </w:r>
            <w:r>
              <w:rPr>
                <w:spacing w:val="7"/>
              </w:rPr>
              <w:t xml:space="preserve"> </w:t>
            </w:r>
            <w:r>
              <w:t>zamykanych</w:t>
            </w:r>
            <w:r>
              <w:rPr>
                <w:spacing w:val="5"/>
              </w:rPr>
              <w:t xml:space="preserve"> </w:t>
            </w:r>
            <w:r>
              <w:t>drzwiami</w:t>
            </w:r>
            <w:r>
              <w:rPr>
                <w:spacing w:val="6"/>
              </w:rPr>
              <w:t xml:space="preserve"> </w:t>
            </w:r>
            <w:r>
              <w:t>skrzydłowymi</w:t>
            </w:r>
            <w:r>
              <w:rPr>
                <w:spacing w:val="4"/>
              </w:rPr>
              <w:t xml:space="preserve"> </w:t>
            </w:r>
            <w:r>
              <w:t>mają</w:t>
            </w:r>
            <w:r>
              <w:rPr>
                <w:spacing w:val="6"/>
              </w:rPr>
              <w:t xml:space="preserve"> </w:t>
            </w:r>
            <w:r>
              <w:t>być</w:t>
            </w:r>
            <w:r>
              <w:rPr>
                <w:spacing w:val="4"/>
              </w:rPr>
              <w:t xml:space="preserve"> </w:t>
            </w:r>
            <w:r>
              <w:t>mocowane</w:t>
            </w:r>
            <w:r>
              <w:rPr>
                <w:spacing w:val="8"/>
              </w:rPr>
              <w:t xml:space="preserve"> </w:t>
            </w:r>
            <w:r>
              <w:t>do</w:t>
            </w:r>
            <w:r>
              <w:rPr>
                <w:spacing w:val="5"/>
              </w:rPr>
              <w:t xml:space="preserve"> </w:t>
            </w:r>
            <w:r>
              <w:t>korpusu</w:t>
            </w:r>
            <w:r>
              <w:rPr>
                <w:spacing w:val="6"/>
              </w:rPr>
              <w:t xml:space="preserve"> </w:t>
            </w:r>
            <w:r>
              <w:t>szafy</w:t>
            </w:r>
          </w:p>
        </w:tc>
        <w:tc>
          <w:tcPr>
            <w:tcW w:w="2693" w:type="dxa"/>
          </w:tcPr>
          <w:p w14:paraId="0BC8C77D" w14:textId="77777777" w:rsidR="003B1A62" w:rsidRDefault="003B1A62">
            <w:pPr>
              <w:pStyle w:val="TableParagraph"/>
              <w:spacing w:before="9"/>
              <w:ind w:left="0"/>
              <w:rPr>
                <w:sz w:val="23"/>
              </w:rPr>
            </w:pPr>
          </w:p>
          <w:p w14:paraId="3099BAC9" w14:textId="0F3DEA0B" w:rsidR="003B1A62" w:rsidRDefault="00091789">
            <w:pPr>
              <w:pStyle w:val="TableParagraph"/>
              <w:spacing w:line="480" w:lineRule="auto"/>
              <w:rPr>
                <w:sz w:val="24"/>
              </w:rPr>
            </w:pPr>
            <w:r>
              <w:rPr>
                <w:sz w:val="24"/>
              </w:rPr>
              <w:t xml:space="preserve">FRONT </w:t>
            </w:r>
            <w:r w:rsidRPr="00091789">
              <w:rPr>
                <w:sz w:val="24"/>
              </w:rPr>
              <w:t>KOLOR- U1115</w:t>
            </w:r>
            <w:r>
              <w:rPr>
                <w:sz w:val="24"/>
              </w:rPr>
              <w:t xml:space="preserve"> KORPUS </w:t>
            </w:r>
            <w:r w:rsidRPr="00091789">
              <w:rPr>
                <w:sz w:val="24"/>
              </w:rPr>
              <w:t>DĄB M4289</w:t>
            </w:r>
          </w:p>
        </w:tc>
      </w:tr>
    </w:tbl>
    <w:p w14:paraId="476E0DCB" w14:textId="77777777" w:rsidR="003B1A62" w:rsidRDefault="003B1A62">
      <w:pPr>
        <w:spacing w:line="480" w:lineRule="auto"/>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62FB48A" w14:textId="77777777">
        <w:trPr>
          <w:trHeight w:val="10235"/>
        </w:trPr>
        <w:tc>
          <w:tcPr>
            <w:tcW w:w="564" w:type="dxa"/>
          </w:tcPr>
          <w:p w14:paraId="6413F777" w14:textId="77777777" w:rsidR="003B1A62" w:rsidRDefault="003B1A62">
            <w:pPr>
              <w:pStyle w:val="TableParagraph"/>
              <w:ind w:left="0"/>
              <w:rPr>
                <w:rFonts w:ascii="Times New Roman"/>
              </w:rPr>
            </w:pPr>
          </w:p>
        </w:tc>
        <w:tc>
          <w:tcPr>
            <w:tcW w:w="12048" w:type="dxa"/>
          </w:tcPr>
          <w:p w14:paraId="6D097E73" w14:textId="77777777" w:rsidR="003B1A62" w:rsidRDefault="00091789">
            <w:pPr>
              <w:pStyle w:val="TableParagraph"/>
              <w:spacing w:line="259" w:lineRule="auto"/>
              <w:ind w:right="90"/>
              <w:jc w:val="both"/>
            </w:pPr>
            <w:r>
              <w:t>za pomocą zawiasów o możliwym kącie otwarcia 110° Szafy mają być wyposażone w zamek patentowy. Półki mają być wykonane z płyty</w:t>
            </w:r>
            <w:r>
              <w:rPr>
                <w:spacing w:val="-13"/>
              </w:rPr>
              <w:t xml:space="preserve"> </w:t>
            </w:r>
            <w:r>
              <w:t>o</w:t>
            </w:r>
            <w:r>
              <w:rPr>
                <w:spacing w:val="-10"/>
              </w:rPr>
              <w:t xml:space="preserve"> </w:t>
            </w:r>
            <w:r>
              <w:t>grubości</w:t>
            </w:r>
            <w:r>
              <w:rPr>
                <w:spacing w:val="-14"/>
              </w:rPr>
              <w:t xml:space="preserve"> </w:t>
            </w:r>
            <w:r>
              <w:t>min</w:t>
            </w:r>
            <w:r>
              <w:rPr>
                <w:spacing w:val="-15"/>
              </w:rPr>
              <w:t xml:space="preserve"> </w:t>
            </w:r>
            <w:r>
              <w:t>18</w:t>
            </w:r>
            <w:r>
              <w:rPr>
                <w:spacing w:val="-12"/>
              </w:rPr>
              <w:t xml:space="preserve"> </w:t>
            </w:r>
            <w:r>
              <w:t>mm</w:t>
            </w:r>
            <w:r>
              <w:rPr>
                <w:spacing w:val="-12"/>
              </w:rPr>
              <w:t xml:space="preserve"> </w:t>
            </w:r>
            <w:r>
              <w:t>i</w:t>
            </w:r>
            <w:r>
              <w:rPr>
                <w:spacing w:val="-12"/>
              </w:rPr>
              <w:t xml:space="preserve"> </w:t>
            </w:r>
            <w:r>
              <w:t>być</w:t>
            </w:r>
            <w:r>
              <w:rPr>
                <w:spacing w:val="-13"/>
              </w:rPr>
              <w:t xml:space="preserve"> </w:t>
            </w:r>
            <w:r>
              <w:t>mocowane</w:t>
            </w:r>
            <w:r>
              <w:rPr>
                <w:spacing w:val="-10"/>
              </w:rPr>
              <w:t xml:space="preserve"> </w:t>
            </w:r>
            <w:r>
              <w:t>za</w:t>
            </w:r>
            <w:r>
              <w:rPr>
                <w:spacing w:val="-12"/>
              </w:rPr>
              <w:t xml:space="preserve"> </w:t>
            </w:r>
            <w:r>
              <w:t>pomocą</w:t>
            </w:r>
            <w:r>
              <w:rPr>
                <w:spacing w:val="-10"/>
              </w:rPr>
              <w:t xml:space="preserve"> </w:t>
            </w:r>
            <w:r>
              <w:t>złączy</w:t>
            </w:r>
            <w:r>
              <w:rPr>
                <w:spacing w:val="-10"/>
              </w:rPr>
              <w:t xml:space="preserve"> </w:t>
            </w:r>
            <w:r>
              <w:t>zabezpieczających</w:t>
            </w:r>
            <w:r>
              <w:rPr>
                <w:spacing w:val="-17"/>
              </w:rPr>
              <w:t xml:space="preserve"> </w:t>
            </w:r>
            <w:r>
              <w:t>przed</w:t>
            </w:r>
            <w:r>
              <w:rPr>
                <w:spacing w:val="-12"/>
              </w:rPr>
              <w:t xml:space="preserve"> </w:t>
            </w:r>
            <w:r>
              <w:t>przypadkowym</w:t>
            </w:r>
            <w:r>
              <w:rPr>
                <w:spacing w:val="-10"/>
              </w:rPr>
              <w:t xml:space="preserve"> </w:t>
            </w:r>
            <w:r>
              <w:t>wysunięciem,</w:t>
            </w:r>
            <w:r>
              <w:rPr>
                <w:spacing w:val="-12"/>
              </w:rPr>
              <w:t xml:space="preserve"> </w:t>
            </w:r>
            <w:r>
              <w:t>które</w:t>
            </w:r>
            <w:r>
              <w:rPr>
                <w:spacing w:val="-10"/>
              </w:rPr>
              <w:t xml:space="preserve"> </w:t>
            </w:r>
            <w:r>
              <w:t>zwiększają sztywność</w:t>
            </w:r>
            <w:r>
              <w:rPr>
                <w:spacing w:val="-4"/>
              </w:rPr>
              <w:t xml:space="preserve"> </w:t>
            </w:r>
            <w:r>
              <w:t>szafy</w:t>
            </w:r>
            <w:r>
              <w:rPr>
                <w:spacing w:val="-4"/>
              </w:rPr>
              <w:t xml:space="preserve"> </w:t>
            </w:r>
            <w:r>
              <w:t>oraz</w:t>
            </w:r>
            <w:r>
              <w:rPr>
                <w:spacing w:val="-5"/>
              </w:rPr>
              <w:t xml:space="preserve"> </w:t>
            </w:r>
            <w:r>
              <w:t>niwelują</w:t>
            </w:r>
            <w:r>
              <w:rPr>
                <w:spacing w:val="-4"/>
              </w:rPr>
              <w:t xml:space="preserve"> </w:t>
            </w:r>
            <w:r>
              <w:t>możliwość</w:t>
            </w:r>
            <w:r>
              <w:rPr>
                <w:spacing w:val="-4"/>
              </w:rPr>
              <w:t xml:space="preserve"> </w:t>
            </w:r>
            <w:r>
              <w:t>ugięcia</w:t>
            </w:r>
            <w:r>
              <w:rPr>
                <w:spacing w:val="-5"/>
              </w:rPr>
              <w:t xml:space="preserve"> </w:t>
            </w:r>
            <w:r>
              <w:t>półki</w:t>
            </w:r>
            <w:r>
              <w:rPr>
                <w:spacing w:val="-5"/>
              </w:rPr>
              <w:t xml:space="preserve"> </w:t>
            </w:r>
            <w:r>
              <w:t>gdyż</w:t>
            </w:r>
            <w:r>
              <w:rPr>
                <w:spacing w:val="-5"/>
              </w:rPr>
              <w:t xml:space="preserve"> </w:t>
            </w:r>
            <w:r>
              <w:t>całe</w:t>
            </w:r>
            <w:r>
              <w:rPr>
                <w:spacing w:val="-6"/>
              </w:rPr>
              <w:t xml:space="preserve"> </w:t>
            </w:r>
            <w:r>
              <w:t>obciążenie</w:t>
            </w:r>
            <w:r>
              <w:rPr>
                <w:spacing w:val="-6"/>
              </w:rPr>
              <w:t xml:space="preserve"> </w:t>
            </w:r>
            <w:r>
              <w:t>statyczne</w:t>
            </w:r>
            <w:r>
              <w:rPr>
                <w:spacing w:val="-3"/>
              </w:rPr>
              <w:t xml:space="preserve"> </w:t>
            </w:r>
            <w:r>
              <w:t>przeniesione</w:t>
            </w:r>
            <w:r>
              <w:rPr>
                <w:spacing w:val="-4"/>
              </w:rPr>
              <w:t xml:space="preserve"> </w:t>
            </w:r>
            <w:r>
              <w:t>zostaje</w:t>
            </w:r>
            <w:r>
              <w:rPr>
                <w:spacing w:val="-4"/>
              </w:rPr>
              <w:t xml:space="preserve"> </w:t>
            </w:r>
            <w:r>
              <w:t>na</w:t>
            </w:r>
            <w:r>
              <w:rPr>
                <w:spacing w:val="-6"/>
              </w:rPr>
              <w:t xml:space="preserve"> </w:t>
            </w:r>
            <w:r>
              <w:t>korpus</w:t>
            </w:r>
            <w:r>
              <w:rPr>
                <w:spacing w:val="-5"/>
              </w:rPr>
              <w:t xml:space="preserve"> </w:t>
            </w:r>
            <w:r>
              <w:t>szafy.</w:t>
            </w:r>
            <w:r>
              <w:rPr>
                <w:spacing w:val="-5"/>
              </w:rPr>
              <w:t xml:space="preserve"> </w:t>
            </w:r>
            <w:r>
              <w:t>W</w:t>
            </w:r>
            <w:r>
              <w:rPr>
                <w:spacing w:val="-3"/>
              </w:rPr>
              <w:t xml:space="preserve"> </w:t>
            </w:r>
            <w:r>
              <w:t>szafach mają się znajdować regulatory typu „bulwa” o wysokości 27 mm i średnicy fi 50 z możliwością regulacji od wewnątrz</w:t>
            </w:r>
            <w:r>
              <w:rPr>
                <w:spacing w:val="-30"/>
              </w:rPr>
              <w:t xml:space="preserve"> </w:t>
            </w:r>
            <w:r>
              <w:t>szafy.</w:t>
            </w:r>
          </w:p>
          <w:p w14:paraId="2044E309" w14:textId="77777777" w:rsidR="003B1A62" w:rsidRDefault="00091789">
            <w:pPr>
              <w:pStyle w:val="TableParagraph"/>
              <w:spacing w:before="159"/>
              <w:jc w:val="both"/>
            </w:pPr>
            <w:r>
              <w:t>Uchwyty zastosowane w szafach mają być dwupunktowe.</w:t>
            </w:r>
          </w:p>
          <w:p w14:paraId="0DC6A16C" w14:textId="77777777" w:rsidR="003B1A62" w:rsidRDefault="00091789">
            <w:pPr>
              <w:pStyle w:val="TableParagraph"/>
              <w:spacing w:before="180" w:line="259" w:lineRule="auto"/>
              <w:ind w:right="96"/>
              <w:jc w:val="both"/>
            </w:pPr>
            <w:r>
              <w:t>Korpus szafy ma być skręcany poprzez niklowane złącza mimośrodowe umożliwiające łatwy montaż i demontaż bez uszczerbku dla sztywności (wytrzymałości) wyrobu.</w:t>
            </w:r>
          </w:p>
          <w:p w14:paraId="182B54D9" w14:textId="77777777" w:rsidR="003B1A62" w:rsidRDefault="003B1A62">
            <w:pPr>
              <w:pStyle w:val="TableParagraph"/>
              <w:ind w:left="0"/>
            </w:pPr>
          </w:p>
          <w:p w14:paraId="5162CD8A" w14:textId="77777777" w:rsidR="003B1A62" w:rsidRDefault="00091789">
            <w:pPr>
              <w:pStyle w:val="TableParagraph"/>
              <w:spacing w:before="159"/>
              <w:jc w:val="both"/>
            </w:pPr>
            <w:r>
              <w:t>Wraz z ofertą należy przedstawić:</w:t>
            </w:r>
          </w:p>
          <w:p w14:paraId="567416A0" w14:textId="77777777" w:rsidR="003B1A62" w:rsidRDefault="003B1A62">
            <w:pPr>
              <w:pStyle w:val="TableParagraph"/>
              <w:spacing w:before="1"/>
              <w:ind w:left="0"/>
            </w:pPr>
          </w:p>
          <w:p w14:paraId="3E94DCC1" w14:textId="77777777" w:rsidR="003B1A62" w:rsidRDefault="00091789">
            <w:pPr>
              <w:pStyle w:val="TableParagraph"/>
              <w:numPr>
                <w:ilvl w:val="0"/>
                <w:numId w:val="14"/>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6FE5AFC7" w14:textId="77777777" w:rsidR="003B1A62" w:rsidRDefault="003B1A62">
            <w:pPr>
              <w:pStyle w:val="TableParagraph"/>
              <w:spacing w:before="10"/>
              <w:ind w:left="0"/>
            </w:pPr>
          </w:p>
          <w:p w14:paraId="59955310" w14:textId="77777777" w:rsidR="003B1A62" w:rsidRDefault="00091789">
            <w:pPr>
              <w:pStyle w:val="TableParagraph"/>
              <w:numPr>
                <w:ilvl w:val="0"/>
                <w:numId w:val="14"/>
              </w:numPr>
              <w:tabs>
                <w:tab w:val="left" w:pos="223"/>
              </w:tabs>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p w14:paraId="50A06AB2" w14:textId="77777777" w:rsidR="003B1A62" w:rsidRDefault="003B1A62">
            <w:pPr>
              <w:pStyle w:val="TableParagraph"/>
              <w:spacing w:before="1"/>
              <w:ind w:left="0"/>
              <w:rPr>
                <w:sz w:val="23"/>
              </w:rPr>
            </w:pPr>
          </w:p>
          <w:p w14:paraId="352A1F5B" w14:textId="77777777" w:rsidR="003B1A62" w:rsidRDefault="00091789">
            <w:pPr>
              <w:pStyle w:val="TableParagraph"/>
              <w:numPr>
                <w:ilvl w:val="0"/>
                <w:numId w:val="14"/>
              </w:numPr>
              <w:tabs>
                <w:tab w:val="left" w:pos="283"/>
              </w:tabs>
              <w:spacing w:before="1"/>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2C01C718" w14:textId="77777777" w:rsidR="003B1A62" w:rsidRDefault="003B1A62">
            <w:pPr>
              <w:pStyle w:val="TableParagraph"/>
              <w:spacing w:before="11"/>
              <w:ind w:left="0"/>
            </w:pPr>
          </w:p>
          <w:p w14:paraId="5B3F9FCF" w14:textId="77777777" w:rsidR="003B1A62" w:rsidRDefault="00091789">
            <w:pPr>
              <w:pStyle w:val="TableParagraph"/>
              <w:numPr>
                <w:ilvl w:val="0"/>
                <w:numId w:val="14"/>
              </w:numPr>
              <w:tabs>
                <w:tab w:val="left" w:pos="240"/>
              </w:tabs>
              <w:spacing w:line="273"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32E2BBF7" w14:textId="77777777" w:rsidR="003B1A62" w:rsidRDefault="00091789">
            <w:pPr>
              <w:pStyle w:val="TableParagraph"/>
              <w:numPr>
                <w:ilvl w:val="0"/>
                <w:numId w:val="14"/>
              </w:numPr>
              <w:tabs>
                <w:tab w:val="left" w:pos="264"/>
              </w:tabs>
              <w:spacing w:before="84"/>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3F51BE8F" w14:textId="77777777" w:rsidR="003B1A62" w:rsidRDefault="003B1A62">
            <w:pPr>
              <w:pStyle w:val="TableParagraph"/>
              <w:spacing w:before="11"/>
              <w:ind w:left="0"/>
            </w:pPr>
          </w:p>
          <w:p w14:paraId="3E0846E5" w14:textId="77777777" w:rsidR="003B1A62" w:rsidRDefault="00091789">
            <w:pPr>
              <w:pStyle w:val="TableParagraph"/>
              <w:numPr>
                <w:ilvl w:val="0"/>
                <w:numId w:val="14"/>
              </w:numPr>
              <w:tabs>
                <w:tab w:val="left" w:pos="295"/>
              </w:tabs>
              <w:spacing w:line="270" w:lineRule="atLeast"/>
              <w:ind w:right="93" w:firstLine="0"/>
              <w:jc w:val="both"/>
            </w:pPr>
            <w:r>
              <w:t>wszystkie dokumenty potwierdzające zgodność produktów z normami dotyczącymi jakości mebli biurowych oraz użytymi technologiami produkcji mają być wystawione dokładnie na tego samego producenta mebla wskazanego w karcie</w:t>
            </w:r>
            <w:r>
              <w:rPr>
                <w:spacing w:val="5"/>
              </w:rPr>
              <w:t xml:space="preserve"> </w:t>
            </w:r>
            <w:r>
              <w:t>katalogowej</w:t>
            </w:r>
          </w:p>
        </w:tc>
        <w:tc>
          <w:tcPr>
            <w:tcW w:w="2693" w:type="dxa"/>
          </w:tcPr>
          <w:p w14:paraId="5E949BF3" w14:textId="77777777" w:rsidR="003B1A62" w:rsidRDefault="003B1A62">
            <w:pPr>
              <w:pStyle w:val="TableParagraph"/>
              <w:ind w:left="0"/>
              <w:rPr>
                <w:rFonts w:ascii="Times New Roman"/>
              </w:rPr>
            </w:pPr>
          </w:p>
        </w:tc>
      </w:tr>
    </w:tbl>
    <w:p w14:paraId="6F2DBDE3"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344429F1" w14:textId="77777777">
        <w:trPr>
          <w:trHeight w:val="1634"/>
        </w:trPr>
        <w:tc>
          <w:tcPr>
            <w:tcW w:w="564" w:type="dxa"/>
          </w:tcPr>
          <w:p w14:paraId="48DAB0AA" w14:textId="77777777" w:rsidR="003B1A62" w:rsidRDefault="003B1A62">
            <w:pPr>
              <w:pStyle w:val="TableParagraph"/>
              <w:ind w:left="0"/>
              <w:rPr>
                <w:rFonts w:ascii="Times New Roman"/>
              </w:rPr>
            </w:pPr>
          </w:p>
        </w:tc>
        <w:tc>
          <w:tcPr>
            <w:tcW w:w="12048" w:type="dxa"/>
          </w:tcPr>
          <w:p w14:paraId="08B845B3" w14:textId="77777777" w:rsidR="003B1A62" w:rsidRDefault="00091789">
            <w:pPr>
              <w:pStyle w:val="TableParagraph"/>
            </w:pPr>
            <w:r>
              <w:t>produktu oraz formularzu cenowym w tabeli potwierdzającej nazwę producenta oraz informację z nazwą/symbolem/numerem katalogowym mebla.</w:t>
            </w:r>
          </w:p>
        </w:tc>
        <w:tc>
          <w:tcPr>
            <w:tcW w:w="2693" w:type="dxa"/>
          </w:tcPr>
          <w:p w14:paraId="205692A3" w14:textId="77777777" w:rsidR="003B1A62" w:rsidRDefault="003B1A62">
            <w:pPr>
              <w:pStyle w:val="TableParagraph"/>
              <w:ind w:left="0"/>
              <w:rPr>
                <w:rFonts w:ascii="Times New Roman"/>
              </w:rPr>
            </w:pPr>
          </w:p>
        </w:tc>
      </w:tr>
      <w:tr w:rsidR="003B1A62" w14:paraId="3D7FF683" w14:textId="77777777">
        <w:trPr>
          <w:trHeight w:val="311"/>
        </w:trPr>
        <w:tc>
          <w:tcPr>
            <w:tcW w:w="564" w:type="dxa"/>
            <w:tcBorders>
              <w:bottom w:val="nil"/>
            </w:tcBorders>
          </w:tcPr>
          <w:p w14:paraId="3609DB44" w14:textId="77777777" w:rsidR="003B1A62" w:rsidRDefault="00091789">
            <w:pPr>
              <w:pStyle w:val="TableParagraph"/>
              <w:spacing w:line="292" w:lineRule="exact"/>
              <w:ind w:left="160"/>
              <w:rPr>
                <w:sz w:val="24"/>
              </w:rPr>
            </w:pPr>
            <w:r>
              <w:rPr>
                <w:sz w:val="24"/>
              </w:rPr>
              <w:t>10</w:t>
            </w:r>
          </w:p>
        </w:tc>
        <w:tc>
          <w:tcPr>
            <w:tcW w:w="12048" w:type="dxa"/>
            <w:tcBorders>
              <w:bottom w:val="nil"/>
            </w:tcBorders>
          </w:tcPr>
          <w:p w14:paraId="332D9BF1" w14:textId="77777777" w:rsidR="003B1A62" w:rsidRDefault="00091789">
            <w:pPr>
              <w:pStyle w:val="TableParagraph"/>
              <w:spacing w:line="292" w:lineRule="exact"/>
              <w:rPr>
                <w:b/>
                <w:sz w:val="24"/>
              </w:rPr>
            </w:pPr>
            <w:r>
              <w:rPr>
                <w:b/>
                <w:sz w:val="24"/>
              </w:rPr>
              <w:t>SZAFKA AKTOWA 50H</w:t>
            </w:r>
          </w:p>
        </w:tc>
        <w:tc>
          <w:tcPr>
            <w:tcW w:w="2693" w:type="dxa"/>
            <w:tcBorders>
              <w:bottom w:val="nil"/>
            </w:tcBorders>
          </w:tcPr>
          <w:p w14:paraId="77C43707" w14:textId="77777777" w:rsidR="003B1A62" w:rsidRDefault="003B1A62">
            <w:pPr>
              <w:pStyle w:val="TableParagraph"/>
              <w:ind w:left="0"/>
              <w:rPr>
                <w:rFonts w:ascii="Times New Roman"/>
              </w:rPr>
            </w:pPr>
          </w:p>
        </w:tc>
      </w:tr>
      <w:tr w:rsidR="003B1A62" w14:paraId="27234BF8" w14:textId="77777777">
        <w:trPr>
          <w:trHeight w:val="441"/>
        </w:trPr>
        <w:tc>
          <w:tcPr>
            <w:tcW w:w="564" w:type="dxa"/>
            <w:tcBorders>
              <w:top w:val="nil"/>
              <w:bottom w:val="nil"/>
            </w:tcBorders>
          </w:tcPr>
          <w:p w14:paraId="7120D9E0" w14:textId="77777777" w:rsidR="003B1A62" w:rsidRDefault="003B1A62">
            <w:pPr>
              <w:pStyle w:val="TableParagraph"/>
              <w:ind w:left="0"/>
              <w:rPr>
                <w:rFonts w:ascii="Times New Roman"/>
              </w:rPr>
            </w:pPr>
          </w:p>
        </w:tc>
        <w:tc>
          <w:tcPr>
            <w:tcW w:w="12048" w:type="dxa"/>
            <w:tcBorders>
              <w:top w:val="nil"/>
              <w:bottom w:val="nil"/>
            </w:tcBorders>
          </w:tcPr>
          <w:p w14:paraId="145361DC" w14:textId="77777777" w:rsidR="003B1A62" w:rsidRDefault="00091789">
            <w:pPr>
              <w:pStyle w:val="TableParagraph"/>
              <w:spacing w:line="249" w:lineRule="exact"/>
            </w:pPr>
            <w:r>
              <w:t>Wymiary 800 x 432 x 1830h mm</w:t>
            </w:r>
          </w:p>
        </w:tc>
        <w:tc>
          <w:tcPr>
            <w:tcW w:w="2693" w:type="dxa"/>
            <w:tcBorders>
              <w:top w:val="nil"/>
              <w:bottom w:val="nil"/>
            </w:tcBorders>
          </w:tcPr>
          <w:p w14:paraId="5DDDF595" w14:textId="77777777" w:rsidR="003B1A62" w:rsidRDefault="00091789">
            <w:pPr>
              <w:pStyle w:val="TableParagraph"/>
              <w:spacing w:line="273" w:lineRule="exact"/>
              <w:rPr>
                <w:sz w:val="24"/>
              </w:rPr>
            </w:pPr>
            <w:r>
              <w:rPr>
                <w:sz w:val="24"/>
              </w:rPr>
              <w:t>FRONT DĄB M4289</w:t>
            </w:r>
          </w:p>
        </w:tc>
      </w:tr>
      <w:tr w:rsidR="003B1A62" w14:paraId="5C1902F7" w14:textId="77777777">
        <w:trPr>
          <w:trHeight w:val="414"/>
        </w:trPr>
        <w:tc>
          <w:tcPr>
            <w:tcW w:w="564" w:type="dxa"/>
            <w:tcBorders>
              <w:top w:val="nil"/>
              <w:bottom w:val="nil"/>
            </w:tcBorders>
          </w:tcPr>
          <w:p w14:paraId="10261FB8" w14:textId="77777777" w:rsidR="003B1A62" w:rsidRDefault="003B1A62">
            <w:pPr>
              <w:pStyle w:val="TableParagraph"/>
              <w:ind w:left="0"/>
              <w:rPr>
                <w:rFonts w:ascii="Times New Roman"/>
              </w:rPr>
            </w:pPr>
          </w:p>
        </w:tc>
        <w:tc>
          <w:tcPr>
            <w:tcW w:w="12048" w:type="dxa"/>
            <w:tcBorders>
              <w:top w:val="nil"/>
              <w:bottom w:val="nil"/>
            </w:tcBorders>
          </w:tcPr>
          <w:p w14:paraId="219B9948" w14:textId="77777777" w:rsidR="003B1A62" w:rsidRDefault="003B1A62">
            <w:pPr>
              <w:pStyle w:val="TableParagraph"/>
              <w:ind w:left="0"/>
              <w:rPr>
                <w:rFonts w:ascii="Times New Roman"/>
              </w:rPr>
            </w:pPr>
          </w:p>
        </w:tc>
        <w:tc>
          <w:tcPr>
            <w:tcW w:w="2693" w:type="dxa"/>
            <w:tcBorders>
              <w:top w:val="nil"/>
              <w:bottom w:val="nil"/>
            </w:tcBorders>
          </w:tcPr>
          <w:p w14:paraId="695424EA" w14:textId="77777777" w:rsidR="003B1A62" w:rsidRDefault="00091789">
            <w:pPr>
              <w:pStyle w:val="TableParagraph"/>
              <w:spacing w:before="124" w:line="270" w:lineRule="exact"/>
              <w:rPr>
                <w:sz w:val="24"/>
              </w:rPr>
            </w:pPr>
            <w:r>
              <w:rPr>
                <w:sz w:val="24"/>
              </w:rPr>
              <w:t>KORPUS KOLOR- U1115</w:t>
            </w:r>
          </w:p>
        </w:tc>
      </w:tr>
      <w:tr w:rsidR="003B1A62" w14:paraId="6B73F227" w14:textId="77777777">
        <w:trPr>
          <w:trHeight w:val="4827"/>
        </w:trPr>
        <w:tc>
          <w:tcPr>
            <w:tcW w:w="564" w:type="dxa"/>
            <w:tcBorders>
              <w:top w:val="nil"/>
              <w:bottom w:val="nil"/>
            </w:tcBorders>
          </w:tcPr>
          <w:p w14:paraId="4693B564" w14:textId="77777777" w:rsidR="003B1A62" w:rsidRDefault="003B1A62">
            <w:pPr>
              <w:pStyle w:val="TableParagraph"/>
              <w:ind w:left="0"/>
              <w:rPr>
                <w:rFonts w:ascii="Times New Roman"/>
              </w:rPr>
            </w:pPr>
          </w:p>
        </w:tc>
        <w:tc>
          <w:tcPr>
            <w:tcW w:w="12048" w:type="dxa"/>
            <w:tcBorders>
              <w:top w:val="nil"/>
              <w:bottom w:val="nil"/>
            </w:tcBorders>
          </w:tcPr>
          <w:p w14:paraId="2BA29A3E" w14:textId="77777777" w:rsidR="003B1A62" w:rsidRDefault="00091789">
            <w:pPr>
              <w:pStyle w:val="TableParagraph"/>
              <w:ind w:left="311"/>
              <w:rPr>
                <w:sz w:val="20"/>
              </w:rPr>
            </w:pPr>
            <w:r>
              <w:rPr>
                <w:noProof/>
                <w:sz w:val="20"/>
                <w:lang w:bidi="ar-SA"/>
              </w:rPr>
              <w:drawing>
                <wp:inline distT="0" distB="0" distL="0" distR="0" wp14:anchorId="063F094F" wp14:editId="3B54D6BE">
                  <wp:extent cx="1222247" cy="279196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222247" cy="2791968"/>
                          </a:xfrm>
                          <a:prstGeom prst="rect">
                            <a:avLst/>
                          </a:prstGeom>
                        </pic:spPr>
                      </pic:pic>
                    </a:graphicData>
                  </a:graphic>
                </wp:inline>
              </w:drawing>
            </w:r>
          </w:p>
        </w:tc>
        <w:tc>
          <w:tcPr>
            <w:tcW w:w="2693" w:type="dxa"/>
            <w:tcBorders>
              <w:top w:val="nil"/>
              <w:bottom w:val="nil"/>
            </w:tcBorders>
          </w:tcPr>
          <w:p w14:paraId="55DE1899" w14:textId="79B8EFC3" w:rsidR="003B1A62" w:rsidRDefault="00091789">
            <w:pPr>
              <w:pStyle w:val="TableParagraph"/>
              <w:ind w:left="0"/>
              <w:rPr>
                <w:rFonts w:asciiTheme="minorHAnsi" w:hAnsiTheme="minorHAnsi"/>
                <w:sz w:val="24"/>
                <w:szCs w:val="24"/>
              </w:rPr>
            </w:pPr>
            <w:r w:rsidRPr="00091789">
              <w:rPr>
                <w:rFonts w:asciiTheme="minorHAnsi" w:hAnsiTheme="minorHAnsi"/>
                <w:sz w:val="24"/>
                <w:szCs w:val="24"/>
              </w:rPr>
              <w:t xml:space="preserve"> </w:t>
            </w:r>
          </w:p>
          <w:p w14:paraId="46D3067F" w14:textId="28AD1D51" w:rsidR="00091789" w:rsidRDefault="00091789">
            <w:pPr>
              <w:pStyle w:val="TableParagraph"/>
              <w:ind w:left="0"/>
              <w:rPr>
                <w:rFonts w:asciiTheme="minorHAnsi" w:hAnsiTheme="minorHAnsi"/>
                <w:sz w:val="24"/>
                <w:szCs w:val="24"/>
              </w:rPr>
            </w:pPr>
          </w:p>
          <w:p w14:paraId="144A647A" w14:textId="77777777" w:rsidR="00091789" w:rsidRPr="00091789" w:rsidRDefault="00091789">
            <w:pPr>
              <w:pStyle w:val="TableParagraph"/>
              <w:ind w:left="0"/>
              <w:rPr>
                <w:rFonts w:asciiTheme="minorHAnsi" w:hAnsiTheme="minorHAnsi"/>
                <w:sz w:val="24"/>
                <w:szCs w:val="24"/>
              </w:rPr>
            </w:pPr>
          </w:p>
          <w:p w14:paraId="23679196" w14:textId="26325226" w:rsidR="00091789" w:rsidRPr="00091789" w:rsidRDefault="00091789">
            <w:pPr>
              <w:pStyle w:val="TableParagraph"/>
              <w:ind w:left="0"/>
              <w:rPr>
                <w:rFonts w:asciiTheme="minorHAnsi" w:hAnsiTheme="minorHAnsi"/>
                <w:b/>
                <w:bCs/>
                <w:sz w:val="24"/>
                <w:szCs w:val="24"/>
                <w:u w:val="single"/>
              </w:rPr>
            </w:pPr>
            <w:r w:rsidRPr="00091789">
              <w:rPr>
                <w:rFonts w:asciiTheme="minorHAnsi" w:hAnsiTheme="minorHAnsi"/>
                <w:sz w:val="24"/>
                <w:szCs w:val="24"/>
              </w:rPr>
              <w:t xml:space="preserve">  </w:t>
            </w:r>
            <w:r w:rsidRPr="00091789">
              <w:rPr>
                <w:rFonts w:asciiTheme="minorHAnsi" w:hAnsiTheme="minorHAnsi"/>
                <w:b/>
                <w:bCs/>
                <w:sz w:val="24"/>
                <w:szCs w:val="24"/>
                <w:u w:val="single"/>
              </w:rPr>
              <w:t xml:space="preserve">Biuro Naczelnika – </w:t>
            </w:r>
          </w:p>
          <w:p w14:paraId="2FBE1A19" w14:textId="77777777" w:rsidR="00091789" w:rsidRPr="00091789" w:rsidRDefault="00091789">
            <w:pPr>
              <w:pStyle w:val="TableParagraph"/>
              <w:ind w:left="0"/>
              <w:rPr>
                <w:rFonts w:asciiTheme="minorHAnsi" w:hAnsiTheme="minorHAnsi"/>
                <w:sz w:val="24"/>
                <w:szCs w:val="24"/>
              </w:rPr>
            </w:pPr>
            <w:r w:rsidRPr="00091789">
              <w:rPr>
                <w:rFonts w:asciiTheme="minorHAnsi" w:hAnsiTheme="minorHAnsi"/>
                <w:sz w:val="24"/>
                <w:szCs w:val="24"/>
              </w:rPr>
              <w:t xml:space="preserve">  FRONT KOLOR – U1115</w:t>
            </w:r>
          </w:p>
          <w:p w14:paraId="1803F8FE" w14:textId="741BDBFA" w:rsidR="00091789" w:rsidRPr="00091789" w:rsidRDefault="00091789">
            <w:pPr>
              <w:pStyle w:val="TableParagraph"/>
              <w:ind w:left="0"/>
              <w:rPr>
                <w:rFonts w:asciiTheme="minorHAnsi" w:hAnsiTheme="minorHAnsi"/>
                <w:sz w:val="24"/>
                <w:szCs w:val="24"/>
              </w:rPr>
            </w:pPr>
            <w:r w:rsidRPr="00091789">
              <w:rPr>
                <w:rFonts w:asciiTheme="minorHAnsi" w:hAnsiTheme="minorHAnsi"/>
                <w:sz w:val="24"/>
                <w:szCs w:val="24"/>
              </w:rPr>
              <w:t xml:space="preserve">  KORPUS DĄB M4289</w:t>
            </w:r>
          </w:p>
        </w:tc>
      </w:tr>
      <w:tr w:rsidR="003B1A62" w14:paraId="1C3BDB10" w14:textId="77777777">
        <w:trPr>
          <w:trHeight w:val="764"/>
        </w:trPr>
        <w:tc>
          <w:tcPr>
            <w:tcW w:w="564" w:type="dxa"/>
            <w:tcBorders>
              <w:top w:val="nil"/>
              <w:bottom w:val="nil"/>
            </w:tcBorders>
          </w:tcPr>
          <w:p w14:paraId="5A1D9FC1" w14:textId="77777777" w:rsidR="003B1A62" w:rsidRDefault="003B1A62">
            <w:pPr>
              <w:pStyle w:val="TableParagraph"/>
              <w:ind w:left="0"/>
              <w:rPr>
                <w:rFonts w:ascii="Times New Roman"/>
              </w:rPr>
            </w:pPr>
          </w:p>
        </w:tc>
        <w:tc>
          <w:tcPr>
            <w:tcW w:w="12048" w:type="dxa"/>
            <w:tcBorders>
              <w:top w:val="nil"/>
              <w:bottom w:val="nil"/>
            </w:tcBorders>
          </w:tcPr>
          <w:p w14:paraId="3D868402" w14:textId="77777777" w:rsidR="003B1A62" w:rsidRDefault="003B1A62">
            <w:pPr>
              <w:pStyle w:val="TableParagraph"/>
              <w:spacing w:before="7"/>
              <w:ind w:left="0"/>
              <w:rPr>
                <w:sz w:val="31"/>
              </w:rPr>
            </w:pPr>
          </w:p>
          <w:p w14:paraId="6C8312D8" w14:textId="77777777" w:rsidR="003B1A62" w:rsidRDefault="00091789">
            <w:pPr>
              <w:pStyle w:val="TableParagraph"/>
            </w:pPr>
            <w:r>
              <w:t>Wymagania minimalne:</w:t>
            </w:r>
          </w:p>
        </w:tc>
        <w:tc>
          <w:tcPr>
            <w:tcW w:w="2693" w:type="dxa"/>
            <w:tcBorders>
              <w:top w:val="nil"/>
              <w:bottom w:val="nil"/>
            </w:tcBorders>
          </w:tcPr>
          <w:p w14:paraId="7B76EBAA" w14:textId="77777777" w:rsidR="003B1A62" w:rsidRDefault="003B1A62">
            <w:pPr>
              <w:pStyle w:val="TableParagraph"/>
              <w:ind w:left="0"/>
              <w:rPr>
                <w:rFonts w:ascii="Times New Roman"/>
              </w:rPr>
            </w:pPr>
          </w:p>
        </w:tc>
      </w:tr>
      <w:tr w:rsidR="003B1A62" w14:paraId="281F4825" w14:textId="77777777">
        <w:trPr>
          <w:trHeight w:val="369"/>
        </w:trPr>
        <w:tc>
          <w:tcPr>
            <w:tcW w:w="564" w:type="dxa"/>
            <w:tcBorders>
              <w:top w:val="nil"/>
              <w:bottom w:val="nil"/>
            </w:tcBorders>
          </w:tcPr>
          <w:p w14:paraId="3F4FA37E" w14:textId="77777777" w:rsidR="003B1A62" w:rsidRDefault="003B1A62">
            <w:pPr>
              <w:pStyle w:val="TableParagraph"/>
              <w:ind w:left="0"/>
              <w:rPr>
                <w:rFonts w:ascii="Times New Roman"/>
              </w:rPr>
            </w:pPr>
          </w:p>
        </w:tc>
        <w:tc>
          <w:tcPr>
            <w:tcW w:w="12048" w:type="dxa"/>
            <w:tcBorders>
              <w:top w:val="nil"/>
              <w:bottom w:val="nil"/>
            </w:tcBorders>
          </w:tcPr>
          <w:p w14:paraId="6D3FF8D4" w14:textId="77777777" w:rsidR="003B1A62" w:rsidRDefault="00091789">
            <w:pPr>
              <w:pStyle w:val="TableParagraph"/>
              <w:spacing w:before="70"/>
            </w:pPr>
            <w:r>
              <w:t>Szafa</w:t>
            </w:r>
            <w:r>
              <w:rPr>
                <w:spacing w:val="-6"/>
              </w:rPr>
              <w:t xml:space="preserve"> </w:t>
            </w:r>
            <w:r>
              <w:t>ma</w:t>
            </w:r>
            <w:r>
              <w:rPr>
                <w:spacing w:val="-8"/>
              </w:rPr>
              <w:t xml:space="preserve"> </w:t>
            </w:r>
            <w:r>
              <w:t>być</w:t>
            </w:r>
            <w:r>
              <w:rPr>
                <w:spacing w:val="-8"/>
              </w:rPr>
              <w:t xml:space="preserve"> </w:t>
            </w:r>
            <w:r>
              <w:t>wykonana</w:t>
            </w:r>
            <w:r>
              <w:rPr>
                <w:spacing w:val="-8"/>
              </w:rPr>
              <w:t xml:space="preserve"> </w:t>
            </w:r>
            <w:r>
              <w:t>z</w:t>
            </w:r>
            <w:r>
              <w:rPr>
                <w:spacing w:val="-7"/>
              </w:rPr>
              <w:t xml:space="preserve"> </w:t>
            </w:r>
            <w:r>
              <w:t>płyty</w:t>
            </w:r>
            <w:r>
              <w:rPr>
                <w:spacing w:val="-6"/>
              </w:rPr>
              <w:t xml:space="preserve"> </w:t>
            </w:r>
            <w:r>
              <w:t>wiórowej</w:t>
            </w:r>
            <w:r>
              <w:rPr>
                <w:spacing w:val="-8"/>
              </w:rPr>
              <w:t xml:space="preserve"> </w:t>
            </w:r>
            <w:proofErr w:type="spellStart"/>
            <w:r>
              <w:t>melaminowanej</w:t>
            </w:r>
            <w:proofErr w:type="spellEnd"/>
            <w:r>
              <w:rPr>
                <w:spacing w:val="-7"/>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7"/>
              </w:rPr>
              <w:t xml:space="preserve"> </w:t>
            </w:r>
            <w:r>
              <w:t>okleinowane</w:t>
            </w:r>
            <w:r>
              <w:rPr>
                <w:spacing w:val="-5"/>
              </w:rPr>
              <w:t xml:space="preserve"> </w:t>
            </w:r>
            <w:r>
              <w:t>doklejką</w:t>
            </w:r>
          </w:p>
        </w:tc>
        <w:tc>
          <w:tcPr>
            <w:tcW w:w="2693" w:type="dxa"/>
            <w:tcBorders>
              <w:top w:val="nil"/>
              <w:bottom w:val="nil"/>
            </w:tcBorders>
          </w:tcPr>
          <w:p w14:paraId="4A39D7F9" w14:textId="77777777" w:rsidR="003B1A62" w:rsidRDefault="003B1A62">
            <w:pPr>
              <w:pStyle w:val="TableParagraph"/>
              <w:ind w:left="0"/>
              <w:rPr>
                <w:rFonts w:ascii="Times New Roman"/>
              </w:rPr>
            </w:pPr>
          </w:p>
        </w:tc>
      </w:tr>
      <w:tr w:rsidR="003B1A62" w14:paraId="621D6DEA" w14:textId="77777777">
        <w:trPr>
          <w:trHeight w:val="369"/>
        </w:trPr>
        <w:tc>
          <w:tcPr>
            <w:tcW w:w="564" w:type="dxa"/>
            <w:tcBorders>
              <w:top w:val="nil"/>
              <w:bottom w:val="nil"/>
            </w:tcBorders>
          </w:tcPr>
          <w:p w14:paraId="531F815E" w14:textId="77777777" w:rsidR="003B1A62" w:rsidRDefault="003B1A62">
            <w:pPr>
              <w:pStyle w:val="TableParagraph"/>
              <w:ind w:left="0"/>
              <w:rPr>
                <w:rFonts w:ascii="Times New Roman"/>
              </w:rPr>
            </w:pPr>
          </w:p>
        </w:tc>
        <w:tc>
          <w:tcPr>
            <w:tcW w:w="12048" w:type="dxa"/>
            <w:tcBorders>
              <w:top w:val="nil"/>
              <w:bottom w:val="nil"/>
            </w:tcBorders>
          </w:tcPr>
          <w:p w14:paraId="7AB2C963" w14:textId="77777777" w:rsidR="003B1A62" w:rsidRDefault="00091789">
            <w:pPr>
              <w:pStyle w:val="TableParagraph"/>
              <w:spacing w:line="259" w:lineRule="exact"/>
            </w:pPr>
            <w:r>
              <w:t>ABS o grubości 2 mm.</w:t>
            </w:r>
          </w:p>
        </w:tc>
        <w:tc>
          <w:tcPr>
            <w:tcW w:w="2693" w:type="dxa"/>
            <w:tcBorders>
              <w:top w:val="nil"/>
              <w:bottom w:val="nil"/>
            </w:tcBorders>
          </w:tcPr>
          <w:p w14:paraId="37E4DDCA" w14:textId="77777777" w:rsidR="003B1A62" w:rsidRDefault="003B1A62">
            <w:pPr>
              <w:pStyle w:val="TableParagraph"/>
              <w:ind w:left="0"/>
              <w:rPr>
                <w:rFonts w:ascii="Times New Roman"/>
              </w:rPr>
            </w:pPr>
          </w:p>
        </w:tc>
      </w:tr>
      <w:tr w:rsidR="003B1A62" w14:paraId="02A54448" w14:textId="77777777">
        <w:trPr>
          <w:trHeight w:val="379"/>
        </w:trPr>
        <w:tc>
          <w:tcPr>
            <w:tcW w:w="564" w:type="dxa"/>
            <w:tcBorders>
              <w:top w:val="nil"/>
              <w:bottom w:val="nil"/>
            </w:tcBorders>
          </w:tcPr>
          <w:p w14:paraId="1E0E9A8D" w14:textId="77777777" w:rsidR="003B1A62" w:rsidRDefault="003B1A62">
            <w:pPr>
              <w:pStyle w:val="TableParagraph"/>
              <w:ind w:left="0"/>
              <w:rPr>
                <w:rFonts w:ascii="Times New Roman"/>
              </w:rPr>
            </w:pPr>
          </w:p>
        </w:tc>
        <w:tc>
          <w:tcPr>
            <w:tcW w:w="12048" w:type="dxa"/>
            <w:tcBorders>
              <w:top w:val="nil"/>
              <w:bottom w:val="nil"/>
            </w:tcBorders>
          </w:tcPr>
          <w:p w14:paraId="314BE652" w14:textId="77777777" w:rsidR="003B1A62" w:rsidRDefault="00091789">
            <w:pPr>
              <w:pStyle w:val="TableParagraph"/>
              <w:spacing w:before="70"/>
            </w:pPr>
            <w:r>
              <w:t xml:space="preserve">Wszystkie </w:t>
            </w:r>
            <w:r>
              <w:rPr>
                <w:b/>
              </w:rPr>
              <w:t xml:space="preserve">widoczne </w:t>
            </w:r>
            <w:r>
              <w:t>wąskie płaszczyzny płyty mają być zabezpieczone doklejką przyklejoną za pomocą kleju poliuretanowego PUR,</w:t>
            </w:r>
          </w:p>
        </w:tc>
        <w:tc>
          <w:tcPr>
            <w:tcW w:w="2693" w:type="dxa"/>
            <w:tcBorders>
              <w:top w:val="nil"/>
              <w:bottom w:val="nil"/>
            </w:tcBorders>
          </w:tcPr>
          <w:p w14:paraId="47CF9C20" w14:textId="77777777" w:rsidR="003B1A62" w:rsidRDefault="003B1A62">
            <w:pPr>
              <w:pStyle w:val="TableParagraph"/>
              <w:ind w:left="0"/>
              <w:rPr>
                <w:rFonts w:ascii="Times New Roman"/>
              </w:rPr>
            </w:pPr>
          </w:p>
        </w:tc>
      </w:tr>
      <w:tr w:rsidR="003B1A62" w14:paraId="54511934" w14:textId="77777777">
        <w:trPr>
          <w:trHeight w:val="309"/>
        </w:trPr>
        <w:tc>
          <w:tcPr>
            <w:tcW w:w="564" w:type="dxa"/>
            <w:tcBorders>
              <w:top w:val="nil"/>
              <w:bottom w:val="nil"/>
            </w:tcBorders>
          </w:tcPr>
          <w:p w14:paraId="19392AAB" w14:textId="77777777" w:rsidR="003B1A62" w:rsidRDefault="003B1A62">
            <w:pPr>
              <w:pStyle w:val="TableParagraph"/>
              <w:ind w:left="0"/>
              <w:rPr>
                <w:rFonts w:ascii="Times New Roman"/>
              </w:rPr>
            </w:pPr>
          </w:p>
        </w:tc>
        <w:tc>
          <w:tcPr>
            <w:tcW w:w="12048" w:type="dxa"/>
            <w:tcBorders>
              <w:top w:val="nil"/>
              <w:bottom w:val="nil"/>
            </w:tcBorders>
          </w:tcPr>
          <w:p w14:paraId="4126918E" w14:textId="77777777" w:rsidR="003B1A62" w:rsidRDefault="00091789">
            <w:pPr>
              <w:pStyle w:val="TableParagraph"/>
            </w:pPr>
            <w:r>
              <w:t>który ma trwale zabezpieczyć krawędzie przed szkodliwym działaniem wilgoci oraz wysokiej temperatury. Wskazana technologia ma</w:t>
            </w:r>
          </w:p>
        </w:tc>
        <w:tc>
          <w:tcPr>
            <w:tcW w:w="2693" w:type="dxa"/>
            <w:tcBorders>
              <w:top w:val="nil"/>
              <w:bottom w:val="nil"/>
            </w:tcBorders>
          </w:tcPr>
          <w:p w14:paraId="7FAABE3D" w14:textId="77777777" w:rsidR="003B1A62" w:rsidRDefault="003B1A62">
            <w:pPr>
              <w:pStyle w:val="TableParagraph"/>
              <w:ind w:left="0"/>
              <w:rPr>
                <w:rFonts w:ascii="Times New Roman"/>
              </w:rPr>
            </w:pPr>
          </w:p>
        </w:tc>
      </w:tr>
      <w:tr w:rsidR="003B1A62" w14:paraId="697B4887" w14:textId="77777777">
        <w:trPr>
          <w:trHeight w:val="509"/>
        </w:trPr>
        <w:tc>
          <w:tcPr>
            <w:tcW w:w="564" w:type="dxa"/>
            <w:tcBorders>
              <w:top w:val="nil"/>
            </w:tcBorders>
          </w:tcPr>
          <w:p w14:paraId="4640C139" w14:textId="77777777" w:rsidR="003B1A62" w:rsidRDefault="003B1A62">
            <w:pPr>
              <w:pStyle w:val="TableParagraph"/>
              <w:ind w:left="0"/>
              <w:rPr>
                <w:rFonts w:ascii="Times New Roman"/>
              </w:rPr>
            </w:pPr>
          </w:p>
        </w:tc>
        <w:tc>
          <w:tcPr>
            <w:tcW w:w="12048" w:type="dxa"/>
            <w:tcBorders>
              <w:top w:val="nil"/>
            </w:tcBorders>
          </w:tcPr>
          <w:p w14:paraId="3D417FAC" w14:textId="77777777" w:rsidR="003B1A62" w:rsidRDefault="00091789">
            <w:pPr>
              <w:pStyle w:val="TableParagraph"/>
            </w:pPr>
            <w:r>
              <w:t>gwarantować wodoodporne połączenie obrzeża z płytą.</w:t>
            </w:r>
          </w:p>
        </w:tc>
        <w:tc>
          <w:tcPr>
            <w:tcW w:w="2693" w:type="dxa"/>
            <w:tcBorders>
              <w:top w:val="nil"/>
            </w:tcBorders>
          </w:tcPr>
          <w:p w14:paraId="14CBCCC4" w14:textId="77777777" w:rsidR="003B1A62" w:rsidRDefault="003B1A62">
            <w:pPr>
              <w:pStyle w:val="TableParagraph"/>
              <w:ind w:left="0"/>
              <w:rPr>
                <w:rFonts w:ascii="Times New Roman"/>
              </w:rPr>
            </w:pPr>
          </w:p>
        </w:tc>
      </w:tr>
    </w:tbl>
    <w:p w14:paraId="399A4E44"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0714471" w14:textId="77777777">
        <w:trPr>
          <w:trHeight w:val="10199"/>
        </w:trPr>
        <w:tc>
          <w:tcPr>
            <w:tcW w:w="564" w:type="dxa"/>
          </w:tcPr>
          <w:p w14:paraId="6FB95DC4" w14:textId="77777777" w:rsidR="003B1A62" w:rsidRDefault="003B1A62">
            <w:pPr>
              <w:pStyle w:val="TableParagraph"/>
              <w:ind w:left="0"/>
              <w:rPr>
                <w:rFonts w:ascii="Times New Roman"/>
              </w:rPr>
            </w:pPr>
          </w:p>
        </w:tc>
        <w:tc>
          <w:tcPr>
            <w:tcW w:w="12048" w:type="dxa"/>
          </w:tcPr>
          <w:p w14:paraId="354F2AF4" w14:textId="77777777" w:rsidR="003B1A62" w:rsidRDefault="00091789">
            <w:pPr>
              <w:pStyle w:val="TableParagraph"/>
              <w:spacing w:line="268" w:lineRule="exact"/>
              <w:jc w:val="both"/>
            </w:pPr>
            <w:r>
              <w:t>Płyta wiórowa ma spełniać wymagania normy PN EN 14322, emisja formaldehydu ma odpowiadać klasie E1.</w:t>
            </w:r>
          </w:p>
          <w:p w14:paraId="392FAB22" w14:textId="77777777" w:rsidR="003B1A62" w:rsidRDefault="003B1A62">
            <w:pPr>
              <w:pStyle w:val="TableParagraph"/>
              <w:spacing w:before="5"/>
              <w:ind w:left="0"/>
              <w:rPr>
                <w:sz w:val="21"/>
              </w:rPr>
            </w:pPr>
          </w:p>
          <w:p w14:paraId="74C4FEAE" w14:textId="77777777" w:rsidR="003B1A62" w:rsidRDefault="00091789">
            <w:pPr>
              <w:pStyle w:val="TableParagraph"/>
              <w:spacing w:line="259" w:lineRule="auto"/>
              <w:ind w:right="90"/>
              <w:jc w:val="both"/>
            </w:pPr>
            <w:r>
              <w:t>Wieniec dolny oraz boki mają być wykonane z płyty grubości 18 mm, co wpływa na wytrzymałość i stabilność mebla. Wieniec górny szafy ma być wykonany z płyty wiórowej o grubości 28 mm. Front (drzwi) szafy – płyta wiórowa o grubości 18 mm. Ściana tylna szaf ma być wykonana z płyty o grubości 3 mm. Fronty szaf zamykanych drzwiami skrzydłowymi mają być mocowane do korpusu szafy za pomocą</w:t>
            </w:r>
            <w:r>
              <w:rPr>
                <w:spacing w:val="-7"/>
              </w:rPr>
              <w:t xml:space="preserve"> </w:t>
            </w:r>
            <w:r>
              <w:t>zawiasów</w:t>
            </w:r>
            <w:r>
              <w:rPr>
                <w:spacing w:val="-5"/>
              </w:rPr>
              <w:t xml:space="preserve"> </w:t>
            </w:r>
            <w:r>
              <w:t>o</w:t>
            </w:r>
            <w:r>
              <w:rPr>
                <w:spacing w:val="-7"/>
              </w:rPr>
              <w:t xml:space="preserve"> </w:t>
            </w:r>
            <w:r>
              <w:t>możliwym</w:t>
            </w:r>
            <w:r>
              <w:rPr>
                <w:spacing w:val="-5"/>
              </w:rPr>
              <w:t xml:space="preserve"> </w:t>
            </w:r>
            <w:r>
              <w:t>kącie</w:t>
            </w:r>
            <w:r>
              <w:rPr>
                <w:spacing w:val="-5"/>
              </w:rPr>
              <w:t xml:space="preserve"> </w:t>
            </w:r>
            <w:r>
              <w:t>otwarcia</w:t>
            </w:r>
            <w:r>
              <w:rPr>
                <w:spacing w:val="-9"/>
              </w:rPr>
              <w:t xml:space="preserve"> </w:t>
            </w:r>
            <w:r>
              <w:t>110°</w:t>
            </w:r>
            <w:r>
              <w:rPr>
                <w:spacing w:val="-6"/>
              </w:rPr>
              <w:t xml:space="preserve"> </w:t>
            </w:r>
            <w:r>
              <w:t>Szafy</w:t>
            </w:r>
            <w:r>
              <w:rPr>
                <w:spacing w:val="-5"/>
              </w:rPr>
              <w:t xml:space="preserve"> </w:t>
            </w:r>
            <w:r>
              <w:t>mają</w:t>
            </w:r>
            <w:r>
              <w:rPr>
                <w:spacing w:val="-6"/>
              </w:rPr>
              <w:t xml:space="preserve"> </w:t>
            </w:r>
            <w:r>
              <w:t>być</w:t>
            </w:r>
            <w:r>
              <w:rPr>
                <w:spacing w:val="-6"/>
              </w:rPr>
              <w:t xml:space="preserve"> </w:t>
            </w:r>
            <w:r>
              <w:t>wyposażone</w:t>
            </w:r>
            <w:r>
              <w:rPr>
                <w:spacing w:val="-8"/>
              </w:rPr>
              <w:t xml:space="preserve"> </w:t>
            </w:r>
            <w:r>
              <w:t>w</w:t>
            </w:r>
            <w:r>
              <w:rPr>
                <w:spacing w:val="-5"/>
              </w:rPr>
              <w:t xml:space="preserve"> </w:t>
            </w:r>
            <w:r>
              <w:t>zamek</w:t>
            </w:r>
            <w:r>
              <w:rPr>
                <w:spacing w:val="-5"/>
              </w:rPr>
              <w:t xml:space="preserve"> </w:t>
            </w:r>
            <w:r>
              <w:t>patentowy.</w:t>
            </w:r>
            <w:r>
              <w:rPr>
                <w:spacing w:val="-7"/>
              </w:rPr>
              <w:t xml:space="preserve"> </w:t>
            </w:r>
            <w:r>
              <w:t>Półki</w:t>
            </w:r>
            <w:r>
              <w:rPr>
                <w:spacing w:val="-9"/>
              </w:rPr>
              <w:t xml:space="preserve"> </w:t>
            </w:r>
            <w:r>
              <w:t>mają</w:t>
            </w:r>
            <w:r>
              <w:rPr>
                <w:spacing w:val="-6"/>
              </w:rPr>
              <w:t xml:space="preserve"> </w:t>
            </w:r>
            <w:r>
              <w:t>być</w:t>
            </w:r>
            <w:r>
              <w:rPr>
                <w:spacing w:val="-6"/>
              </w:rPr>
              <w:t xml:space="preserve"> </w:t>
            </w:r>
            <w:r>
              <w:t>wykonane</w:t>
            </w:r>
            <w:r>
              <w:rPr>
                <w:spacing w:val="-5"/>
              </w:rPr>
              <w:t xml:space="preserve"> </w:t>
            </w:r>
            <w:r>
              <w:t>z</w:t>
            </w:r>
            <w:r>
              <w:rPr>
                <w:spacing w:val="-7"/>
              </w:rPr>
              <w:t xml:space="preserve"> </w:t>
            </w:r>
            <w:r>
              <w:t>płyty o grubości min 18 mm i być mocowane za pomocą złączy zabezpieczających przed przypadkowym wysunięciem, które zwiększają sztywność</w:t>
            </w:r>
            <w:r>
              <w:rPr>
                <w:spacing w:val="-4"/>
              </w:rPr>
              <w:t xml:space="preserve"> </w:t>
            </w:r>
            <w:r>
              <w:t>szafy</w:t>
            </w:r>
            <w:r>
              <w:rPr>
                <w:spacing w:val="-4"/>
              </w:rPr>
              <w:t xml:space="preserve"> </w:t>
            </w:r>
            <w:r>
              <w:t>oraz</w:t>
            </w:r>
            <w:r>
              <w:rPr>
                <w:spacing w:val="-5"/>
              </w:rPr>
              <w:t xml:space="preserve"> </w:t>
            </w:r>
            <w:r>
              <w:t>niwelują</w:t>
            </w:r>
            <w:r>
              <w:rPr>
                <w:spacing w:val="-4"/>
              </w:rPr>
              <w:t xml:space="preserve"> </w:t>
            </w:r>
            <w:r>
              <w:t>możliwość</w:t>
            </w:r>
            <w:r>
              <w:rPr>
                <w:spacing w:val="-4"/>
              </w:rPr>
              <w:t xml:space="preserve"> </w:t>
            </w:r>
            <w:r>
              <w:t>ugięcia</w:t>
            </w:r>
            <w:r>
              <w:rPr>
                <w:spacing w:val="-5"/>
              </w:rPr>
              <w:t xml:space="preserve"> </w:t>
            </w:r>
            <w:r>
              <w:t>półki</w:t>
            </w:r>
            <w:r>
              <w:rPr>
                <w:spacing w:val="-5"/>
              </w:rPr>
              <w:t xml:space="preserve"> </w:t>
            </w:r>
            <w:r>
              <w:t>gdyż</w:t>
            </w:r>
            <w:r>
              <w:rPr>
                <w:spacing w:val="-5"/>
              </w:rPr>
              <w:t xml:space="preserve"> </w:t>
            </w:r>
            <w:r>
              <w:t>całe</w:t>
            </w:r>
            <w:r>
              <w:rPr>
                <w:spacing w:val="-6"/>
              </w:rPr>
              <w:t xml:space="preserve"> </w:t>
            </w:r>
            <w:r>
              <w:t>obciążenie</w:t>
            </w:r>
            <w:r>
              <w:rPr>
                <w:spacing w:val="-6"/>
              </w:rPr>
              <w:t xml:space="preserve"> </w:t>
            </w:r>
            <w:r>
              <w:t>statyczne</w:t>
            </w:r>
            <w:r>
              <w:rPr>
                <w:spacing w:val="-3"/>
              </w:rPr>
              <w:t xml:space="preserve"> </w:t>
            </w:r>
            <w:r>
              <w:t>przeniesione</w:t>
            </w:r>
            <w:r>
              <w:rPr>
                <w:spacing w:val="-4"/>
              </w:rPr>
              <w:t xml:space="preserve"> </w:t>
            </w:r>
            <w:r>
              <w:t>zostaje</w:t>
            </w:r>
            <w:r>
              <w:rPr>
                <w:spacing w:val="-4"/>
              </w:rPr>
              <w:t xml:space="preserve"> </w:t>
            </w:r>
            <w:r>
              <w:t>na</w:t>
            </w:r>
            <w:r>
              <w:rPr>
                <w:spacing w:val="-6"/>
              </w:rPr>
              <w:t xml:space="preserve"> </w:t>
            </w:r>
            <w:r>
              <w:t>korpus</w:t>
            </w:r>
            <w:r>
              <w:rPr>
                <w:spacing w:val="-5"/>
              </w:rPr>
              <w:t xml:space="preserve"> </w:t>
            </w:r>
            <w:r>
              <w:t>szafy.</w:t>
            </w:r>
            <w:r>
              <w:rPr>
                <w:spacing w:val="-5"/>
              </w:rPr>
              <w:t xml:space="preserve"> </w:t>
            </w:r>
            <w:r>
              <w:t>W</w:t>
            </w:r>
            <w:r>
              <w:rPr>
                <w:spacing w:val="-3"/>
              </w:rPr>
              <w:t xml:space="preserve"> </w:t>
            </w:r>
            <w:r>
              <w:t>szafach mają się znajdować regulatory typu „bulwa” o wysokości 27 mm i średnicy fi 50 z możliwością regulacji od wewnątrz</w:t>
            </w:r>
            <w:r>
              <w:rPr>
                <w:spacing w:val="-30"/>
              </w:rPr>
              <w:t xml:space="preserve"> </w:t>
            </w:r>
            <w:r>
              <w:t>szafy.</w:t>
            </w:r>
          </w:p>
          <w:p w14:paraId="446B566B" w14:textId="77777777" w:rsidR="003B1A62" w:rsidRDefault="00091789">
            <w:pPr>
              <w:pStyle w:val="TableParagraph"/>
              <w:spacing w:before="159"/>
              <w:jc w:val="both"/>
            </w:pPr>
            <w:r>
              <w:t>Uchwyty zastosowane w szafach mają być dwupunktowe.</w:t>
            </w:r>
          </w:p>
          <w:p w14:paraId="64DF0E6D" w14:textId="77777777" w:rsidR="003B1A62" w:rsidRDefault="00091789">
            <w:pPr>
              <w:pStyle w:val="TableParagraph"/>
              <w:spacing w:before="180" w:line="259" w:lineRule="auto"/>
              <w:ind w:right="96"/>
              <w:jc w:val="both"/>
            </w:pPr>
            <w:r>
              <w:t>Korpus szafy ma być skręcany poprzez niklowane złącza mimośrodowe umożliwiające łatwy montaż i demontaż bez uszczerbku dla sztywności (wytrzymałości) wyrobu.</w:t>
            </w:r>
          </w:p>
          <w:p w14:paraId="5C395758" w14:textId="77777777" w:rsidR="003B1A62" w:rsidRDefault="003B1A62">
            <w:pPr>
              <w:pStyle w:val="TableParagraph"/>
              <w:ind w:left="0"/>
            </w:pPr>
          </w:p>
          <w:p w14:paraId="1ED8AC74" w14:textId="77777777" w:rsidR="003B1A62" w:rsidRDefault="00091789">
            <w:pPr>
              <w:pStyle w:val="TableParagraph"/>
              <w:spacing w:before="159"/>
              <w:jc w:val="both"/>
            </w:pPr>
            <w:r>
              <w:t>Wraz z ofertą należy przedstawić:</w:t>
            </w:r>
          </w:p>
          <w:p w14:paraId="795C9DAD" w14:textId="77777777" w:rsidR="003B1A62" w:rsidRDefault="003B1A62">
            <w:pPr>
              <w:pStyle w:val="TableParagraph"/>
              <w:spacing w:before="1"/>
              <w:ind w:left="0"/>
            </w:pPr>
          </w:p>
          <w:p w14:paraId="7119F73F" w14:textId="77777777" w:rsidR="003B1A62" w:rsidRDefault="00091789">
            <w:pPr>
              <w:pStyle w:val="TableParagraph"/>
              <w:numPr>
                <w:ilvl w:val="0"/>
                <w:numId w:val="13"/>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0C2F2067" w14:textId="77777777" w:rsidR="003B1A62" w:rsidRDefault="003B1A62">
            <w:pPr>
              <w:pStyle w:val="TableParagraph"/>
              <w:spacing w:before="10"/>
              <w:ind w:left="0"/>
            </w:pPr>
          </w:p>
          <w:p w14:paraId="06FAD448" w14:textId="77777777" w:rsidR="003B1A62" w:rsidRDefault="00091789">
            <w:pPr>
              <w:pStyle w:val="TableParagraph"/>
              <w:numPr>
                <w:ilvl w:val="0"/>
                <w:numId w:val="13"/>
              </w:numPr>
              <w:tabs>
                <w:tab w:val="left" w:pos="223"/>
              </w:tabs>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p w14:paraId="5FAE7EDC" w14:textId="77777777" w:rsidR="003B1A62" w:rsidRDefault="003B1A62">
            <w:pPr>
              <w:pStyle w:val="TableParagraph"/>
              <w:spacing w:before="1"/>
              <w:ind w:left="0"/>
              <w:rPr>
                <w:sz w:val="23"/>
              </w:rPr>
            </w:pPr>
          </w:p>
          <w:p w14:paraId="44459A4F" w14:textId="77777777" w:rsidR="003B1A62" w:rsidRDefault="00091789">
            <w:pPr>
              <w:pStyle w:val="TableParagraph"/>
              <w:numPr>
                <w:ilvl w:val="0"/>
                <w:numId w:val="13"/>
              </w:numPr>
              <w:tabs>
                <w:tab w:val="left" w:pos="283"/>
              </w:tabs>
              <w:spacing w:before="1"/>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3D3DA11D" w14:textId="77777777" w:rsidR="003B1A62" w:rsidRDefault="003B1A62">
            <w:pPr>
              <w:pStyle w:val="TableParagraph"/>
              <w:spacing w:before="4"/>
              <w:ind w:left="0"/>
              <w:rPr>
                <w:sz w:val="20"/>
              </w:rPr>
            </w:pPr>
          </w:p>
          <w:p w14:paraId="005ABC44" w14:textId="77777777" w:rsidR="003B1A62" w:rsidRDefault="00091789">
            <w:pPr>
              <w:pStyle w:val="TableParagraph"/>
              <w:numPr>
                <w:ilvl w:val="0"/>
                <w:numId w:val="13"/>
              </w:numPr>
              <w:tabs>
                <w:tab w:val="left" w:pos="240"/>
              </w:tabs>
              <w:spacing w:line="300" w:lineRule="atLeast"/>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tc>
        <w:tc>
          <w:tcPr>
            <w:tcW w:w="2693" w:type="dxa"/>
          </w:tcPr>
          <w:p w14:paraId="33F5314E" w14:textId="77777777" w:rsidR="003B1A62" w:rsidRDefault="003B1A62">
            <w:pPr>
              <w:pStyle w:val="TableParagraph"/>
              <w:ind w:left="0"/>
              <w:rPr>
                <w:rFonts w:ascii="Times New Roman"/>
              </w:rPr>
            </w:pPr>
          </w:p>
        </w:tc>
      </w:tr>
    </w:tbl>
    <w:p w14:paraId="745B99BC"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14D19D8D" w14:textId="77777777">
        <w:trPr>
          <w:trHeight w:val="2519"/>
        </w:trPr>
        <w:tc>
          <w:tcPr>
            <w:tcW w:w="564" w:type="dxa"/>
          </w:tcPr>
          <w:p w14:paraId="7925B6B5" w14:textId="77777777" w:rsidR="003B1A62" w:rsidRDefault="003B1A62">
            <w:pPr>
              <w:pStyle w:val="TableParagraph"/>
              <w:ind w:left="0"/>
              <w:rPr>
                <w:rFonts w:ascii="Times New Roman"/>
              </w:rPr>
            </w:pPr>
          </w:p>
        </w:tc>
        <w:tc>
          <w:tcPr>
            <w:tcW w:w="12048" w:type="dxa"/>
          </w:tcPr>
          <w:p w14:paraId="36DF2FDF" w14:textId="77777777" w:rsidR="003B1A62" w:rsidRDefault="00091789">
            <w:pPr>
              <w:pStyle w:val="TableParagraph"/>
              <w:numPr>
                <w:ilvl w:val="0"/>
                <w:numId w:val="12"/>
              </w:numPr>
              <w:tabs>
                <w:tab w:val="left" w:pos="264"/>
              </w:tabs>
              <w:spacing w:before="78"/>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2B3C4A11" w14:textId="77777777" w:rsidR="003B1A62" w:rsidRDefault="003B1A62">
            <w:pPr>
              <w:pStyle w:val="TableParagraph"/>
              <w:ind w:left="0"/>
              <w:rPr>
                <w:sz w:val="23"/>
              </w:rPr>
            </w:pPr>
          </w:p>
          <w:p w14:paraId="42F22FAA" w14:textId="77777777" w:rsidR="003B1A62" w:rsidRDefault="00091789">
            <w:pPr>
              <w:pStyle w:val="TableParagraph"/>
              <w:numPr>
                <w:ilvl w:val="0"/>
                <w:numId w:val="12"/>
              </w:numPr>
              <w:tabs>
                <w:tab w:val="left" w:pos="295"/>
              </w:tabs>
              <w:spacing w:before="1"/>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601B5D27" w14:textId="77777777" w:rsidR="003B1A62" w:rsidRDefault="003B1A62">
            <w:pPr>
              <w:pStyle w:val="TableParagraph"/>
              <w:ind w:left="0"/>
              <w:rPr>
                <w:rFonts w:ascii="Times New Roman"/>
              </w:rPr>
            </w:pPr>
          </w:p>
        </w:tc>
      </w:tr>
      <w:tr w:rsidR="003B1A62" w14:paraId="68BB5E6F" w14:textId="77777777">
        <w:trPr>
          <w:trHeight w:val="311"/>
        </w:trPr>
        <w:tc>
          <w:tcPr>
            <w:tcW w:w="564" w:type="dxa"/>
            <w:tcBorders>
              <w:bottom w:val="nil"/>
            </w:tcBorders>
          </w:tcPr>
          <w:p w14:paraId="4895F1C7" w14:textId="77777777" w:rsidR="003B1A62" w:rsidRDefault="00091789">
            <w:pPr>
              <w:pStyle w:val="TableParagraph"/>
              <w:spacing w:line="292" w:lineRule="exact"/>
              <w:ind w:left="160"/>
              <w:rPr>
                <w:sz w:val="24"/>
              </w:rPr>
            </w:pPr>
            <w:r>
              <w:rPr>
                <w:sz w:val="24"/>
              </w:rPr>
              <w:t>11</w:t>
            </w:r>
          </w:p>
        </w:tc>
        <w:tc>
          <w:tcPr>
            <w:tcW w:w="12048" w:type="dxa"/>
            <w:tcBorders>
              <w:bottom w:val="nil"/>
            </w:tcBorders>
          </w:tcPr>
          <w:p w14:paraId="3B694B0A" w14:textId="77777777" w:rsidR="003B1A62" w:rsidRDefault="00091789">
            <w:pPr>
              <w:pStyle w:val="TableParagraph"/>
              <w:spacing w:line="292" w:lineRule="exact"/>
              <w:rPr>
                <w:b/>
                <w:sz w:val="24"/>
              </w:rPr>
            </w:pPr>
            <w:r>
              <w:rPr>
                <w:b/>
                <w:sz w:val="24"/>
              </w:rPr>
              <w:t>SZAFKA ŻALUZJOWA</w:t>
            </w:r>
          </w:p>
        </w:tc>
        <w:tc>
          <w:tcPr>
            <w:tcW w:w="2693" w:type="dxa"/>
            <w:tcBorders>
              <w:bottom w:val="nil"/>
            </w:tcBorders>
          </w:tcPr>
          <w:p w14:paraId="5170A01D" w14:textId="77777777" w:rsidR="003B1A62" w:rsidRDefault="00091789">
            <w:pPr>
              <w:pStyle w:val="TableParagraph"/>
              <w:spacing w:line="292" w:lineRule="exact"/>
              <w:rPr>
                <w:sz w:val="24"/>
              </w:rPr>
            </w:pPr>
            <w:r>
              <w:rPr>
                <w:sz w:val="24"/>
              </w:rPr>
              <w:t>ŻALUZJA KOLOR</w:t>
            </w:r>
          </w:p>
        </w:tc>
      </w:tr>
      <w:tr w:rsidR="003B1A62" w14:paraId="26946139" w14:textId="77777777">
        <w:trPr>
          <w:trHeight w:val="441"/>
        </w:trPr>
        <w:tc>
          <w:tcPr>
            <w:tcW w:w="564" w:type="dxa"/>
            <w:tcBorders>
              <w:top w:val="nil"/>
              <w:bottom w:val="nil"/>
            </w:tcBorders>
          </w:tcPr>
          <w:p w14:paraId="7722C9B9" w14:textId="77777777" w:rsidR="003B1A62" w:rsidRDefault="003B1A62">
            <w:pPr>
              <w:pStyle w:val="TableParagraph"/>
              <w:ind w:left="0"/>
              <w:rPr>
                <w:rFonts w:ascii="Times New Roman"/>
              </w:rPr>
            </w:pPr>
          </w:p>
        </w:tc>
        <w:tc>
          <w:tcPr>
            <w:tcW w:w="12048" w:type="dxa"/>
            <w:tcBorders>
              <w:top w:val="nil"/>
              <w:bottom w:val="nil"/>
            </w:tcBorders>
          </w:tcPr>
          <w:p w14:paraId="0CA1B2A6" w14:textId="77777777" w:rsidR="003B1A62" w:rsidRDefault="00091789">
            <w:pPr>
              <w:pStyle w:val="TableParagraph"/>
              <w:spacing w:line="249" w:lineRule="exact"/>
            </w:pPr>
            <w:r>
              <w:t>Wymiary 1200 x 432 x 740h mm</w:t>
            </w:r>
          </w:p>
        </w:tc>
        <w:tc>
          <w:tcPr>
            <w:tcW w:w="2693" w:type="dxa"/>
            <w:tcBorders>
              <w:top w:val="nil"/>
              <w:bottom w:val="nil"/>
            </w:tcBorders>
          </w:tcPr>
          <w:p w14:paraId="324F4846" w14:textId="77777777" w:rsidR="003B1A62" w:rsidRDefault="00091789">
            <w:pPr>
              <w:pStyle w:val="TableParagraph"/>
              <w:spacing w:line="273" w:lineRule="exact"/>
              <w:rPr>
                <w:sz w:val="24"/>
              </w:rPr>
            </w:pPr>
            <w:r>
              <w:rPr>
                <w:sz w:val="24"/>
              </w:rPr>
              <w:t>ALUMINIUM</w:t>
            </w:r>
          </w:p>
        </w:tc>
      </w:tr>
      <w:tr w:rsidR="003B1A62" w14:paraId="4003A667" w14:textId="77777777">
        <w:trPr>
          <w:trHeight w:val="3764"/>
        </w:trPr>
        <w:tc>
          <w:tcPr>
            <w:tcW w:w="564" w:type="dxa"/>
            <w:tcBorders>
              <w:top w:val="nil"/>
              <w:bottom w:val="nil"/>
            </w:tcBorders>
          </w:tcPr>
          <w:p w14:paraId="25629F9A" w14:textId="77777777" w:rsidR="003B1A62" w:rsidRDefault="003B1A62">
            <w:pPr>
              <w:pStyle w:val="TableParagraph"/>
              <w:ind w:left="0"/>
              <w:rPr>
                <w:rFonts w:ascii="Times New Roman"/>
              </w:rPr>
            </w:pPr>
          </w:p>
        </w:tc>
        <w:tc>
          <w:tcPr>
            <w:tcW w:w="12048" w:type="dxa"/>
            <w:tcBorders>
              <w:top w:val="nil"/>
              <w:bottom w:val="nil"/>
            </w:tcBorders>
          </w:tcPr>
          <w:p w14:paraId="53918CE5" w14:textId="77777777" w:rsidR="003B1A62" w:rsidRDefault="003B1A62">
            <w:pPr>
              <w:pStyle w:val="TableParagraph"/>
              <w:spacing w:before="1" w:after="1"/>
              <w:ind w:left="0"/>
              <w:rPr>
                <w:sz w:val="14"/>
              </w:rPr>
            </w:pPr>
          </w:p>
          <w:p w14:paraId="11D6FEA4" w14:textId="77777777" w:rsidR="003B1A62" w:rsidRDefault="00091789">
            <w:pPr>
              <w:pStyle w:val="TableParagraph"/>
              <w:ind w:left="407"/>
              <w:rPr>
                <w:sz w:val="20"/>
              </w:rPr>
            </w:pPr>
            <w:r>
              <w:rPr>
                <w:noProof/>
                <w:sz w:val="20"/>
                <w:lang w:bidi="ar-SA"/>
              </w:rPr>
              <w:drawing>
                <wp:inline distT="0" distB="0" distL="0" distR="0" wp14:anchorId="40BF15F5" wp14:editId="7DBA3729">
                  <wp:extent cx="1999487" cy="2145792"/>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1999487" cy="2145792"/>
                          </a:xfrm>
                          <a:prstGeom prst="rect">
                            <a:avLst/>
                          </a:prstGeom>
                        </pic:spPr>
                      </pic:pic>
                    </a:graphicData>
                  </a:graphic>
                </wp:inline>
              </w:drawing>
            </w:r>
          </w:p>
        </w:tc>
        <w:tc>
          <w:tcPr>
            <w:tcW w:w="2693" w:type="dxa"/>
            <w:tcBorders>
              <w:top w:val="nil"/>
              <w:bottom w:val="nil"/>
            </w:tcBorders>
          </w:tcPr>
          <w:p w14:paraId="7FF39E0F" w14:textId="77777777" w:rsidR="003B1A62" w:rsidRDefault="00091789">
            <w:pPr>
              <w:pStyle w:val="TableParagraph"/>
              <w:spacing w:before="124"/>
              <w:rPr>
                <w:sz w:val="24"/>
              </w:rPr>
            </w:pPr>
            <w:r>
              <w:rPr>
                <w:sz w:val="24"/>
              </w:rPr>
              <w:t>KORPUS KOLOR U1115</w:t>
            </w:r>
          </w:p>
        </w:tc>
      </w:tr>
      <w:tr w:rsidR="003B1A62" w14:paraId="50E97701" w14:textId="77777777">
        <w:trPr>
          <w:trHeight w:val="548"/>
        </w:trPr>
        <w:tc>
          <w:tcPr>
            <w:tcW w:w="564" w:type="dxa"/>
            <w:tcBorders>
              <w:top w:val="nil"/>
              <w:bottom w:val="nil"/>
            </w:tcBorders>
          </w:tcPr>
          <w:p w14:paraId="6713881F" w14:textId="77777777" w:rsidR="003B1A62" w:rsidRDefault="003B1A62">
            <w:pPr>
              <w:pStyle w:val="TableParagraph"/>
              <w:ind w:left="0"/>
              <w:rPr>
                <w:rFonts w:ascii="Times New Roman"/>
              </w:rPr>
            </w:pPr>
          </w:p>
        </w:tc>
        <w:tc>
          <w:tcPr>
            <w:tcW w:w="12048" w:type="dxa"/>
            <w:tcBorders>
              <w:top w:val="nil"/>
              <w:bottom w:val="nil"/>
            </w:tcBorders>
          </w:tcPr>
          <w:p w14:paraId="7359EAC5" w14:textId="77777777" w:rsidR="003B1A62" w:rsidRDefault="00091789">
            <w:pPr>
              <w:pStyle w:val="TableParagraph"/>
              <w:spacing w:before="168"/>
            </w:pPr>
            <w:r>
              <w:t>Wymagania minimalne:</w:t>
            </w:r>
          </w:p>
        </w:tc>
        <w:tc>
          <w:tcPr>
            <w:tcW w:w="2693" w:type="dxa"/>
            <w:tcBorders>
              <w:top w:val="nil"/>
              <w:bottom w:val="nil"/>
            </w:tcBorders>
          </w:tcPr>
          <w:p w14:paraId="5B907BC7" w14:textId="77777777" w:rsidR="003B1A62" w:rsidRDefault="003B1A62">
            <w:pPr>
              <w:pStyle w:val="TableParagraph"/>
              <w:ind w:left="0"/>
              <w:rPr>
                <w:rFonts w:ascii="Times New Roman"/>
              </w:rPr>
            </w:pPr>
          </w:p>
        </w:tc>
      </w:tr>
      <w:tr w:rsidR="003B1A62" w14:paraId="597B58B9" w14:textId="77777777">
        <w:trPr>
          <w:trHeight w:val="370"/>
        </w:trPr>
        <w:tc>
          <w:tcPr>
            <w:tcW w:w="564" w:type="dxa"/>
            <w:tcBorders>
              <w:top w:val="nil"/>
              <w:bottom w:val="nil"/>
            </w:tcBorders>
          </w:tcPr>
          <w:p w14:paraId="278748EA" w14:textId="77777777" w:rsidR="003B1A62" w:rsidRDefault="003B1A62">
            <w:pPr>
              <w:pStyle w:val="TableParagraph"/>
              <w:ind w:left="0"/>
              <w:rPr>
                <w:rFonts w:ascii="Times New Roman"/>
              </w:rPr>
            </w:pPr>
          </w:p>
        </w:tc>
        <w:tc>
          <w:tcPr>
            <w:tcW w:w="12048" w:type="dxa"/>
            <w:tcBorders>
              <w:top w:val="nil"/>
              <w:bottom w:val="nil"/>
            </w:tcBorders>
          </w:tcPr>
          <w:p w14:paraId="0C0513E6" w14:textId="77777777" w:rsidR="003B1A62" w:rsidRDefault="00091789">
            <w:pPr>
              <w:pStyle w:val="TableParagraph"/>
              <w:spacing w:before="71"/>
            </w:pPr>
            <w:r>
              <w:t>Szafa</w:t>
            </w:r>
            <w:r>
              <w:rPr>
                <w:spacing w:val="-6"/>
              </w:rPr>
              <w:t xml:space="preserve"> </w:t>
            </w:r>
            <w:r>
              <w:t>ma</w:t>
            </w:r>
            <w:r>
              <w:rPr>
                <w:spacing w:val="-8"/>
              </w:rPr>
              <w:t xml:space="preserve"> </w:t>
            </w:r>
            <w:r>
              <w:t>być</w:t>
            </w:r>
            <w:r>
              <w:rPr>
                <w:spacing w:val="-8"/>
              </w:rPr>
              <w:t xml:space="preserve"> </w:t>
            </w:r>
            <w:r>
              <w:t>wykonana</w:t>
            </w:r>
            <w:r>
              <w:rPr>
                <w:spacing w:val="-8"/>
              </w:rPr>
              <w:t xml:space="preserve"> </w:t>
            </w:r>
            <w:r>
              <w:t>z</w:t>
            </w:r>
            <w:r>
              <w:rPr>
                <w:spacing w:val="-7"/>
              </w:rPr>
              <w:t xml:space="preserve"> </w:t>
            </w:r>
            <w:r>
              <w:t>płyty</w:t>
            </w:r>
            <w:r>
              <w:rPr>
                <w:spacing w:val="-6"/>
              </w:rPr>
              <w:t xml:space="preserve"> </w:t>
            </w:r>
            <w:r>
              <w:t>wiórowej</w:t>
            </w:r>
            <w:r>
              <w:rPr>
                <w:spacing w:val="-8"/>
              </w:rPr>
              <w:t xml:space="preserve"> </w:t>
            </w:r>
            <w:proofErr w:type="spellStart"/>
            <w:r>
              <w:t>melaminowanej</w:t>
            </w:r>
            <w:proofErr w:type="spellEnd"/>
            <w:r>
              <w:rPr>
                <w:spacing w:val="-7"/>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7"/>
              </w:rPr>
              <w:t xml:space="preserve"> </w:t>
            </w:r>
            <w:r>
              <w:t>okleinowane</w:t>
            </w:r>
            <w:r>
              <w:rPr>
                <w:spacing w:val="-5"/>
              </w:rPr>
              <w:t xml:space="preserve"> </w:t>
            </w:r>
            <w:r>
              <w:t>doklejką</w:t>
            </w:r>
          </w:p>
        </w:tc>
        <w:tc>
          <w:tcPr>
            <w:tcW w:w="2693" w:type="dxa"/>
            <w:tcBorders>
              <w:top w:val="nil"/>
              <w:bottom w:val="nil"/>
            </w:tcBorders>
          </w:tcPr>
          <w:p w14:paraId="39D91EB2" w14:textId="77777777" w:rsidR="003B1A62" w:rsidRDefault="003B1A62">
            <w:pPr>
              <w:pStyle w:val="TableParagraph"/>
              <w:ind w:left="0"/>
              <w:rPr>
                <w:rFonts w:ascii="Times New Roman"/>
              </w:rPr>
            </w:pPr>
          </w:p>
        </w:tc>
      </w:tr>
      <w:tr w:rsidR="003B1A62" w14:paraId="6984918B" w14:textId="77777777">
        <w:trPr>
          <w:trHeight w:val="369"/>
        </w:trPr>
        <w:tc>
          <w:tcPr>
            <w:tcW w:w="564" w:type="dxa"/>
            <w:tcBorders>
              <w:top w:val="nil"/>
              <w:bottom w:val="nil"/>
            </w:tcBorders>
          </w:tcPr>
          <w:p w14:paraId="6C0784AD" w14:textId="77777777" w:rsidR="003B1A62" w:rsidRDefault="003B1A62">
            <w:pPr>
              <w:pStyle w:val="TableParagraph"/>
              <w:ind w:left="0"/>
              <w:rPr>
                <w:rFonts w:ascii="Times New Roman"/>
              </w:rPr>
            </w:pPr>
          </w:p>
        </w:tc>
        <w:tc>
          <w:tcPr>
            <w:tcW w:w="12048" w:type="dxa"/>
            <w:tcBorders>
              <w:top w:val="nil"/>
              <w:bottom w:val="nil"/>
            </w:tcBorders>
          </w:tcPr>
          <w:p w14:paraId="7779C805" w14:textId="77777777" w:rsidR="003B1A62" w:rsidRDefault="00091789">
            <w:pPr>
              <w:pStyle w:val="TableParagraph"/>
              <w:spacing w:line="259" w:lineRule="exact"/>
            </w:pPr>
            <w:r>
              <w:t>ABS o grubości 2 mm.</w:t>
            </w:r>
          </w:p>
        </w:tc>
        <w:tc>
          <w:tcPr>
            <w:tcW w:w="2693" w:type="dxa"/>
            <w:tcBorders>
              <w:top w:val="nil"/>
              <w:bottom w:val="nil"/>
            </w:tcBorders>
          </w:tcPr>
          <w:p w14:paraId="15FB6CAB" w14:textId="77777777" w:rsidR="003B1A62" w:rsidRDefault="003B1A62">
            <w:pPr>
              <w:pStyle w:val="TableParagraph"/>
              <w:ind w:left="0"/>
              <w:rPr>
                <w:rFonts w:ascii="Times New Roman"/>
              </w:rPr>
            </w:pPr>
          </w:p>
        </w:tc>
      </w:tr>
      <w:tr w:rsidR="003B1A62" w14:paraId="5F49F933" w14:textId="77777777">
        <w:trPr>
          <w:trHeight w:val="379"/>
        </w:trPr>
        <w:tc>
          <w:tcPr>
            <w:tcW w:w="564" w:type="dxa"/>
            <w:tcBorders>
              <w:top w:val="nil"/>
              <w:bottom w:val="nil"/>
            </w:tcBorders>
          </w:tcPr>
          <w:p w14:paraId="1DD06EE5" w14:textId="77777777" w:rsidR="003B1A62" w:rsidRDefault="003B1A62">
            <w:pPr>
              <w:pStyle w:val="TableParagraph"/>
              <w:ind w:left="0"/>
              <w:rPr>
                <w:rFonts w:ascii="Times New Roman"/>
              </w:rPr>
            </w:pPr>
          </w:p>
        </w:tc>
        <w:tc>
          <w:tcPr>
            <w:tcW w:w="12048" w:type="dxa"/>
            <w:tcBorders>
              <w:top w:val="nil"/>
              <w:bottom w:val="nil"/>
            </w:tcBorders>
          </w:tcPr>
          <w:p w14:paraId="603B0229" w14:textId="77777777" w:rsidR="003B1A62" w:rsidRDefault="00091789">
            <w:pPr>
              <w:pStyle w:val="TableParagraph"/>
              <w:spacing w:before="70"/>
            </w:pPr>
            <w:r>
              <w:t xml:space="preserve">Wszystkie </w:t>
            </w:r>
            <w:r>
              <w:rPr>
                <w:b/>
              </w:rPr>
              <w:t xml:space="preserve">widoczne </w:t>
            </w:r>
            <w:r>
              <w:t>wąskie płaszczyzny płyty mają być zabezpieczone doklejką przyklejoną za pomocą kleju poliuretanowego PUR,</w:t>
            </w:r>
          </w:p>
        </w:tc>
        <w:tc>
          <w:tcPr>
            <w:tcW w:w="2693" w:type="dxa"/>
            <w:tcBorders>
              <w:top w:val="nil"/>
              <w:bottom w:val="nil"/>
            </w:tcBorders>
          </w:tcPr>
          <w:p w14:paraId="52CEB6DC" w14:textId="77777777" w:rsidR="003B1A62" w:rsidRDefault="003B1A62">
            <w:pPr>
              <w:pStyle w:val="TableParagraph"/>
              <w:ind w:left="0"/>
              <w:rPr>
                <w:rFonts w:ascii="Times New Roman"/>
              </w:rPr>
            </w:pPr>
          </w:p>
        </w:tc>
      </w:tr>
      <w:tr w:rsidR="003B1A62" w14:paraId="10328265" w14:textId="77777777">
        <w:trPr>
          <w:trHeight w:val="308"/>
        </w:trPr>
        <w:tc>
          <w:tcPr>
            <w:tcW w:w="564" w:type="dxa"/>
            <w:tcBorders>
              <w:top w:val="nil"/>
              <w:bottom w:val="nil"/>
            </w:tcBorders>
          </w:tcPr>
          <w:p w14:paraId="33EA0D38" w14:textId="77777777" w:rsidR="003B1A62" w:rsidRDefault="003B1A62">
            <w:pPr>
              <w:pStyle w:val="TableParagraph"/>
              <w:ind w:left="0"/>
              <w:rPr>
                <w:rFonts w:ascii="Times New Roman"/>
              </w:rPr>
            </w:pPr>
          </w:p>
        </w:tc>
        <w:tc>
          <w:tcPr>
            <w:tcW w:w="12048" w:type="dxa"/>
            <w:tcBorders>
              <w:top w:val="nil"/>
              <w:bottom w:val="nil"/>
            </w:tcBorders>
          </w:tcPr>
          <w:p w14:paraId="3509E234" w14:textId="77777777" w:rsidR="003B1A62" w:rsidRDefault="00091789">
            <w:pPr>
              <w:pStyle w:val="TableParagraph"/>
            </w:pPr>
            <w:r>
              <w:t>który ma trwale zabezpieczyć krawędzie przed szkodliwym działaniem wilgoci oraz wysokiej temperatury. Wskazana technologia ma</w:t>
            </w:r>
          </w:p>
        </w:tc>
        <w:tc>
          <w:tcPr>
            <w:tcW w:w="2693" w:type="dxa"/>
            <w:tcBorders>
              <w:top w:val="nil"/>
              <w:bottom w:val="nil"/>
            </w:tcBorders>
          </w:tcPr>
          <w:p w14:paraId="5737BBF5" w14:textId="77777777" w:rsidR="003B1A62" w:rsidRDefault="003B1A62">
            <w:pPr>
              <w:pStyle w:val="TableParagraph"/>
              <w:ind w:left="0"/>
              <w:rPr>
                <w:rFonts w:ascii="Times New Roman"/>
              </w:rPr>
            </w:pPr>
          </w:p>
        </w:tc>
      </w:tr>
      <w:tr w:rsidR="003B1A62" w14:paraId="335E1076" w14:textId="77777777">
        <w:trPr>
          <w:trHeight w:val="407"/>
        </w:trPr>
        <w:tc>
          <w:tcPr>
            <w:tcW w:w="564" w:type="dxa"/>
            <w:tcBorders>
              <w:top w:val="nil"/>
              <w:bottom w:val="nil"/>
            </w:tcBorders>
          </w:tcPr>
          <w:p w14:paraId="7CC10EBD" w14:textId="77777777" w:rsidR="003B1A62" w:rsidRDefault="003B1A62">
            <w:pPr>
              <w:pStyle w:val="TableParagraph"/>
              <w:ind w:left="0"/>
              <w:rPr>
                <w:rFonts w:ascii="Times New Roman"/>
              </w:rPr>
            </w:pPr>
          </w:p>
        </w:tc>
        <w:tc>
          <w:tcPr>
            <w:tcW w:w="12048" w:type="dxa"/>
            <w:tcBorders>
              <w:top w:val="nil"/>
              <w:bottom w:val="nil"/>
            </w:tcBorders>
          </w:tcPr>
          <w:p w14:paraId="155F75C1" w14:textId="77777777" w:rsidR="003B1A62" w:rsidRDefault="00091789">
            <w:pPr>
              <w:pStyle w:val="TableParagraph"/>
              <w:spacing w:line="268" w:lineRule="exact"/>
            </w:pPr>
            <w:r>
              <w:t>gwarantować wodoodporne połączenie obrzeża z płytą.</w:t>
            </w:r>
          </w:p>
        </w:tc>
        <w:tc>
          <w:tcPr>
            <w:tcW w:w="2693" w:type="dxa"/>
            <w:tcBorders>
              <w:top w:val="nil"/>
              <w:bottom w:val="nil"/>
            </w:tcBorders>
          </w:tcPr>
          <w:p w14:paraId="0A3521CB" w14:textId="77777777" w:rsidR="003B1A62" w:rsidRDefault="003B1A62">
            <w:pPr>
              <w:pStyle w:val="TableParagraph"/>
              <w:ind w:left="0"/>
              <w:rPr>
                <w:rFonts w:ascii="Times New Roman"/>
              </w:rPr>
            </w:pPr>
          </w:p>
        </w:tc>
      </w:tr>
      <w:tr w:rsidR="003B1A62" w14:paraId="5880334D" w14:textId="77777777">
        <w:trPr>
          <w:trHeight w:val="631"/>
        </w:trPr>
        <w:tc>
          <w:tcPr>
            <w:tcW w:w="564" w:type="dxa"/>
            <w:tcBorders>
              <w:top w:val="nil"/>
            </w:tcBorders>
          </w:tcPr>
          <w:p w14:paraId="3AAA3CAF" w14:textId="77777777" w:rsidR="003B1A62" w:rsidRDefault="003B1A62">
            <w:pPr>
              <w:pStyle w:val="TableParagraph"/>
              <w:ind w:left="0"/>
              <w:rPr>
                <w:rFonts w:ascii="Times New Roman"/>
              </w:rPr>
            </w:pPr>
          </w:p>
        </w:tc>
        <w:tc>
          <w:tcPr>
            <w:tcW w:w="12048" w:type="dxa"/>
            <w:tcBorders>
              <w:top w:val="nil"/>
            </w:tcBorders>
          </w:tcPr>
          <w:p w14:paraId="2FE6D9CC" w14:textId="77777777" w:rsidR="003B1A62" w:rsidRDefault="00091789">
            <w:pPr>
              <w:pStyle w:val="TableParagraph"/>
              <w:spacing w:before="100"/>
            </w:pPr>
            <w:r>
              <w:t>Płyta wiórowa ma spełniać wymagania normy PN EN 14322, emisja formaldehydu ma odpowiadać klasie E1.</w:t>
            </w:r>
          </w:p>
        </w:tc>
        <w:tc>
          <w:tcPr>
            <w:tcW w:w="2693" w:type="dxa"/>
            <w:tcBorders>
              <w:top w:val="nil"/>
            </w:tcBorders>
          </w:tcPr>
          <w:p w14:paraId="463E20E1" w14:textId="77777777" w:rsidR="003B1A62" w:rsidRDefault="003B1A62">
            <w:pPr>
              <w:pStyle w:val="TableParagraph"/>
              <w:ind w:left="0"/>
              <w:rPr>
                <w:rFonts w:ascii="Times New Roman"/>
              </w:rPr>
            </w:pPr>
          </w:p>
        </w:tc>
      </w:tr>
    </w:tbl>
    <w:p w14:paraId="493CE976"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DE6A040" w14:textId="77777777">
        <w:trPr>
          <w:trHeight w:val="10365"/>
        </w:trPr>
        <w:tc>
          <w:tcPr>
            <w:tcW w:w="564" w:type="dxa"/>
          </w:tcPr>
          <w:p w14:paraId="40D54190" w14:textId="77777777" w:rsidR="003B1A62" w:rsidRDefault="003B1A62">
            <w:pPr>
              <w:pStyle w:val="TableParagraph"/>
              <w:ind w:left="0"/>
              <w:rPr>
                <w:rFonts w:ascii="Times New Roman"/>
              </w:rPr>
            </w:pPr>
          </w:p>
        </w:tc>
        <w:tc>
          <w:tcPr>
            <w:tcW w:w="12048" w:type="dxa"/>
          </w:tcPr>
          <w:p w14:paraId="50410827" w14:textId="77777777" w:rsidR="003B1A62" w:rsidRDefault="00091789">
            <w:pPr>
              <w:pStyle w:val="TableParagraph"/>
              <w:spacing w:line="259" w:lineRule="auto"/>
              <w:ind w:right="91"/>
              <w:jc w:val="both"/>
            </w:pPr>
            <w:r>
              <w:t>Wieniec dolny oraz boki mają być wykonane z płyty grubości 18 mm, co wpływa na wytrzymałość i stabilność mebla. Wieniec górny szafy ma być wykonany z płyty wiórowej o grubości 28 mm. Ściana tylna szaf ma być wykonana z płyty o grubości 18 mm. Półki mają być</w:t>
            </w:r>
            <w:r>
              <w:rPr>
                <w:spacing w:val="-8"/>
              </w:rPr>
              <w:t xml:space="preserve"> </w:t>
            </w:r>
            <w:r>
              <w:t>wykonane</w:t>
            </w:r>
            <w:r>
              <w:rPr>
                <w:spacing w:val="-8"/>
              </w:rPr>
              <w:t xml:space="preserve"> </w:t>
            </w:r>
            <w:r>
              <w:t>z</w:t>
            </w:r>
            <w:r>
              <w:rPr>
                <w:spacing w:val="-8"/>
              </w:rPr>
              <w:t xml:space="preserve"> </w:t>
            </w:r>
            <w:r>
              <w:t>płyty</w:t>
            </w:r>
            <w:r>
              <w:rPr>
                <w:spacing w:val="-10"/>
              </w:rPr>
              <w:t xml:space="preserve"> </w:t>
            </w:r>
            <w:r>
              <w:t>o</w:t>
            </w:r>
            <w:r>
              <w:rPr>
                <w:spacing w:val="-5"/>
              </w:rPr>
              <w:t xml:space="preserve"> </w:t>
            </w:r>
            <w:r>
              <w:t>grubości</w:t>
            </w:r>
            <w:r>
              <w:rPr>
                <w:spacing w:val="-9"/>
              </w:rPr>
              <w:t xml:space="preserve"> </w:t>
            </w:r>
            <w:r>
              <w:t>min</w:t>
            </w:r>
            <w:r>
              <w:rPr>
                <w:spacing w:val="-8"/>
              </w:rPr>
              <w:t xml:space="preserve"> </w:t>
            </w:r>
            <w:r>
              <w:t>18</w:t>
            </w:r>
            <w:r>
              <w:rPr>
                <w:spacing w:val="-10"/>
              </w:rPr>
              <w:t xml:space="preserve"> </w:t>
            </w:r>
            <w:r>
              <w:t>mm</w:t>
            </w:r>
            <w:r>
              <w:rPr>
                <w:spacing w:val="-6"/>
              </w:rPr>
              <w:t xml:space="preserve"> </w:t>
            </w:r>
            <w:r>
              <w:t>i</w:t>
            </w:r>
            <w:r>
              <w:rPr>
                <w:spacing w:val="-9"/>
              </w:rPr>
              <w:t xml:space="preserve"> </w:t>
            </w:r>
            <w:r>
              <w:t>być</w:t>
            </w:r>
            <w:r>
              <w:rPr>
                <w:spacing w:val="-10"/>
              </w:rPr>
              <w:t xml:space="preserve"> </w:t>
            </w:r>
            <w:r>
              <w:t>mocowane</w:t>
            </w:r>
            <w:r>
              <w:rPr>
                <w:spacing w:val="-7"/>
              </w:rPr>
              <w:t xml:space="preserve"> </w:t>
            </w:r>
            <w:r>
              <w:t>za</w:t>
            </w:r>
            <w:r>
              <w:rPr>
                <w:spacing w:val="-9"/>
              </w:rPr>
              <w:t xml:space="preserve"> </w:t>
            </w:r>
            <w:r>
              <w:t>pomocą</w:t>
            </w:r>
            <w:r>
              <w:rPr>
                <w:spacing w:val="-9"/>
              </w:rPr>
              <w:t xml:space="preserve"> </w:t>
            </w:r>
            <w:r>
              <w:t>złączy</w:t>
            </w:r>
            <w:r>
              <w:rPr>
                <w:spacing w:val="-4"/>
              </w:rPr>
              <w:t xml:space="preserve"> </w:t>
            </w:r>
            <w:r>
              <w:t>zabezpieczających</w:t>
            </w:r>
            <w:r>
              <w:rPr>
                <w:spacing w:val="-9"/>
              </w:rPr>
              <w:t xml:space="preserve"> </w:t>
            </w:r>
            <w:r>
              <w:t>przed</w:t>
            </w:r>
            <w:r>
              <w:rPr>
                <w:spacing w:val="-9"/>
              </w:rPr>
              <w:t xml:space="preserve"> </w:t>
            </w:r>
            <w:r>
              <w:t>przypadkowym</w:t>
            </w:r>
            <w:r>
              <w:rPr>
                <w:spacing w:val="-9"/>
              </w:rPr>
              <w:t xml:space="preserve"> </w:t>
            </w:r>
            <w:r>
              <w:t>wysunięciem, które</w:t>
            </w:r>
            <w:r>
              <w:rPr>
                <w:spacing w:val="-4"/>
              </w:rPr>
              <w:t xml:space="preserve"> </w:t>
            </w:r>
            <w:r>
              <w:t>zwiększają</w:t>
            </w:r>
            <w:r>
              <w:rPr>
                <w:spacing w:val="-6"/>
              </w:rPr>
              <w:t xml:space="preserve"> </w:t>
            </w:r>
            <w:r>
              <w:t>sztywność</w:t>
            </w:r>
            <w:r>
              <w:rPr>
                <w:spacing w:val="-7"/>
              </w:rPr>
              <w:t xml:space="preserve"> </w:t>
            </w:r>
            <w:r>
              <w:t>szafy</w:t>
            </w:r>
            <w:r>
              <w:rPr>
                <w:spacing w:val="-5"/>
              </w:rPr>
              <w:t xml:space="preserve"> </w:t>
            </w:r>
            <w:r>
              <w:t>oraz</w:t>
            </w:r>
            <w:r>
              <w:rPr>
                <w:spacing w:val="-5"/>
              </w:rPr>
              <w:t xml:space="preserve"> </w:t>
            </w:r>
            <w:r>
              <w:t>niwelują</w:t>
            </w:r>
            <w:r>
              <w:rPr>
                <w:spacing w:val="-6"/>
              </w:rPr>
              <w:t xml:space="preserve"> </w:t>
            </w:r>
            <w:r>
              <w:t>możliwość</w:t>
            </w:r>
            <w:r>
              <w:rPr>
                <w:spacing w:val="-3"/>
              </w:rPr>
              <w:t xml:space="preserve"> </w:t>
            </w:r>
            <w:r>
              <w:t>ugięcia</w:t>
            </w:r>
            <w:r>
              <w:rPr>
                <w:spacing w:val="-5"/>
              </w:rPr>
              <w:t xml:space="preserve"> </w:t>
            </w:r>
            <w:r>
              <w:t>półki</w:t>
            </w:r>
            <w:r>
              <w:rPr>
                <w:spacing w:val="-6"/>
              </w:rPr>
              <w:t xml:space="preserve"> </w:t>
            </w:r>
            <w:r>
              <w:t>gdyż</w:t>
            </w:r>
            <w:r>
              <w:rPr>
                <w:spacing w:val="-5"/>
              </w:rPr>
              <w:t xml:space="preserve"> </w:t>
            </w:r>
            <w:r>
              <w:t>całe</w:t>
            </w:r>
            <w:r>
              <w:rPr>
                <w:spacing w:val="-8"/>
              </w:rPr>
              <w:t xml:space="preserve"> </w:t>
            </w:r>
            <w:r>
              <w:t>obciążenie</w:t>
            </w:r>
            <w:r>
              <w:rPr>
                <w:spacing w:val="-5"/>
              </w:rPr>
              <w:t xml:space="preserve"> </w:t>
            </w:r>
            <w:r>
              <w:t>statyczne</w:t>
            </w:r>
            <w:r>
              <w:rPr>
                <w:spacing w:val="-6"/>
              </w:rPr>
              <w:t xml:space="preserve"> </w:t>
            </w:r>
            <w:r>
              <w:t>przeniesione</w:t>
            </w:r>
            <w:r>
              <w:rPr>
                <w:spacing w:val="-5"/>
              </w:rPr>
              <w:t xml:space="preserve"> </w:t>
            </w:r>
            <w:r>
              <w:t>zostaje</w:t>
            </w:r>
            <w:r>
              <w:rPr>
                <w:spacing w:val="-6"/>
              </w:rPr>
              <w:t xml:space="preserve"> </w:t>
            </w:r>
            <w:r>
              <w:t>na</w:t>
            </w:r>
            <w:r>
              <w:rPr>
                <w:spacing w:val="-4"/>
              </w:rPr>
              <w:t xml:space="preserve"> </w:t>
            </w:r>
            <w:r>
              <w:t>korpus szafy.</w:t>
            </w:r>
            <w:r>
              <w:rPr>
                <w:spacing w:val="-7"/>
              </w:rPr>
              <w:t xml:space="preserve"> </w:t>
            </w:r>
            <w:r>
              <w:t>W</w:t>
            </w:r>
            <w:r>
              <w:rPr>
                <w:spacing w:val="-6"/>
              </w:rPr>
              <w:t xml:space="preserve"> </w:t>
            </w:r>
            <w:r>
              <w:t>szafach</w:t>
            </w:r>
            <w:r>
              <w:rPr>
                <w:spacing w:val="-9"/>
              </w:rPr>
              <w:t xml:space="preserve"> </w:t>
            </w:r>
            <w:r>
              <w:t>mają</w:t>
            </w:r>
            <w:r>
              <w:rPr>
                <w:spacing w:val="-5"/>
              </w:rPr>
              <w:t xml:space="preserve"> </w:t>
            </w:r>
            <w:r>
              <w:t>się</w:t>
            </w:r>
            <w:r>
              <w:rPr>
                <w:spacing w:val="-5"/>
              </w:rPr>
              <w:t xml:space="preserve"> </w:t>
            </w:r>
            <w:r>
              <w:t>znajdować</w:t>
            </w:r>
            <w:r>
              <w:rPr>
                <w:spacing w:val="39"/>
              </w:rPr>
              <w:t xml:space="preserve"> </w:t>
            </w:r>
            <w:r>
              <w:t>regulatory</w:t>
            </w:r>
            <w:r>
              <w:rPr>
                <w:spacing w:val="-4"/>
              </w:rPr>
              <w:t xml:space="preserve"> </w:t>
            </w:r>
            <w:r>
              <w:t>typu</w:t>
            </w:r>
            <w:r>
              <w:rPr>
                <w:spacing w:val="-7"/>
              </w:rPr>
              <w:t xml:space="preserve"> </w:t>
            </w:r>
            <w:r>
              <w:t>„bulwa”</w:t>
            </w:r>
            <w:r>
              <w:rPr>
                <w:spacing w:val="-7"/>
              </w:rPr>
              <w:t xml:space="preserve"> </w:t>
            </w:r>
            <w:r>
              <w:t>o</w:t>
            </w:r>
            <w:r>
              <w:rPr>
                <w:spacing w:val="-7"/>
              </w:rPr>
              <w:t xml:space="preserve"> </w:t>
            </w:r>
            <w:r>
              <w:t>wysokości</w:t>
            </w:r>
            <w:r>
              <w:rPr>
                <w:spacing w:val="-8"/>
              </w:rPr>
              <w:t xml:space="preserve"> </w:t>
            </w:r>
            <w:r>
              <w:t>27</w:t>
            </w:r>
            <w:r>
              <w:rPr>
                <w:spacing w:val="-7"/>
              </w:rPr>
              <w:t xml:space="preserve"> </w:t>
            </w:r>
            <w:r>
              <w:t>mm</w:t>
            </w:r>
            <w:r>
              <w:rPr>
                <w:spacing w:val="-5"/>
              </w:rPr>
              <w:t xml:space="preserve"> </w:t>
            </w:r>
            <w:r>
              <w:t>i</w:t>
            </w:r>
            <w:r>
              <w:rPr>
                <w:spacing w:val="-5"/>
              </w:rPr>
              <w:t xml:space="preserve"> </w:t>
            </w:r>
            <w:r>
              <w:t>średnicy</w:t>
            </w:r>
            <w:r>
              <w:rPr>
                <w:spacing w:val="-5"/>
              </w:rPr>
              <w:t xml:space="preserve"> </w:t>
            </w:r>
            <w:r>
              <w:t>fi</w:t>
            </w:r>
            <w:r>
              <w:rPr>
                <w:spacing w:val="-6"/>
              </w:rPr>
              <w:t xml:space="preserve"> </w:t>
            </w:r>
            <w:r>
              <w:t>50</w:t>
            </w:r>
            <w:r>
              <w:rPr>
                <w:spacing w:val="-5"/>
              </w:rPr>
              <w:t xml:space="preserve"> </w:t>
            </w:r>
            <w:r>
              <w:t>z</w:t>
            </w:r>
            <w:r>
              <w:rPr>
                <w:spacing w:val="-6"/>
              </w:rPr>
              <w:t xml:space="preserve"> </w:t>
            </w:r>
            <w:r>
              <w:t>możliwością</w:t>
            </w:r>
            <w:r>
              <w:rPr>
                <w:spacing w:val="-6"/>
              </w:rPr>
              <w:t xml:space="preserve"> </w:t>
            </w:r>
            <w:r>
              <w:t>regulacji</w:t>
            </w:r>
            <w:r>
              <w:rPr>
                <w:spacing w:val="-6"/>
              </w:rPr>
              <w:t xml:space="preserve"> </w:t>
            </w:r>
            <w:r>
              <w:t>od</w:t>
            </w:r>
            <w:r>
              <w:rPr>
                <w:spacing w:val="-8"/>
              </w:rPr>
              <w:t xml:space="preserve"> </w:t>
            </w:r>
            <w:r>
              <w:t>wewnątrz szafy.</w:t>
            </w:r>
          </w:p>
          <w:p w14:paraId="69E2AE03" w14:textId="77777777" w:rsidR="003B1A62" w:rsidRDefault="00091789">
            <w:pPr>
              <w:pStyle w:val="TableParagraph"/>
              <w:spacing w:before="157" w:line="259" w:lineRule="auto"/>
              <w:ind w:right="93"/>
              <w:jc w:val="both"/>
            </w:pPr>
            <w:r>
              <w:t>Szafa zamykana żaluzją wykonaną z tworzywa sztucznego ma być również wyposażona w zamek patentowy, jednopunktowy, szafa bez uchwytu.</w:t>
            </w:r>
          </w:p>
          <w:p w14:paraId="383A8DDF" w14:textId="77777777" w:rsidR="003B1A62" w:rsidRDefault="003B1A62">
            <w:pPr>
              <w:pStyle w:val="TableParagraph"/>
              <w:ind w:left="0"/>
            </w:pPr>
          </w:p>
          <w:p w14:paraId="39616340" w14:textId="77777777" w:rsidR="003B1A62" w:rsidRDefault="00091789">
            <w:pPr>
              <w:pStyle w:val="TableParagraph"/>
              <w:spacing w:before="159"/>
              <w:jc w:val="both"/>
            </w:pPr>
            <w:r>
              <w:t>Wraz z ofertą należy przedstawić:</w:t>
            </w:r>
          </w:p>
          <w:p w14:paraId="682973C7" w14:textId="77777777" w:rsidR="003B1A62" w:rsidRDefault="003B1A62">
            <w:pPr>
              <w:pStyle w:val="TableParagraph"/>
              <w:spacing w:before="1"/>
              <w:ind w:left="0"/>
            </w:pPr>
          </w:p>
          <w:p w14:paraId="194B77DB" w14:textId="77777777" w:rsidR="003B1A62" w:rsidRDefault="00091789">
            <w:pPr>
              <w:pStyle w:val="TableParagraph"/>
              <w:numPr>
                <w:ilvl w:val="0"/>
                <w:numId w:val="11"/>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7F41C8DF" w14:textId="77777777" w:rsidR="003B1A62" w:rsidRDefault="003B1A62">
            <w:pPr>
              <w:pStyle w:val="TableParagraph"/>
              <w:spacing w:before="10"/>
              <w:ind w:left="0"/>
            </w:pPr>
          </w:p>
          <w:p w14:paraId="19C41BAF" w14:textId="77777777" w:rsidR="003B1A62" w:rsidRDefault="00091789">
            <w:pPr>
              <w:pStyle w:val="TableParagraph"/>
              <w:numPr>
                <w:ilvl w:val="0"/>
                <w:numId w:val="11"/>
              </w:numPr>
              <w:tabs>
                <w:tab w:val="left" w:pos="223"/>
              </w:tabs>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p w14:paraId="1366C80B" w14:textId="77777777" w:rsidR="003B1A62" w:rsidRDefault="003B1A62">
            <w:pPr>
              <w:pStyle w:val="TableParagraph"/>
              <w:spacing w:before="2"/>
              <w:ind w:left="0"/>
              <w:rPr>
                <w:sz w:val="23"/>
              </w:rPr>
            </w:pPr>
          </w:p>
          <w:p w14:paraId="6914FBB3" w14:textId="77777777" w:rsidR="003B1A62" w:rsidRDefault="00091789">
            <w:pPr>
              <w:pStyle w:val="TableParagraph"/>
              <w:numPr>
                <w:ilvl w:val="0"/>
                <w:numId w:val="11"/>
              </w:numPr>
              <w:tabs>
                <w:tab w:val="left" w:pos="283"/>
              </w:tabs>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6508FA96" w14:textId="77777777" w:rsidR="003B1A62" w:rsidRDefault="003B1A62">
            <w:pPr>
              <w:pStyle w:val="TableParagraph"/>
              <w:spacing w:before="11"/>
              <w:ind w:left="0"/>
            </w:pPr>
          </w:p>
          <w:p w14:paraId="2482304C" w14:textId="77777777" w:rsidR="003B1A62" w:rsidRDefault="00091789">
            <w:pPr>
              <w:pStyle w:val="TableParagraph"/>
              <w:numPr>
                <w:ilvl w:val="0"/>
                <w:numId w:val="11"/>
              </w:numPr>
              <w:tabs>
                <w:tab w:val="left" w:pos="240"/>
              </w:tabs>
              <w:spacing w:line="273"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3183AB5A" w14:textId="77777777" w:rsidR="003B1A62" w:rsidRDefault="00091789">
            <w:pPr>
              <w:pStyle w:val="TableParagraph"/>
              <w:numPr>
                <w:ilvl w:val="0"/>
                <w:numId w:val="11"/>
              </w:numPr>
              <w:tabs>
                <w:tab w:val="left" w:pos="264"/>
              </w:tabs>
              <w:spacing w:before="84"/>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23516A13" w14:textId="77777777" w:rsidR="003B1A62" w:rsidRDefault="003B1A62">
            <w:pPr>
              <w:pStyle w:val="TableParagraph"/>
              <w:spacing w:before="11"/>
              <w:ind w:left="0"/>
            </w:pPr>
          </w:p>
          <w:p w14:paraId="055F0E3B" w14:textId="77777777" w:rsidR="003B1A62" w:rsidRDefault="00091789">
            <w:pPr>
              <w:pStyle w:val="TableParagraph"/>
              <w:numPr>
                <w:ilvl w:val="0"/>
                <w:numId w:val="11"/>
              </w:numPr>
              <w:tabs>
                <w:tab w:val="left" w:pos="295"/>
              </w:tabs>
              <w:spacing w:line="270" w:lineRule="atLeast"/>
              <w:ind w:right="93" w:firstLine="0"/>
              <w:jc w:val="both"/>
            </w:pPr>
            <w:r>
              <w:t>wszystkie dokumenty potwierdzające zgodność produktów z normami dotyczącymi jakości mebli biurowych oraz użytymi technologiami produkcji mają być wystawione dokładnie na tego samego producenta mebla wskazanego w karcie</w:t>
            </w:r>
            <w:r>
              <w:rPr>
                <w:spacing w:val="5"/>
              </w:rPr>
              <w:t xml:space="preserve"> </w:t>
            </w:r>
            <w:r>
              <w:t>katalogowej</w:t>
            </w:r>
          </w:p>
        </w:tc>
        <w:tc>
          <w:tcPr>
            <w:tcW w:w="2693" w:type="dxa"/>
          </w:tcPr>
          <w:p w14:paraId="2AB1B12C" w14:textId="77777777" w:rsidR="003B1A62" w:rsidRDefault="003B1A62">
            <w:pPr>
              <w:pStyle w:val="TableParagraph"/>
              <w:ind w:left="0"/>
              <w:rPr>
                <w:rFonts w:ascii="Times New Roman"/>
              </w:rPr>
            </w:pPr>
          </w:p>
        </w:tc>
      </w:tr>
    </w:tbl>
    <w:p w14:paraId="139EAB18"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4A2590FF" w14:textId="77777777">
        <w:trPr>
          <w:trHeight w:val="1110"/>
        </w:trPr>
        <w:tc>
          <w:tcPr>
            <w:tcW w:w="564" w:type="dxa"/>
          </w:tcPr>
          <w:p w14:paraId="4916644D" w14:textId="77777777" w:rsidR="003B1A62" w:rsidRDefault="003B1A62">
            <w:pPr>
              <w:pStyle w:val="TableParagraph"/>
              <w:ind w:left="0"/>
              <w:rPr>
                <w:rFonts w:ascii="Times New Roman"/>
              </w:rPr>
            </w:pPr>
          </w:p>
        </w:tc>
        <w:tc>
          <w:tcPr>
            <w:tcW w:w="12048" w:type="dxa"/>
          </w:tcPr>
          <w:p w14:paraId="7B12BABB" w14:textId="77777777" w:rsidR="003B1A62" w:rsidRDefault="00091789">
            <w:pPr>
              <w:pStyle w:val="TableParagraph"/>
            </w:pPr>
            <w:r>
              <w:t>produktu oraz formularzu cenowym w tabeli potwierdzającej nazwę producenta oraz informację z nazwą/symbolem/numerem katalogowym mebla.</w:t>
            </w:r>
          </w:p>
        </w:tc>
        <w:tc>
          <w:tcPr>
            <w:tcW w:w="2693" w:type="dxa"/>
          </w:tcPr>
          <w:p w14:paraId="18929332" w14:textId="77777777" w:rsidR="003B1A62" w:rsidRDefault="003B1A62">
            <w:pPr>
              <w:pStyle w:val="TableParagraph"/>
              <w:ind w:left="0"/>
              <w:rPr>
                <w:rFonts w:ascii="Times New Roman"/>
              </w:rPr>
            </w:pPr>
          </w:p>
        </w:tc>
      </w:tr>
      <w:tr w:rsidR="003B1A62" w14:paraId="6A4916B4" w14:textId="77777777">
        <w:trPr>
          <w:trHeight w:val="3839"/>
        </w:trPr>
        <w:tc>
          <w:tcPr>
            <w:tcW w:w="564" w:type="dxa"/>
          </w:tcPr>
          <w:p w14:paraId="1E386A72" w14:textId="77777777" w:rsidR="003B1A62" w:rsidRDefault="00091789">
            <w:pPr>
              <w:pStyle w:val="TableParagraph"/>
              <w:spacing w:line="292" w:lineRule="exact"/>
              <w:ind w:left="140" w:right="129"/>
              <w:jc w:val="center"/>
              <w:rPr>
                <w:sz w:val="24"/>
              </w:rPr>
            </w:pPr>
            <w:r>
              <w:rPr>
                <w:sz w:val="24"/>
              </w:rPr>
              <w:t>12</w:t>
            </w:r>
          </w:p>
        </w:tc>
        <w:tc>
          <w:tcPr>
            <w:tcW w:w="12048" w:type="dxa"/>
          </w:tcPr>
          <w:p w14:paraId="755848CA" w14:textId="77777777" w:rsidR="003B1A62" w:rsidRDefault="00091789">
            <w:pPr>
              <w:pStyle w:val="TableParagraph"/>
              <w:spacing w:line="292" w:lineRule="exact"/>
              <w:jc w:val="both"/>
              <w:rPr>
                <w:b/>
                <w:sz w:val="24"/>
              </w:rPr>
            </w:pPr>
            <w:r>
              <w:rPr>
                <w:b/>
                <w:sz w:val="24"/>
              </w:rPr>
              <w:t>ZAWIESIE DO KOMPUTERA</w:t>
            </w:r>
          </w:p>
          <w:p w14:paraId="56ED621F" w14:textId="77777777" w:rsidR="003B1A62" w:rsidRDefault="00091789">
            <w:pPr>
              <w:pStyle w:val="TableParagraph"/>
              <w:ind w:right="93"/>
              <w:jc w:val="both"/>
            </w:pPr>
            <w:r>
              <w:t>Uchwyt na jednostkę centralną. Każde biurko ma być wyposażone w dodatkowe akcesoria służące do podwieszenia jednostki centralnej</w:t>
            </w:r>
            <w:r>
              <w:rPr>
                <w:spacing w:val="-7"/>
              </w:rPr>
              <w:t xml:space="preserve"> </w:t>
            </w:r>
            <w:r>
              <w:t>komputera</w:t>
            </w:r>
            <w:r>
              <w:rPr>
                <w:spacing w:val="-5"/>
              </w:rPr>
              <w:t xml:space="preserve"> </w:t>
            </w:r>
            <w:r>
              <w:t>pod</w:t>
            </w:r>
            <w:r>
              <w:rPr>
                <w:spacing w:val="-8"/>
              </w:rPr>
              <w:t xml:space="preserve"> </w:t>
            </w:r>
            <w:r>
              <w:t>blatem</w:t>
            </w:r>
            <w:r>
              <w:rPr>
                <w:spacing w:val="-6"/>
              </w:rPr>
              <w:t xml:space="preserve"> </w:t>
            </w:r>
            <w:r>
              <w:t>biurka.</w:t>
            </w:r>
            <w:r>
              <w:rPr>
                <w:spacing w:val="-7"/>
              </w:rPr>
              <w:t xml:space="preserve"> </w:t>
            </w:r>
            <w:r>
              <w:t>Uchwyt</w:t>
            </w:r>
            <w:r>
              <w:rPr>
                <w:spacing w:val="-6"/>
              </w:rPr>
              <w:t xml:space="preserve"> </w:t>
            </w:r>
            <w:r>
              <w:t>ma</w:t>
            </w:r>
            <w:r>
              <w:rPr>
                <w:spacing w:val="-10"/>
              </w:rPr>
              <w:t xml:space="preserve"> </w:t>
            </w:r>
            <w:r>
              <w:t>być</w:t>
            </w:r>
            <w:r>
              <w:rPr>
                <w:spacing w:val="-4"/>
              </w:rPr>
              <w:t xml:space="preserve"> </w:t>
            </w:r>
            <w:r>
              <w:t>podwieszany</w:t>
            </w:r>
            <w:r>
              <w:rPr>
                <w:spacing w:val="-4"/>
              </w:rPr>
              <w:t xml:space="preserve"> </w:t>
            </w:r>
            <w:r>
              <w:t>pod</w:t>
            </w:r>
            <w:r>
              <w:rPr>
                <w:spacing w:val="-4"/>
              </w:rPr>
              <w:t xml:space="preserve"> </w:t>
            </w:r>
            <w:r>
              <w:t>belkę</w:t>
            </w:r>
            <w:r>
              <w:rPr>
                <w:spacing w:val="-6"/>
              </w:rPr>
              <w:t xml:space="preserve"> </w:t>
            </w:r>
            <w:r>
              <w:t>stalową</w:t>
            </w:r>
            <w:r>
              <w:rPr>
                <w:spacing w:val="-7"/>
              </w:rPr>
              <w:t xml:space="preserve"> </w:t>
            </w:r>
            <w:r>
              <w:t>stelaża</w:t>
            </w:r>
            <w:r>
              <w:rPr>
                <w:spacing w:val="-5"/>
              </w:rPr>
              <w:t xml:space="preserve"> </w:t>
            </w:r>
            <w:r>
              <w:t>biurka.</w:t>
            </w:r>
            <w:r>
              <w:rPr>
                <w:spacing w:val="-8"/>
              </w:rPr>
              <w:t xml:space="preserve"> </w:t>
            </w:r>
            <w:r>
              <w:t>Wymiary:</w:t>
            </w:r>
            <w:r>
              <w:rPr>
                <w:spacing w:val="-5"/>
              </w:rPr>
              <w:t xml:space="preserve"> </w:t>
            </w:r>
            <w:r>
              <w:t>212x460x620</w:t>
            </w:r>
            <w:r>
              <w:rPr>
                <w:spacing w:val="-6"/>
              </w:rPr>
              <w:t xml:space="preserve"> </w:t>
            </w:r>
            <w:r>
              <w:t>mm (tolerancja+/- 10</w:t>
            </w:r>
            <w:r>
              <w:rPr>
                <w:spacing w:val="-5"/>
              </w:rPr>
              <w:t xml:space="preserve"> </w:t>
            </w:r>
            <w:r>
              <w:t>mm).</w:t>
            </w:r>
          </w:p>
          <w:p w14:paraId="6BDA1919" w14:textId="77777777" w:rsidR="003B1A62" w:rsidRDefault="003B1A62">
            <w:pPr>
              <w:pStyle w:val="TableParagraph"/>
              <w:spacing w:before="8"/>
              <w:ind w:left="0"/>
            </w:pPr>
          </w:p>
          <w:p w14:paraId="2901CC1E" w14:textId="77777777" w:rsidR="003B1A62" w:rsidRDefault="00091789">
            <w:pPr>
              <w:pStyle w:val="TableParagraph"/>
              <w:rPr>
                <w:sz w:val="20"/>
              </w:rPr>
            </w:pPr>
            <w:r>
              <w:rPr>
                <w:noProof/>
                <w:sz w:val="20"/>
                <w:lang w:bidi="ar-SA"/>
              </w:rPr>
              <w:drawing>
                <wp:inline distT="0" distB="0" distL="0" distR="0" wp14:anchorId="6BE313F5" wp14:editId="018185C9">
                  <wp:extent cx="1376168" cy="1376172"/>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0" cstate="print"/>
                          <a:stretch>
                            <a:fillRect/>
                          </a:stretch>
                        </pic:blipFill>
                        <pic:spPr>
                          <a:xfrm>
                            <a:off x="0" y="0"/>
                            <a:ext cx="1376168" cy="1376172"/>
                          </a:xfrm>
                          <a:prstGeom prst="rect">
                            <a:avLst/>
                          </a:prstGeom>
                        </pic:spPr>
                      </pic:pic>
                    </a:graphicData>
                  </a:graphic>
                </wp:inline>
              </w:drawing>
            </w:r>
          </w:p>
          <w:p w14:paraId="45007470" w14:textId="77777777" w:rsidR="003B1A62" w:rsidRDefault="003B1A62">
            <w:pPr>
              <w:pStyle w:val="TableParagraph"/>
              <w:spacing w:before="3"/>
              <w:ind w:left="0"/>
              <w:rPr>
                <w:sz w:val="24"/>
              </w:rPr>
            </w:pPr>
          </w:p>
        </w:tc>
        <w:tc>
          <w:tcPr>
            <w:tcW w:w="2693" w:type="dxa"/>
          </w:tcPr>
          <w:p w14:paraId="3D7FC8DA" w14:textId="77777777" w:rsidR="003B1A62" w:rsidRDefault="00091789">
            <w:pPr>
              <w:pStyle w:val="TableParagraph"/>
              <w:spacing w:line="292" w:lineRule="exact"/>
              <w:rPr>
                <w:sz w:val="24"/>
              </w:rPr>
            </w:pPr>
            <w:r>
              <w:rPr>
                <w:sz w:val="24"/>
              </w:rPr>
              <w:t>KOLOR ALUMINIUM</w:t>
            </w:r>
          </w:p>
        </w:tc>
      </w:tr>
      <w:tr w:rsidR="003B1A62" w14:paraId="767B6015" w14:textId="77777777">
        <w:trPr>
          <w:trHeight w:val="5351"/>
        </w:trPr>
        <w:tc>
          <w:tcPr>
            <w:tcW w:w="564" w:type="dxa"/>
          </w:tcPr>
          <w:p w14:paraId="10F8EA7C" w14:textId="77777777" w:rsidR="003B1A62" w:rsidRDefault="00091789">
            <w:pPr>
              <w:pStyle w:val="TableParagraph"/>
              <w:spacing w:line="292" w:lineRule="exact"/>
              <w:ind w:left="140" w:right="129"/>
              <w:jc w:val="center"/>
              <w:rPr>
                <w:sz w:val="24"/>
              </w:rPr>
            </w:pPr>
            <w:r>
              <w:rPr>
                <w:sz w:val="24"/>
              </w:rPr>
              <w:t>13</w:t>
            </w:r>
          </w:p>
        </w:tc>
        <w:tc>
          <w:tcPr>
            <w:tcW w:w="12048" w:type="dxa"/>
          </w:tcPr>
          <w:p w14:paraId="38484A86" w14:textId="77777777" w:rsidR="003B1A62" w:rsidRDefault="00091789">
            <w:pPr>
              <w:pStyle w:val="TableParagraph"/>
              <w:spacing w:line="292" w:lineRule="exact"/>
              <w:rPr>
                <w:b/>
                <w:sz w:val="24"/>
              </w:rPr>
            </w:pPr>
            <w:r>
              <w:rPr>
                <w:b/>
                <w:sz w:val="24"/>
              </w:rPr>
              <w:t>PIONOWE PROWADZENIE KABLI</w:t>
            </w:r>
          </w:p>
          <w:p w14:paraId="485FC85A" w14:textId="77777777" w:rsidR="003B1A62" w:rsidRDefault="00091789">
            <w:pPr>
              <w:pStyle w:val="TableParagraph"/>
            </w:pPr>
            <w:r>
              <w:t>Kręgosłup do poprowadzenia okablowania w pionie. Kręgosłup ma być wykonany z tworzywa sztucznego.</w:t>
            </w:r>
          </w:p>
          <w:p w14:paraId="1D95FE16" w14:textId="77777777" w:rsidR="003B1A62" w:rsidRDefault="003B1A62">
            <w:pPr>
              <w:pStyle w:val="TableParagraph"/>
              <w:spacing w:before="9"/>
              <w:ind w:left="0"/>
              <w:rPr>
                <w:sz w:val="26"/>
              </w:rPr>
            </w:pPr>
          </w:p>
          <w:p w14:paraId="1E416038" w14:textId="77777777" w:rsidR="003B1A62" w:rsidRDefault="00091789">
            <w:pPr>
              <w:pStyle w:val="TableParagraph"/>
              <w:ind w:left="110"/>
              <w:rPr>
                <w:sz w:val="20"/>
              </w:rPr>
            </w:pPr>
            <w:r>
              <w:rPr>
                <w:noProof/>
                <w:sz w:val="20"/>
                <w:lang w:bidi="ar-SA"/>
              </w:rPr>
              <w:drawing>
                <wp:inline distT="0" distB="0" distL="0" distR="0" wp14:anchorId="60F61329" wp14:editId="5B49ED00">
                  <wp:extent cx="1787650" cy="1787652"/>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1787650" cy="1787652"/>
                          </a:xfrm>
                          <a:prstGeom prst="rect">
                            <a:avLst/>
                          </a:prstGeom>
                        </pic:spPr>
                      </pic:pic>
                    </a:graphicData>
                  </a:graphic>
                </wp:inline>
              </w:drawing>
            </w:r>
          </w:p>
          <w:p w14:paraId="4D151019" w14:textId="77777777" w:rsidR="003B1A62" w:rsidRDefault="003B1A62">
            <w:pPr>
              <w:pStyle w:val="TableParagraph"/>
              <w:ind w:left="0"/>
              <w:rPr>
                <w:sz w:val="20"/>
              </w:rPr>
            </w:pPr>
          </w:p>
          <w:p w14:paraId="3C175B0F" w14:textId="77777777" w:rsidR="003B1A62" w:rsidRDefault="003B1A62">
            <w:pPr>
              <w:pStyle w:val="TableParagraph"/>
              <w:ind w:left="0"/>
              <w:rPr>
                <w:sz w:val="20"/>
              </w:rPr>
            </w:pPr>
          </w:p>
          <w:p w14:paraId="670D2F54" w14:textId="77777777" w:rsidR="003B1A62" w:rsidRDefault="003B1A62">
            <w:pPr>
              <w:pStyle w:val="TableParagraph"/>
              <w:ind w:left="0"/>
              <w:rPr>
                <w:sz w:val="20"/>
              </w:rPr>
            </w:pPr>
          </w:p>
          <w:p w14:paraId="7FDDA465" w14:textId="77777777" w:rsidR="003B1A62" w:rsidRDefault="003B1A62">
            <w:pPr>
              <w:pStyle w:val="TableParagraph"/>
              <w:ind w:left="0"/>
              <w:rPr>
                <w:sz w:val="20"/>
              </w:rPr>
            </w:pPr>
          </w:p>
          <w:p w14:paraId="74F8B2B2" w14:textId="77777777" w:rsidR="003B1A62" w:rsidRDefault="003B1A62">
            <w:pPr>
              <w:pStyle w:val="TableParagraph"/>
              <w:ind w:left="0"/>
              <w:rPr>
                <w:sz w:val="20"/>
              </w:rPr>
            </w:pPr>
          </w:p>
          <w:p w14:paraId="03EC482F" w14:textId="77777777" w:rsidR="003B1A62" w:rsidRDefault="003B1A62">
            <w:pPr>
              <w:pStyle w:val="TableParagraph"/>
              <w:ind w:left="0"/>
              <w:rPr>
                <w:sz w:val="20"/>
              </w:rPr>
            </w:pPr>
          </w:p>
          <w:p w14:paraId="1A99EDBF" w14:textId="77777777" w:rsidR="003B1A62" w:rsidRDefault="003B1A62">
            <w:pPr>
              <w:pStyle w:val="TableParagraph"/>
              <w:spacing w:before="12"/>
              <w:ind w:left="0"/>
              <w:rPr>
                <w:sz w:val="14"/>
              </w:rPr>
            </w:pPr>
          </w:p>
        </w:tc>
        <w:tc>
          <w:tcPr>
            <w:tcW w:w="2693" w:type="dxa"/>
          </w:tcPr>
          <w:p w14:paraId="1E42747B" w14:textId="77777777" w:rsidR="003B1A62" w:rsidRDefault="00091789">
            <w:pPr>
              <w:pStyle w:val="TableParagraph"/>
              <w:spacing w:line="292" w:lineRule="exact"/>
              <w:rPr>
                <w:sz w:val="24"/>
              </w:rPr>
            </w:pPr>
            <w:r>
              <w:rPr>
                <w:sz w:val="24"/>
              </w:rPr>
              <w:t>KOLOR SZARY</w:t>
            </w:r>
          </w:p>
        </w:tc>
      </w:tr>
    </w:tbl>
    <w:p w14:paraId="7621F7D1" w14:textId="77777777" w:rsidR="003B1A62" w:rsidRDefault="003B1A62">
      <w:pPr>
        <w:spacing w:line="292" w:lineRule="exact"/>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5FA552B" w14:textId="77777777">
        <w:trPr>
          <w:trHeight w:val="3657"/>
        </w:trPr>
        <w:tc>
          <w:tcPr>
            <w:tcW w:w="564" w:type="dxa"/>
          </w:tcPr>
          <w:p w14:paraId="102D063D" w14:textId="77777777" w:rsidR="003B1A62" w:rsidRDefault="00091789">
            <w:pPr>
              <w:pStyle w:val="TableParagraph"/>
              <w:spacing w:line="292" w:lineRule="exact"/>
              <w:ind w:left="140" w:right="129"/>
              <w:jc w:val="center"/>
              <w:rPr>
                <w:sz w:val="24"/>
              </w:rPr>
            </w:pPr>
            <w:r>
              <w:rPr>
                <w:sz w:val="24"/>
              </w:rPr>
              <w:lastRenderedPageBreak/>
              <w:t>14</w:t>
            </w:r>
          </w:p>
        </w:tc>
        <w:tc>
          <w:tcPr>
            <w:tcW w:w="12048" w:type="dxa"/>
          </w:tcPr>
          <w:p w14:paraId="2A5508A2" w14:textId="77777777" w:rsidR="003B1A62" w:rsidRDefault="00091789">
            <w:pPr>
              <w:pStyle w:val="TableParagraph"/>
              <w:spacing w:line="292" w:lineRule="exact"/>
              <w:rPr>
                <w:b/>
                <w:sz w:val="24"/>
              </w:rPr>
            </w:pPr>
            <w:r>
              <w:rPr>
                <w:b/>
                <w:sz w:val="24"/>
              </w:rPr>
              <w:t>PÓŁKA POD KLAWIATURĘ</w:t>
            </w:r>
          </w:p>
          <w:p w14:paraId="1B390AB7" w14:textId="77777777" w:rsidR="003B1A62" w:rsidRDefault="00091789">
            <w:pPr>
              <w:pStyle w:val="TableParagraph"/>
              <w:ind w:right="7616"/>
            </w:pPr>
            <w:r>
              <w:t>Półka ma być wykonana z tworzywa sztucznego. Wymiar: 610 x 400 x 85 mm</w:t>
            </w:r>
          </w:p>
          <w:p w14:paraId="765CDC7A" w14:textId="77777777" w:rsidR="003B1A62" w:rsidRDefault="003B1A62">
            <w:pPr>
              <w:pStyle w:val="TableParagraph"/>
              <w:spacing w:before="7"/>
              <w:ind w:left="0"/>
              <w:rPr>
                <w:sz w:val="26"/>
              </w:rPr>
            </w:pPr>
          </w:p>
          <w:p w14:paraId="638337E4" w14:textId="77777777" w:rsidR="003B1A62" w:rsidRDefault="00091789">
            <w:pPr>
              <w:pStyle w:val="TableParagraph"/>
              <w:rPr>
                <w:sz w:val="20"/>
              </w:rPr>
            </w:pPr>
            <w:r>
              <w:rPr>
                <w:noProof/>
                <w:sz w:val="20"/>
                <w:lang w:bidi="ar-SA"/>
              </w:rPr>
              <w:drawing>
                <wp:inline distT="0" distB="0" distL="0" distR="0" wp14:anchorId="3E160DE3" wp14:editId="6F1FA517">
                  <wp:extent cx="1489342" cy="1487804"/>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2" cstate="print"/>
                          <a:stretch>
                            <a:fillRect/>
                          </a:stretch>
                        </pic:blipFill>
                        <pic:spPr>
                          <a:xfrm>
                            <a:off x="0" y="0"/>
                            <a:ext cx="1489342" cy="1487804"/>
                          </a:xfrm>
                          <a:prstGeom prst="rect">
                            <a:avLst/>
                          </a:prstGeom>
                        </pic:spPr>
                      </pic:pic>
                    </a:graphicData>
                  </a:graphic>
                </wp:inline>
              </w:drawing>
            </w:r>
          </w:p>
        </w:tc>
        <w:tc>
          <w:tcPr>
            <w:tcW w:w="2693" w:type="dxa"/>
          </w:tcPr>
          <w:p w14:paraId="3C042488" w14:textId="77777777" w:rsidR="003B1A62" w:rsidRDefault="00091789">
            <w:pPr>
              <w:pStyle w:val="TableParagraph"/>
              <w:spacing w:line="292" w:lineRule="exact"/>
              <w:rPr>
                <w:sz w:val="24"/>
              </w:rPr>
            </w:pPr>
            <w:r>
              <w:rPr>
                <w:sz w:val="24"/>
              </w:rPr>
              <w:t>KOLOR SZARY</w:t>
            </w:r>
          </w:p>
        </w:tc>
      </w:tr>
      <w:tr w:rsidR="003B1A62" w14:paraId="76437B7F" w14:textId="77777777">
        <w:trPr>
          <w:trHeight w:val="2481"/>
        </w:trPr>
        <w:tc>
          <w:tcPr>
            <w:tcW w:w="564" w:type="dxa"/>
          </w:tcPr>
          <w:p w14:paraId="6FA20B57" w14:textId="77777777" w:rsidR="003B1A62" w:rsidRDefault="00091789">
            <w:pPr>
              <w:pStyle w:val="TableParagraph"/>
              <w:spacing w:line="268" w:lineRule="exact"/>
              <w:ind w:left="140" w:right="129"/>
              <w:jc w:val="center"/>
            </w:pPr>
            <w:r>
              <w:t>15</w:t>
            </w:r>
          </w:p>
        </w:tc>
        <w:tc>
          <w:tcPr>
            <w:tcW w:w="12048" w:type="dxa"/>
          </w:tcPr>
          <w:p w14:paraId="3699F5B4" w14:textId="77777777" w:rsidR="003B1A62" w:rsidRDefault="00091789">
            <w:pPr>
              <w:pStyle w:val="TableParagraph"/>
              <w:spacing w:line="268" w:lineRule="exact"/>
              <w:rPr>
                <w:b/>
              </w:rPr>
            </w:pPr>
            <w:r>
              <w:rPr>
                <w:b/>
              </w:rPr>
              <w:t>PROWADZENIE POZIOME</w:t>
            </w:r>
            <w:r>
              <w:rPr>
                <w:b/>
                <w:spacing w:val="-11"/>
              </w:rPr>
              <w:t xml:space="preserve"> </w:t>
            </w:r>
            <w:r>
              <w:rPr>
                <w:b/>
              </w:rPr>
              <w:t>KABLI</w:t>
            </w:r>
          </w:p>
          <w:p w14:paraId="4B73BFD9" w14:textId="77777777" w:rsidR="003B1A62" w:rsidRDefault="00091789">
            <w:pPr>
              <w:pStyle w:val="TableParagraph"/>
              <w:spacing w:after="4"/>
            </w:pPr>
            <w:r>
              <w:t>Wymiar: 1160 x 107 x 120 h</w:t>
            </w:r>
            <w:r>
              <w:rPr>
                <w:spacing w:val="-12"/>
              </w:rPr>
              <w:t xml:space="preserve"> </w:t>
            </w:r>
            <w:r>
              <w:t>mm</w:t>
            </w:r>
          </w:p>
          <w:p w14:paraId="3293D049" w14:textId="77777777" w:rsidR="003B1A62" w:rsidRDefault="00091789">
            <w:pPr>
              <w:pStyle w:val="TableParagraph"/>
              <w:rPr>
                <w:sz w:val="20"/>
              </w:rPr>
            </w:pPr>
            <w:r>
              <w:rPr>
                <w:noProof/>
                <w:sz w:val="20"/>
                <w:lang w:bidi="ar-SA"/>
              </w:rPr>
              <w:drawing>
                <wp:inline distT="0" distB="0" distL="0" distR="0" wp14:anchorId="2C0D4537" wp14:editId="14250B27">
                  <wp:extent cx="2018064" cy="540067"/>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3" cstate="print"/>
                          <a:stretch>
                            <a:fillRect/>
                          </a:stretch>
                        </pic:blipFill>
                        <pic:spPr>
                          <a:xfrm>
                            <a:off x="0" y="0"/>
                            <a:ext cx="2018064" cy="540067"/>
                          </a:xfrm>
                          <a:prstGeom prst="rect">
                            <a:avLst/>
                          </a:prstGeom>
                        </pic:spPr>
                      </pic:pic>
                    </a:graphicData>
                  </a:graphic>
                </wp:inline>
              </w:drawing>
            </w:r>
          </w:p>
          <w:p w14:paraId="6BAA3BEF" w14:textId="77777777" w:rsidR="003B1A62" w:rsidRDefault="00091789">
            <w:pPr>
              <w:pStyle w:val="TableParagraph"/>
              <w:spacing w:before="17"/>
            </w:pPr>
            <w:r>
              <w:t xml:space="preserve">Szyna na kable do biurek </w:t>
            </w:r>
            <w:proofErr w:type="spellStart"/>
            <w:r>
              <w:t>pojedyńczych</w:t>
            </w:r>
            <w:proofErr w:type="spellEnd"/>
            <w:r>
              <w:t xml:space="preserve"> o szerokości 1600 i 1800mm, malowana proszkowo.</w:t>
            </w:r>
          </w:p>
        </w:tc>
        <w:tc>
          <w:tcPr>
            <w:tcW w:w="2693" w:type="dxa"/>
          </w:tcPr>
          <w:p w14:paraId="7CCA4199" w14:textId="77777777" w:rsidR="003B1A62" w:rsidRDefault="00091789">
            <w:pPr>
              <w:pStyle w:val="TableParagraph"/>
              <w:spacing w:line="292" w:lineRule="exact"/>
              <w:rPr>
                <w:sz w:val="24"/>
              </w:rPr>
            </w:pPr>
            <w:r>
              <w:rPr>
                <w:sz w:val="24"/>
              </w:rPr>
              <w:t>KOLOR ALUMINIUM</w:t>
            </w:r>
          </w:p>
        </w:tc>
      </w:tr>
      <w:tr w:rsidR="003B1A62" w14:paraId="6DCBCDA4" w14:textId="77777777">
        <w:trPr>
          <w:trHeight w:val="3868"/>
        </w:trPr>
        <w:tc>
          <w:tcPr>
            <w:tcW w:w="564" w:type="dxa"/>
          </w:tcPr>
          <w:p w14:paraId="15E5AD27" w14:textId="77777777" w:rsidR="003B1A62" w:rsidRDefault="00091789">
            <w:pPr>
              <w:pStyle w:val="TableParagraph"/>
              <w:spacing w:line="268" w:lineRule="exact"/>
              <w:ind w:left="140" w:right="129"/>
              <w:jc w:val="center"/>
            </w:pPr>
            <w:r>
              <w:t>16</w:t>
            </w:r>
          </w:p>
        </w:tc>
        <w:tc>
          <w:tcPr>
            <w:tcW w:w="12048" w:type="dxa"/>
          </w:tcPr>
          <w:p w14:paraId="273067F1" w14:textId="77777777" w:rsidR="003B1A62" w:rsidRDefault="00091789">
            <w:pPr>
              <w:pStyle w:val="TableParagraph"/>
              <w:spacing w:line="268" w:lineRule="exact"/>
              <w:rPr>
                <w:b/>
              </w:rPr>
            </w:pPr>
            <w:r>
              <w:rPr>
                <w:b/>
              </w:rPr>
              <w:t>BIURKO 1800x800 MM</w:t>
            </w:r>
          </w:p>
          <w:p w14:paraId="071059ED" w14:textId="77777777" w:rsidR="003B1A62" w:rsidRDefault="00091789">
            <w:pPr>
              <w:pStyle w:val="TableParagraph"/>
              <w:spacing w:line="403" w:lineRule="auto"/>
              <w:ind w:right="7420"/>
            </w:pPr>
            <w:r>
              <w:t>Biurko z nogą kwadratową bez regulacji wysokości Wymiar: 1800 x 800 x 740 h mm</w:t>
            </w:r>
          </w:p>
        </w:tc>
        <w:tc>
          <w:tcPr>
            <w:tcW w:w="2693" w:type="dxa"/>
          </w:tcPr>
          <w:p w14:paraId="1956969E" w14:textId="77777777" w:rsidR="003B1A62" w:rsidRDefault="00091789">
            <w:pPr>
              <w:pStyle w:val="TableParagraph"/>
              <w:ind w:right="1131"/>
              <w:rPr>
                <w:sz w:val="24"/>
              </w:rPr>
            </w:pPr>
            <w:r>
              <w:rPr>
                <w:sz w:val="24"/>
              </w:rPr>
              <w:t>STELAŻ KOLOR ALUMINIUM</w:t>
            </w:r>
          </w:p>
          <w:p w14:paraId="29DCE3BF" w14:textId="77777777" w:rsidR="003B1A62" w:rsidRDefault="003B1A62">
            <w:pPr>
              <w:pStyle w:val="TableParagraph"/>
              <w:spacing w:before="1"/>
              <w:ind w:left="0"/>
              <w:rPr>
                <w:sz w:val="24"/>
              </w:rPr>
            </w:pPr>
          </w:p>
          <w:p w14:paraId="1A19E0A5" w14:textId="77777777" w:rsidR="003B1A62" w:rsidRDefault="00091789">
            <w:pPr>
              <w:pStyle w:val="TableParagraph"/>
              <w:rPr>
                <w:sz w:val="24"/>
              </w:rPr>
            </w:pPr>
            <w:r>
              <w:rPr>
                <w:sz w:val="24"/>
              </w:rPr>
              <w:t>BLAT KOLOR DĄB M4289</w:t>
            </w:r>
          </w:p>
        </w:tc>
      </w:tr>
    </w:tbl>
    <w:p w14:paraId="3E9CF328"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BB60D8A" w14:textId="77777777">
        <w:trPr>
          <w:trHeight w:val="10434"/>
        </w:trPr>
        <w:tc>
          <w:tcPr>
            <w:tcW w:w="564" w:type="dxa"/>
          </w:tcPr>
          <w:p w14:paraId="262912A2" w14:textId="77777777" w:rsidR="003B1A62" w:rsidRDefault="003B1A62">
            <w:pPr>
              <w:pStyle w:val="TableParagraph"/>
              <w:ind w:left="0"/>
              <w:rPr>
                <w:rFonts w:ascii="Times New Roman"/>
              </w:rPr>
            </w:pPr>
          </w:p>
        </w:tc>
        <w:tc>
          <w:tcPr>
            <w:tcW w:w="12048" w:type="dxa"/>
          </w:tcPr>
          <w:p w14:paraId="10BCA72C" w14:textId="77777777" w:rsidR="003B1A62" w:rsidRDefault="00091789">
            <w:pPr>
              <w:pStyle w:val="TableParagraph"/>
              <w:ind w:left="4137"/>
              <w:rPr>
                <w:sz w:val="20"/>
              </w:rPr>
            </w:pPr>
            <w:r>
              <w:rPr>
                <w:noProof/>
                <w:sz w:val="20"/>
                <w:lang w:bidi="ar-SA"/>
              </w:rPr>
              <w:drawing>
                <wp:inline distT="0" distB="0" distL="0" distR="0" wp14:anchorId="6C29852C" wp14:editId="0FE6D70F">
                  <wp:extent cx="2392680" cy="2392679"/>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stretch>
                            <a:fillRect/>
                          </a:stretch>
                        </pic:blipFill>
                        <pic:spPr>
                          <a:xfrm>
                            <a:off x="0" y="0"/>
                            <a:ext cx="2392680" cy="2392679"/>
                          </a:xfrm>
                          <a:prstGeom prst="rect">
                            <a:avLst/>
                          </a:prstGeom>
                        </pic:spPr>
                      </pic:pic>
                    </a:graphicData>
                  </a:graphic>
                </wp:inline>
              </w:drawing>
            </w:r>
          </w:p>
          <w:p w14:paraId="3066000D" w14:textId="77777777" w:rsidR="003B1A62" w:rsidRDefault="00091789">
            <w:pPr>
              <w:pStyle w:val="TableParagraph"/>
              <w:spacing w:before="172"/>
              <w:jc w:val="both"/>
            </w:pPr>
            <w:r>
              <w:t>Wymagania minimalne:</w:t>
            </w:r>
          </w:p>
          <w:p w14:paraId="541CCDFC" w14:textId="77777777" w:rsidR="003B1A62" w:rsidRDefault="00091789">
            <w:pPr>
              <w:pStyle w:val="TableParagraph"/>
              <w:spacing w:before="182" w:line="259" w:lineRule="auto"/>
              <w:ind w:right="93"/>
              <w:jc w:val="both"/>
            </w:pPr>
            <w:r>
              <w:t xml:space="preserve">Blat stołu ma być wykonany z płyty wiórowej, trójwarstwowej, </w:t>
            </w:r>
            <w:proofErr w:type="spellStart"/>
            <w:r>
              <w:t>melaminowanej</w:t>
            </w:r>
            <w:proofErr w:type="spellEnd"/>
            <w:r>
              <w:t xml:space="preserve"> o grubości 28 mm. Obrzeża płyty blatu mają być okleinowane doklejką ABS o grubości 2 mm. Wszystkie wąskie płaszczyzny blatu stołu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70171F86" w14:textId="77777777" w:rsidR="003B1A62" w:rsidRDefault="00091789">
            <w:pPr>
              <w:pStyle w:val="TableParagraph"/>
              <w:spacing w:before="158" w:line="276" w:lineRule="auto"/>
              <w:ind w:right="91"/>
              <w:jc w:val="both"/>
            </w:pPr>
            <w:r>
              <w:t>Płyta wiórowa ma spełniać wymagania normy PN EN 14322, emisja formaldehydu ma odpowiadać klasie E1. W blacie stołu mają być osadzone</w:t>
            </w:r>
            <w:r>
              <w:rPr>
                <w:spacing w:val="-3"/>
              </w:rPr>
              <w:t xml:space="preserve"> </w:t>
            </w:r>
            <w:r>
              <w:t>cztery</w:t>
            </w:r>
            <w:r>
              <w:rPr>
                <w:spacing w:val="-5"/>
              </w:rPr>
              <w:t xml:space="preserve"> </w:t>
            </w:r>
            <w:r>
              <w:t>mufy</w:t>
            </w:r>
            <w:r>
              <w:rPr>
                <w:spacing w:val="-3"/>
              </w:rPr>
              <w:t xml:space="preserve"> </w:t>
            </w:r>
            <w:r>
              <w:t>metalowe</w:t>
            </w:r>
            <w:r>
              <w:rPr>
                <w:spacing w:val="-1"/>
              </w:rPr>
              <w:t xml:space="preserve"> </w:t>
            </w:r>
            <w:r>
              <w:t>z</w:t>
            </w:r>
            <w:r>
              <w:rPr>
                <w:spacing w:val="-4"/>
              </w:rPr>
              <w:t xml:space="preserve"> </w:t>
            </w:r>
            <w:r>
              <w:t>gwintem</w:t>
            </w:r>
            <w:r>
              <w:rPr>
                <w:spacing w:val="-2"/>
              </w:rPr>
              <w:t xml:space="preserve"> </w:t>
            </w:r>
            <w:r>
              <w:t>do</w:t>
            </w:r>
            <w:r>
              <w:rPr>
                <w:spacing w:val="-1"/>
              </w:rPr>
              <w:t xml:space="preserve"> </w:t>
            </w:r>
            <w:r>
              <w:t>przykręcenia</w:t>
            </w:r>
            <w:r>
              <w:rPr>
                <w:spacing w:val="-4"/>
              </w:rPr>
              <w:t xml:space="preserve"> </w:t>
            </w:r>
            <w:r>
              <w:t>stelażu</w:t>
            </w:r>
            <w:r>
              <w:rPr>
                <w:spacing w:val="-4"/>
              </w:rPr>
              <w:t xml:space="preserve"> </w:t>
            </w:r>
            <w:r>
              <w:t>biurka</w:t>
            </w:r>
            <w:r>
              <w:rPr>
                <w:spacing w:val="-1"/>
              </w:rPr>
              <w:t xml:space="preserve"> </w:t>
            </w:r>
            <w:r>
              <w:t>(nie</w:t>
            </w:r>
            <w:r>
              <w:rPr>
                <w:spacing w:val="-1"/>
              </w:rPr>
              <w:t xml:space="preserve"> </w:t>
            </w:r>
            <w:r>
              <w:t>dopuszcza</w:t>
            </w:r>
            <w:r>
              <w:rPr>
                <w:spacing w:val="-1"/>
              </w:rPr>
              <w:t xml:space="preserve"> </w:t>
            </w:r>
            <w:r>
              <w:t>się</w:t>
            </w:r>
            <w:r>
              <w:rPr>
                <w:spacing w:val="-3"/>
              </w:rPr>
              <w:t xml:space="preserve"> </w:t>
            </w:r>
            <w:r>
              <w:t>rozwiązań</w:t>
            </w:r>
            <w:r>
              <w:rPr>
                <w:spacing w:val="-3"/>
              </w:rPr>
              <w:t xml:space="preserve"> </w:t>
            </w:r>
            <w:r>
              <w:t>w</w:t>
            </w:r>
            <w:r>
              <w:rPr>
                <w:spacing w:val="-1"/>
              </w:rPr>
              <w:t xml:space="preserve"> </w:t>
            </w:r>
            <w:r>
              <w:t>postaci</w:t>
            </w:r>
            <w:r>
              <w:rPr>
                <w:spacing w:val="-6"/>
              </w:rPr>
              <w:t xml:space="preserve"> </w:t>
            </w:r>
            <w:r>
              <w:t>muf</w:t>
            </w:r>
            <w:r>
              <w:rPr>
                <w:spacing w:val="-4"/>
              </w:rPr>
              <w:t xml:space="preserve"> </w:t>
            </w:r>
            <w:r>
              <w:t>wykonanych</w:t>
            </w:r>
            <w:r>
              <w:rPr>
                <w:spacing w:val="-4"/>
              </w:rPr>
              <w:t xml:space="preserve"> </w:t>
            </w:r>
            <w:r>
              <w:t>z tworzywa sztucznego lub wkrętów – aby zastosowany system umożliwiał wielokrotny montaż i demontaż</w:t>
            </w:r>
            <w:r>
              <w:rPr>
                <w:spacing w:val="-25"/>
              </w:rPr>
              <w:t xml:space="preserve"> </w:t>
            </w:r>
            <w:r>
              <w:t>blatu).</w:t>
            </w:r>
          </w:p>
          <w:p w14:paraId="422155DC" w14:textId="77777777" w:rsidR="003B1A62" w:rsidRDefault="003B1A62">
            <w:pPr>
              <w:pStyle w:val="TableParagraph"/>
              <w:spacing w:before="6"/>
              <w:ind w:left="0"/>
              <w:rPr>
                <w:sz w:val="16"/>
              </w:rPr>
            </w:pPr>
          </w:p>
          <w:p w14:paraId="13E7AE45" w14:textId="77777777" w:rsidR="003B1A62" w:rsidRDefault="00091789">
            <w:pPr>
              <w:pStyle w:val="TableParagraph"/>
              <w:spacing w:line="276" w:lineRule="auto"/>
              <w:ind w:right="91"/>
              <w:jc w:val="both"/>
            </w:pPr>
            <w:r>
              <w:t>Nogi biurka mają być kwadratowe, wykonane z profili stalowych 40 x 40 mm (tolerancja+/- 5 mm). Nogi mają być wyposażone w tworzywowe</w:t>
            </w:r>
            <w:r>
              <w:rPr>
                <w:spacing w:val="-4"/>
              </w:rPr>
              <w:t xml:space="preserve"> </w:t>
            </w:r>
            <w:r>
              <w:t>stopki</w:t>
            </w:r>
            <w:r>
              <w:rPr>
                <w:spacing w:val="-4"/>
              </w:rPr>
              <w:t xml:space="preserve"> </w:t>
            </w:r>
            <w:r>
              <w:t>do</w:t>
            </w:r>
            <w:r>
              <w:rPr>
                <w:spacing w:val="-2"/>
              </w:rPr>
              <w:t xml:space="preserve"> </w:t>
            </w:r>
            <w:r>
              <w:t>poziomowania.</w:t>
            </w:r>
            <w:r>
              <w:rPr>
                <w:spacing w:val="-4"/>
              </w:rPr>
              <w:t xml:space="preserve"> </w:t>
            </w:r>
            <w:r>
              <w:t>Stopki</w:t>
            </w:r>
            <w:r>
              <w:rPr>
                <w:spacing w:val="-6"/>
              </w:rPr>
              <w:t xml:space="preserve"> </w:t>
            </w:r>
            <w:r>
              <w:t>mają</w:t>
            </w:r>
            <w:r>
              <w:rPr>
                <w:spacing w:val="-4"/>
              </w:rPr>
              <w:t xml:space="preserve"> </w:t>
            </w:r>
            <w:r>
              <w:t>zapewniać</w:t>
            </w:r>
            <w:r>
              <w:rPr>
                <w:spacing w:val="-3"/>
              </w:rPr>
              <w:t xml:space="preserve"> </w:t>
            </w:r>
            <w:r>
              <w:t>dodatkowe</w:t>
            </w:r>
            <w:r>
              <w:rPr>
                <w:spacing w:val="-3"/>
              </w:rPr>
              <w:t xml:space="preserve"> </w:t>
            </w:r>
            <w:r>
              <w:t>poziomowanie</w:t>
            </w:r>
            <w:r>
              <w:rPr>
                <w:spacing w:val="-3"/>
              </w:rPr>
              <w:t xml:space="preserve"> </w:t>
            </w:r>
            <w:r>
              <w:t>stołu</w:t>
            </w:r>
            <w:r>
              <w:rPr>
                <w:spacing w:val="-4"/>
              </w:rPr>
              <w:t xml:space="preserve"> </w:t>
            </w:r>
            <w:r>
              <w:t>w</w:t>
            </w:r>
            <w:r>
              <w:rPr>
                <w:spacing w:val="-3"/>
              </w:rPr>
              <w:t xml:space="preserve"> </w:t>
            </w:r>
            <w:r>
              <w:t>zakresie</w:t>
            </w:r>
            <w:r>
              <w:rPr>
                <w:spacing w:val="-3"/>
              </w:rPr>
              <w:t xml:space="preserve"> </w:t>
            </w:r>
            <w:r>
              <w:t>+/-</w:t>
            </w:r>
            <w:r>
              <w:rPr>
                <w:spacing w:val="-6"/>
              </w:rPr>
              <w:t xml:space="preserve"> </w:t>
            </w:r>
            <w:r>
              <w:t>10</w:t>
            </w:r>
            <w:r>
              <w:rPr>
                <w:spacing w:val="-4"/>
              </w:rPr>
              <w:t xml:space="preserve"> </w:t>
            </w:r>
            <w:r>
              <w:t>mm.</w:t>
            </w:r>
            <w:r>
              <w:rPr>
                <w:spacing w:val="-4"/>
              </w:rPr>
              <w:t xml:space="preserve"> </w:t>
            </w:r>
            <w:r>
              <w:t>Nogi</w:t>
            </w:r>
            <w:r>
              <w:rPr>
                <w:spacing w:val="-4"/>
              </w:rPr>
              <w:t xml:space="preserve"> </w:t>
            </w:r>
            <w:r>
              <w:t>stołu</w:t>
            </w:r>
            <w:r>
              <w:rPr>
                <w:spacing w:val="-4"/>
              </w:rPr>
              <w:t xml:space="preserve"> </w:t>
            </w:r>
            <w:r>
              <w:t>oraz pozostałe</w:t>
            </w:r>
            <w:r>
              <w:rPr>
                <w:spacing w:val="-10"/>
              </w:rPr>
              <w:t xml:space="preserve"> </w:t>
            </w:r>
            <w:r>
              <w:t>elementy</w:t>
            </w:r>
            <w:r>
              <w:rPr>
                <w:spacing w:val="-7"/>
              </w:rPr>
              <w:t xml:space="preserve"> </w:t>
            </w:r>
            <w:r>
              <w:t>stelaża</w:t>
            </w:r>
            <w:r>
              <w:rPr>
                <w:spacing w:val="-11"/>
              </w:rPr>
              <w:t xml:space="preserve"> </w:t>
            </w:r>
            <w:r>
              <w:t>mają</w:t>
            </w:r>
            <w:r>
              <w:rPr>
                <w:spacing w:val="-9"/>
              </w:rPr>
              <w:t xml:space="preserve"> </w:t>
            </w:r>
            <w:r>
              <w:t>być</w:t>
            </w:r>
            <w:r>
              <w:rPr>
                <w:spacing w:val="-10"/>
              </w:rPr>
              <w:t xml:space="preserve"> </w:t>
            </w:r>
            <w:r>
              <w:t>malowane</w:t>
            </w:r>
            <w:r>
              <w:rPr>
                <w:spacing w:val="-8"/>
              </w:rPr>
              <w:t xml:space="preserve"> </w:t>
            </w:r>
            <w:r>
              <w:t>farbą</w:t>
            </w:r>
            <w:r>
              <w:rPr>
                <w:spacing w:val="-9"/>
              </w:rPr>
              <w:t xml:space="preserve"> </w:t>
            </w:r>
            <w:r>
              <w:t>proszkową,</w:t>
            </w:r>
            <w:r>
              <w:rPr>
                <w:spacing w:val="-8"/>
              </w:rPr>
              <w:t xml:space="preserve"> </w:t>
            </w:r>
            <w:r>
              <w:t>utwardzaną</w:t>
            </w:r>
            <w:r>
              <w:rPr>
                <w:spacing w:val="-11"/>
              </w:rPr>
              <w:t xml:space="preserve"> </w:t>
            </w:r>
            <w:r>
              <w:t>metodą</w:t>
            </w:r>
            <w:r>
              <w:rPr>
                <w:spacing w:val="-9"/>
              </w:rPr>
              <w:t xml:space="preserve"> </w:t>
            </w:r>
            <w:r>
              <w:t>termiczną</w:t>
            </w:r>
            <w:r>
              <w:rPr>
                <w:spacing w:val="-9"/>
              </w:rPr>
              <w:t xml:space="preserve"> </w:t>
            </w:r>
            <w:r>
              <w:t>-</w:t>
            </w:r>
            <w:r>
              <w:rPr>
                <w:spacing w:val="-11"/>
              </w:rPr>
              <w:t xml:space="preserve"> </w:t>
            </w:r>
            <w:r>
              <w:t>co</w:t>
            </w:r>
            <w:r>
              <w:rPr>
                <w:spacing w:val="-7"/>
              </w:rPr>
              <w:t xml:space="preserve"> </w:t>
            </w:r>
            <w:r>
              <w:t>zapewni</w:t>
            </w:r>
            <w:r>
              <w:rPr>
                <w:spacing w:val="-11"/>
              </w:rPr>
              <w:t xml:space="preserve"> </w:t>
            </w:r>
            <w:r>
              <w:t>odporność</w:t>
            </w:r>
            <w:r>
              <w:rPr>
                <w:spacing w:val="-8"/>
              </w:rPr>
              <w:t xml:space="preserve"> </w:t>
            </w:r>
            <w:r>
              <w:t>nóg</w:t>
            </w:r>
            <w:r>
              <w:rPr>
                <w:spacing w:val="-9"/>
              </w:rPr>
              <w:t xml:space="preserve"> </w:t>
            </w:r>
            <w:r>
              <w:t>i</w:t>
            </w:r>
            <w:r>
              <w:rPr>
                <w:spacing w:val="-9"/>
              </w:rPr>
              <w:t xml:space="preserve"> </w:t>
            </w:r>
            <w:r>
              <w:t>stelaża na ścieranie i zarysowania. Stelaż oraz nogi biurka mają być w kolorze aluminiowym. Metalowe elementy stelaża powinny być cięte technologią laserową - co zapewni estetyczny wygląd powtarzalnych części stelaży stołów, dodatkowo technologia laserowa wpływa na podwyższone walory estetyczne łączeń elementów stelaża (kryte spawy). Górna, pozioma część nogi (belka poprzeczna) ma być wykonana</w:t>
            </w:r>
            <w:r>
              <w:rPr>
                <w:spacing w:val="-4"/>
              </w:rPr>
              <w:t xml:space="preserve"> </w:t>
            </w:r>
            <w:r>
              <w:t>z</w:t>
            </w:r>
            <w:r>
              <w:rPr>
                <w:spacing w:val="-4"/>
              </w:rPr>
              <w:t xml:space="preserve"> </w:t>
            </w:r>
            <w:r>
              <w:t>profilu</w:t>
            </w:r>
            <w:r>
              <w:rPr>
                <w:spacing w:val="-4"/>
              </w:rPr>
              <w:t xml:space="preserve"> </w:t>
            </w:r>
            <w:r>
              <w:t>stalowego</w:t>
            </w:r>
            <w:r>
              <w:rPr>
                <w:spacing w:val="-2"/>
              </w:rPr>
              <w:t xml:space="preserve"> </w:t>
            </w:r>
            <w:r>
              <w:t>60</w:t>
            </w:r>
            <w:r>
              <w:rPr>
                <w:spacing w:val="-3"/>
              </w:rPr>
              <w:t xml:space="preserve"> </w:t>
            </w:r>
            <w:r>
              <w:t>x</w:t>
            </w:r>
            <w:r>
              <w:rPr>
                <w:spacing w:val="-6"/>
              </w:rPr>
              <w:t xml:space="preserve"> </w:t>
            </w:r>
            <w:r>
              <w:t>30</w:t>
            </w:r>
            <w:r>
              <w:rPr>
                <w:spacing w:val="-2"/>
              </w:rPr>
              <w:t xml:space="preserve"> </w:t>
            </w:r>
            <w:r>
              <w:t>x</w:t>
            </w:r>
            <w:r>
              <w:rPr>
                <w:spacing w:val="-6"/>
              </w:rPr>
              <w:t xml:space="preserve"> </w:t>
            </w:r>
            <w:r>
              <w:t>2</w:t>
            </w:r>
            <w:r>
              <w:rPr>
                <w:spacing w:val="-3"/>
              </w:rPr>
              <w:t xml:space="preserve"> </w:t>
            </w:r>
            <w:r>
              <w:t>mm,</w:t>
            </w:r>
            <w:r>
              <w:rPr>
                <w:spacing w:val="-6"/>
              </w:rPr>
              <w:t xml:space="preserve"> </w:t>
            </w:r>
            <w:r>
              <w:t>wyposażona</w:t>
            </w:r>
            <w:r>
              <w:rPr>
                <w:spacing w:val="-4"/>
              </w:rPr>
              <w:t xml:space="preserve"> </w:t>
            </w:r>
            <w:r>
              <w:t>w</w:t>
            </w:r>
            <w:r>
              <w:rPr>
                <w:spacing w:val="-3"/>
              </w:rPr>
              <w:t xml:space="preserve"> </w:t>
            </w:r>
            <w:r>
              <w:t>wycięcia</w:t>
            </w:r>
            <w:r>
              <w:rPr>
                <w:spacing w:val="-3"/>
              </w:rPr>
              <w:t xml:space="preserve"> </w:t>
            </w:r>
            <w:r>
              <w:t>umożliwiające</w:t>
            </w:r>
            <w:r>
              <w:rPr>
                <w:spacing w:val="-3"/>
              </w:rPr>
              <w:t xml:space="preserve"> </w:t>
            </w:r>
            <w:r>
              <w:t>mocowanie</w:t>
            </w:r>
            <w:r>
              <w:rPr>
                <w:spacing w:val="-3"/>
              </w:rPr>
              <w:t xml:space="preserve"> </w:t>
            </w:r>
            <w:r>
              <w:t>belki</w:t>
            </w:r>
            <w:r>
              <w:rPr>
                <w:spacing w:val="-4"/>
              </w:rPr>
              <w:t xml:space="preserve"> </w:t>
            </w:r>
            <w:r>
              <w:t>wzdłużnej</w:t>
            </w:r>
            <w:r>
              <w:rPr>
                <w:spacing w:val="-4"/>
              </w:rPr>
              <w:t xml:space="preserve"> </w:t>
            </w:r>
            <w:r>
              <w:t>pod</w:t>
            </w:r>
            <w:r>
              <w:rPr>
                <w:spacing w:val="-4"/>
              </w:rPr>
              <w:t xml:space="preserve"> </w:t>
            </w:r>
            <w:r>
              <w:t>blatem</w:t>
            </w:r>
            <w:r>
              <w:rPr>
                <w:spacing w:val="-1"/>
              </w:rPr>
              <w:t xml:space="preserve"> </w:t>
            </w:r>
            <w:r>
              <w:t>biurka. Belka wzdłużna ma być wykonana z profilu stalowego 60 x 30 x 2 mm, obustronnie wyposażona w zaczepy o geometrii wycięcia zapewniającej sztywne połączenie z nogami, dodatkowo zakończona zatrzaskami umożliwiającymi szybki montaż lub demontaż wszystkich elementów stelaża. W środkowej części belki mają być usytułowane otwory pod wspornik tworzywowy, który ma zapobiegać uginaniu się</w:t>
            </w:r>
            <w:r>
              <w:rPr>
                <w:spacing w:val="-1"/>
              </w:rPr>
              <w:t xml:space="preserve"> </w:t>
            </w:r>
            <w:r>
              <w:t>blatu.</w:t>
            </w:r>
          </w:p>
        </w:tc>
        <w:tc>
          <w:tcPr>
            <w:tcW w:w="2693" w:type="dxa"/>
          </w:tcPr>
          <w:p w14:paraId="3A153C46" w14:textId="77777777" w:rsidR="003B1A62" w:rsidRDefault="003B1A62">
            <w:pPr>
              <w:pStyle w:val="TableParagraph"/>
              <w:ind w:left="0"/>
              <w:rPr>
                <w:rFonts w:ascii="Times New Roman"/>
              </w:rPr>
            </w:pPr>
          </w:p>
        </w:tc>
      </w:tr>
    </w:tbl>
    <w:p w14:paraId="7232453D"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74457CE" w14:textId="77777777">
        <w:trPr>
          <w:trHeight w:val="10350"/>
        </w:trPr>
        <w:tc>
          <w:tcPr>
            <w:tcW w:w="564" w:type="dxa"/>
          </w:tcPr>
          <w:p w14:paraId="0D973AC3" w14:textId="77777777" w:rsidR="003B1A62" w:rsidRDefault="003B1A62">
            <w:pPr>
              <w:pStyle w:val="TableParagraph"/>
              <w:ind w:left="0"/>
              <w:rPr>
                <w:rFonts w:ascii="Times New Roman"/>
              </w:rPr>
            </w:pPr>
          </w:p>
        </w:tc>
        <w:tc>
          <w:tcPr>
            <w:tcW w:w="12048" w:type="dxa"/>
          </w:tcPr>
          <w:p w14:paraId="7DB5F938" w14:textId="77777777" w:rsidR="003B1A62" w:rsidRDefault="00091789">
            <w:pPr>
              <w:pStyle w:val="TableParagraph"/>
              <w:spacing w:line="268" w:lineRule="exact"/>
              <w:jc w:val="both"/>
            </w:pPr>
            <w:r>
              <w:t>Wraz z ofertą należy przedstawić:</w:t>
            </w:r>
          </w:p>
          <w:p w14:paraId="4926C3E4" w14:textId="77777777" w:rsidR="003B1A62" w:rsidRDefault="003B1A62">
            <w:pPr>
              <w:pStyle w:val="TableParagraph"/>
              <w:ind w:left="0"/>
            </w:pPr>
          </w:p>
          <w:p w14:paraId="6F35E70E" w14:textId="77777777" w:rsidR="003B1A62" w:rsidRDefault="00091789">
            <w:pPr>
              <w:pStyle w:val="TableParagraph"/>
              <w:ind w:right="93"/>
              <w:jc w:val="both"/>
            </w:pPr>
            <w:r>
              <w:t>- 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 mebla,</w:t>
            </w:r>
          </w:p>
          <w:p w14:paraId="01EDED24" w14:textId="77777777" w:rsidR="003B1A62" w:rsidRDefault="00091789">
            <w:pPr>
              <w:pStyle w:val="TableParagraph"/>
              <w:spacing w:before="99"/>
              <w:ind w:right="93"/>
              <w:jc w:val="both"/>
            </w:pPr>
            <w:r>
              <w:rPr>
                <w:b/>
              </w:rPr>
              <w:t xml:space="preserve">- </w:t>
            </w:r>
            <w:r>
              <w:t>biurka i stoły mają posiadać pozytywne wyniki badań lub certyfikat zgodności z normami dotyczącymi jakości mebli biurowych PN- EN 527-2+ A1:2019,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1FAF24AB" w14:textId="77777777" w:rsidR="003B1A62" w:rsidRDefault="00091789">
            <w:pPr>
              <w:pStyle w:val="TableParagraph"/>
              <w:spacing w:before="100"/>
              <w:ind w:right="93"/>
              <w:jc w:val="both"/>
            </w:pPr>
            <w:r>
              <w:t>- 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1D1E7C82" w14:textId="77777777" w:rsidR="003B1A62" w:rsidRDefault="00091789">
            <w:pPr>
              <w:pStyle w:val="TableParagraph"/>
              <w:spacing w:before="100" w:line="259" w:lineRule="auto"/>
              <w:ind w:right="94"/>
              <w:jc w:val="both"/>
            </w:pPr>
            <w:r>
              <w:rPr>
                <w:b/>
              </w:rPr>
              <w:t xml:space="preserve">- </w:t>
            </w:r>
            <w:r>
              <w:t>wraz z ofertą należy dodatkowo przedstawić atest higieniczny, wystawiony przez upoważnioną do tego jednostkę w zakresie komponentów wchodzących w zakres systemu biurek, stołów, szaf oraz kontenerów,</w:t>
            </w:r>
          </w:p>
          <w:p w14:paraId="359B3D2D" w14:textId="77777777" w:rsidR="003B1A62" w:rsidRDefault="00091789">
            <w:pPr>
              <w:pStyle w:val="TableParagraph"/>
              <w:numPr>
                <w:ilvl w:val="0"/>
                <w:numId w:val="10"/>
              </w:numPr>
              <w:tabs>
                <w:tab w:val="left" w:pos="240"/>
              </w:tabs>
              <w:spacing w:before="162" w:line="273"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1F86B8CC" w14:textId="77777777" w:rsidR="003B1A62" w:rsidRDefault="00091789">
            <w:pPr>
              <w:pStyle w:val="TableParagraph"/>
              <w:numPr>
                <w:ilvl w:val="0"/>
                <w:numId w:val="10"/>
              </w:numPr>
              <w:tabs>
                <w:tab w:val="left" w:pos="296"/>
              </w:tabs>
              <w:spacing w:before="4"/>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0E6C2E99" w14:textId="77777777" w:rsidR="003B1A62" w:rsidRDefault="003B1A62">
            <w:pPr>
              <w:pStyle w:val="TableParagraph"/>
              <w:ind w:left="0"/>
              <w:rPr>
                <w:rFonts w:ascii="Times New Roman"/>
              </w:rPr>
            </w:pPr>
          </w:p>
        </w:tc>
      </w:tr>
    </w:tbl>
    <w:p w14:paraId="43E96AD4"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7B41248" w14:textId="77777777">
        <w:trPr>
          <w:trHeight w:val="4449"/>
        </w:trPr>
        <w:tc>
          <w:tcPr>
            <w:tcW w:w="564" w:type="dxa"/>
          </w:tcPr>
          <w:p w14:paraId="6CB41D8E" w14:textId="77777777" w:rsidR="003B1A62" w:rsidRDefault="00091789">
            <w:pPr>
              <w:pStyle w:val="TableParagraph"/>
              <w:spacing w:line="292" w:lineRule="exact"/>
              <w:ind w:left="140" w:right="129"/>
              <w:jc w:val="center"/>
              <w:rPr>
                <w:sz w:val="24"/>
              </w:rPr>
            </w:pPr>
            <w:r>
              <w:rPr>
                <w:sz w:val="24"/>
              </w:rPr>
              <w:lastRenderedPageBreak/>
              <w:t>17</w:t>
            </w:r>
          </w:p>
        </w:tc>
        <w:tc>
          <w:tcPr>
            <w:tcW w:w="12048" w:type="dxa"/>
          </w:tcPr>
          <w:p w14:paraId="54DEC8EB" w14:textId="77777777" w:rsidR="003B1A62" w:rsidRDefault="00091789">
            <w:pPr>
              <w:pStyle w:val="TableParagraph"/>
              <w:spacing w:line="292" w:lineRule="exact"/>
              <w:rPr>
                <w:b/>
                <w:sz w:val="24"/>
              </w:rPr>
            </w:pPr>
            <w:r>
              <w:rPr>
                <w:b/>
                <w:sz w:val="24"/>
              </w:rPr>
              <w:t>PRZEGRODA RASTROWA DO BIURKA 1800 MM</w:t>
            </w:r>
          </w:p>
          <w:p w14:paraId="01CED4CA" w14:textId="77777777" w:rsidR="003B1A62" w:rsidRDefault="003B1A62">
            <w:pPr>
              <w:pStyle w:val="TableParagraph"/>
              <w:spacing w:before="11"/>
              <w:ind w:left="0"/>
              <w:rPr>
                <w:sz w:val="23"/>
              </w:rPr>
            </w:pPr>
          </w:p>
          <w:p w14:paraId="76C5EEB2" w14:textId="77777777" w:rsidR="003B1A62" w:rsidRDefault="00091789">
            <w:pPr>
              <w:pStyle w:val="TableParagraph"/>
            </w:pPr>
            <w:r>
              <w:t>panel przedni o wymiarach 1600 x 15 x 300 mm</w:t>
            </w:r>
          </w:p>
          <w:p w14:paraId="22630E0A" w14:textId="77777777" w:rsidR="003B1A62" w:rsidRDefault="003B1A62">
            <w:pPr>
              <w:pStyle w:val="TableParagraph"/>
              <w:ind w:left="0"/>
              <w:rPr>
                <w:sz w:val="20"/>
              </w:rPr>
            </w:pPr>
          </w:p>
          <w:p w14:paraId="4D1E6B46" w14:textId="77777777" w:rsidR="003B1A62" w:rsidRDefault="003B1A62">
            <w:pPr>
              <w:pStyle w:val="TableParagraph"/>
              <w:ind w:left="0"/>
              <w:rPr>
                <w:sz w:val="20"/>
              </w:rPr>
            </w:pPr>
          </w:p>
          <w:p w14:paraId="23064DE0" w14:textId="77777777" w:rsidR="003B1A62" w:rsidRDefault="003B1A62">
            <w:pPr>
              <w:pStyle w:val="TableParagraph"/>
              <w:spacing w:before="2"/>
              <w:ind w:left="0"/>
              <w:rPr>
                <w:sz w:val="12"/>
              </w:rPr>
            </w:pPr>
          </w:p>
          <w:p w14:paraId="43E63E00" w14:textId="77777777" w:rsidR="003B1A62" w:rsidRDefault="00091789">
            <w:pPr>
              <w:pStyle w:val="TableParagraph"/>
              <w:ind w:left="785"/>
              <w:rPr>
                <w:sz w:val="20"/>
              </w:rPr>
            </w:pPr>
            <w:r>
              <w:rPr>
                <w:noProof/>
                <w:sz w:val="20"/>
                <w:lang w:bidi="ar-SA"/>
              </w:rPr>
              <w:drawing>
                <wp:inline distT="0" distB="0" distL="0" distR="0" wp14:anchorId="25D5077C" wp14:editId="788CD9E3">
                  <wp:extent cx="2034235" cy="1341501"/>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3" cstate="print"/>
                          <a:stretch>
                            <a:fillRect/>
                          </a:stretch>
                        </pic:blipFill>
                        <pic:spPr>
                          <a:xfrm>
                            <a:off x="0" y="0"/>
                            <a:ext cx="2034235" cy="1341501"/>
                          </a:xfrm>
                          <a:prstGeom prst="rect">
                            <a:avLst/>
                          </a:prstGeom>
                        </pic:spPr>
                      </pic:pic>
                    </a:graphicData>
                  </a:graphic>
                </wp:inline>
              </w:drawing>
            </w:r>
          </w:p>
          <w:p w14:paraId="72E5659B" w14:textId="77777777" w:rsidR="003B1A62" w:rsidRDefault="003B1A62">
            <w:pPr>
              <w:pStyle w:val="TableParagraph"/>
              <w:spacing w:before="3"/>
              <w:ind w:left="0"/>
              <w:rPr>
                <w:sz w:val="23"/>
              </w:rPr>
            </w:pPr>
          </w:p>
          <w:p w14:paraId="6577E2D1" w14:textId="77777777" w:rsidR="003B1A62" w:rsidRDefault="00091789">
            <w:pPr>
              <w:pStyle w:val="TableParagraph"/>
              <w:spacing w:before="1"/>
            </w:pPr>
            <w:r>
              <w:t>Panel przedni ma być metalowy, malowany proszkowo, montowany pod blatem biurka z zachowaniem odstępu od krawędzi blatu</w:t>
            </w:r>
          </w:p>
        </w:tc>
        <w:tc>
          <w:tcPr>
            <w:tcW w:w="2693" w:type="dxa"/>
          </w:tcPr>
          <w:p w14:paraId="43456157" w14:textId="77777777" w:rsidR="003B1A62" w:rsidRDefault="00091789">
            <w:pPr>
              <w:pStyle w:val="TableParagraph"/>
              <w:spacing w:line="292" w:lineRule="exact"/>
              <w:rPr>
                <w:sz w:val="24"/>
              </w:rPr>
            </w:pPr>
            <w:r>
              <w:rPr>
                <w:sz w:val="24"/>
              </w:rPr>
              <w:t>KOLOR ALUMINIUM</w:t>
            </w:r>
          </w:p>
        </w:tc>
      </w:tr>
      <w:tr w:rsidR="003B1A62" w14:paraId="5F467BA9" w14:textId="77777777">
        <w:trPr>
          <w:trHeight w:val="5558"/>
        </w:trPr>
        <w:tc>
          <w:tcPr>
            <w:tcW w:w="564" w:type="dxa"/>
          </w:tcPr>
          <w:p w14:paraId="322E3F88" w14:textId="77777777" w:rsidR="003B1A62" w:rsidRDefault="00091789">
            <w:pPr>
              <w:pStyle w:val="TableParagraph"/>
              <w:spacing w:line="292" w:lineRule="exact"/>
              <w:ind w:left="140" w:right="129"/>
              <w:jc w:val="center"/>
              <w:rPr>
                <w:sz w:val="24"/>
              </w:rPr>
            </w:pPr>
            <w:r>
              <w:rPr>
                <w:sz w:val="24"/>
              </w:rPr>
              <w:t>18</w:t>
            </w:r>
          </w:p>
        </w:tc>
        <w:tc>
          <w:tcPr>
            <w:tcW w:w="12048" w:type="dxa"/>
          </w:tcPr>
          <w:p w14:paraId="3348030C" w14:textId="77777777" w:rsidR="003B1A62" w:rsidRDefault="00091789">
            <w:pPr>
              <w:pStyle w:val="TableParagraph"/>
              <w:spacing w:line="292" w:lineRule="exact"/>
              <w:rPr>
                <w:b/>
                <w:sz w:val="24"/>
              </w:rPr>
            </w:pPr>
            <w:r>
              <w:rPr>
                <w:b/>
                <w:sz w:val="24"/>
              </w:rPr>
              <w:t>STOLIK KONFERENCYJNY</w:t>
            </w:r>
          </w:p>
          <w:p w14:paraId="6CA9B780" w14:textId="77777777" w:rsidR="003B1A62" w:rsidRDefault="00091789">
            <w:pPr>
              <w:pStyle w:val="TableParagraph"/>
            </w:pPr>
            <w:r>
              <w:t>Wymiar: 1400 x 800 x 740 mm</w:t>
            </w:r>
          </w:p>
          <w:p w14:paraId="45F1A907" w14:textId="77777777" w:rsidR="003B1A62" w:rsidRDefault="003B1A62">
            <w:pPr>
              <w:pStyle w:val="TableParagraph"/>
              <w:ind w:left="0"/>
              <w:rPr>
                <w:sz w:val="20"/>
              </w:rPr>
            </w:pPr>
          </w:p>
          <w:p w14:paraId="62EE5160" w14:textId="77777777" w:rsidR="003B1A62" w:rsidRDefault="003B1A62">
            <w:pPr>
              <w:pStyle w:val="TableParagraph"/>
              <w:spacing w:before="10"/>
              <w:ind w:left="0"/>
              <w:rPr>
                <w:sz w:val="26"/>
              </w:rPr>
            </w:pPr>
          </w:p>
          <w:p w14:paraId="6BB4B5ED" w14:textId="77777777" w:rsidR="003B1A62" w:rsidRDefault="00091789">
            <w:pPr>
              <w:pStyle w:val="TableParagraph"/>
              <w:ind w:left="3907"/>
              <w:rPr>
                <w:sz w:val="20"/>
              </w:rPr>
            </w:pPr>
            <w:r>
              <w:rPr>
                <w:noProof/>
                <w:sz w:val="20"/>
                <w:lang w:bidi="ar-SA"/>
              </w:rPr>
              <w:drawing>
                <wp:inline distT="0" distB="0" distL="0" distR="0" wp14:anchorId="4E8FE25C" wp14:editId="00EBB7DF">
                  <wp:extent cx="2712720" cy="2407920"/>
                  <wp:effectExtent l="0" t="0" r="0" b="0"/>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25" cstate="print"/>
                          <a:stretch>
                            <a:fillRect/>
                          </a:stretch>
                        </pic:blipFill>
                        <pic:spPr>
                          <a:xfrm>
                            <a:off x="0" y="0"/>
                            <a:ext cx="2712720" cy="2407920"/>
                          </a:xfrm>
                          <a:prstGeom prst="rect">
                            <a:avLst/>
                          </a:prstGeom>
                        </pic:spPr>
                      </pic:pic>
                    </a:graphicData>
                  </a:graphic>
                </wp:inline>
              </w:drawing>
            </w:r>
          </w:p>
          <w:p w14:paraId="0EB42E13" w14:textId="77777777" w:rsidR="003B1A62" w:rsidRDefault="003B1A62">
            <w:pPr>
              <w:pStyle w:val="TableParagraph"/>
              <w:ind w:left="0"/>
              <w:rPr>
                <w:sz w:val="20"/>
              </w:rPr>
            </w:pPr>
          </w:p>
          <w:p w14:paraId="315854D0" w14:textId="77777777" w:rsidR="003B1A62" w:rsidRDefault="003B1A62">
            <w:pPr>
              <w:pStyle w:val="TableParagraph"/>
              <w:ind w:left="0"/>
              <w:rPr>
                <w:sz w:val="20"/>
              </w:rPr>
            </w:pPr>
          </w:p>
        </w:tc>
        <w:tc>
          <w:tcPr>
            <w:tcW w:w="2693" w:type="dxa"/>
          </w:tcPr>
          <w:p w14:paraId="24BA7519" w14:textId="77777777" w:rsidR="003B1A62" w:rsidRDefault="00091789">
            <w:pPr>
              <w:pStyle w:val="TableParagraph"/>
              <w:ind w:right="1131"/>
              <w:rPr>
                <w:sz w:val="24"/>
              </w:rPr>
            </w:pPr>
            <w:r>
              <w:rPr>
                <w:sz w:val="24"/>
              </w:rPr>
              <w:t>STELAŻ KOLOR ALUMINIUM</w:t>
            </w:r>
          </w:p>
          <w:p w14:paraId="202B0924" w14:textId="77777777" w:rsidR="003B1A62" w:rsidRDefault="003B1A62">
            <w:pPr>
              <w:pStyle w:val="TableParagraph"/>
              <w:spacing w:before="10"/>
              <w:ind w:left="0"/>
              <w:rPr>
                <w:sz w:val="23"/>
              </w:rPr>
            </w:pPr>
          </w:p>
          <w:p w14:paraId="2E0A6160" w14:textId="77777777" w:rsidR="003B1A62" w:rsidRDefault="00091789">
            <w:pPr>
              <w:pStyle w:val="TableParagraph"/>
              <w:spacing w:before="1"/>
              <w:rPr>
                <w:sz w:val="24"/>
              </w:rPr>
            </w:pPr>
            <w:r>
              <w:rPr>
                <w:sz w:val="24"/>
              </w:rPr>
              <w:t>BLAT KOLOR DĄB M4289</w:t>
            </w:r>
          </w:p>
        </w:tc>
      </w:tr>
    </w:tbl>
    <w:p w14:paraId="2E02EFCB"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419BB2BA" w14:textId="77777777">
        <w:trPr>
          <w:trHeight w:val="10185"/>
        </w:trPr>
        <w:tc>
          <w:tcPr>
            <w:tcW w:w="564" w:type="dxa"/>
          </w:tcPr>
          <w:p w14:paraId="41B5F9B7" w14:textId="77777777" w:rsidR="003B1A62" w:rsidRDefault="003B1A62">
            <w:pPr>
              <w:pStyle w:val="TableParagraph"/>
              <w:ind w:left="0"/>
              <w:rPr>
                <w:rFonts w:ascii="Times New Roman"/>
              </w:rPr>
            </w:pPr>
          </w:p>
        </w:tc>
        <w:tc>
          <w:tcPr>
            <w:tcW w:w="12048" w:type="dxa"/>
          </w:tcPr>
          <w:p w14:paraId="7D39B971" w14:textId="77777777" w:rsidR="003B1A62" w:rsidRDefault="00091789">
            <w:pPr>
              <w:pStyle w:val="TableParagraph"/>
              <w:spacing w:line="268" w:lineRule="exact"/>
              <w:jc w:val="both"/>
            </w:pPr>
            <w:r>
              <w:t>Wymagania minimalne:</w:t>
            </w:r>
          </w:p>
          <w:p w14:paraId="2A8C2DB2" w14:textId="77777777" w:rsidR="003B1A62" w:rsidRDefault="00091789">
            <w:pPr>
              <w:pStyle w:val="TableParagraph"/>
              <w:spacing w:before="182" w:line="259" w:lineRule="auto"/>
              <w:ind w:right="93"/>
              <w:jc w:val="both"/>
            </w:pPr>
            <w:r>
              <w:t xml:space="preserve">Blat stołu ma być wykonany z płyty wiórowej, trójwarstwowej, </w:t>
            </w:r>
            <w:proofErr w:type="spellStart"/>
            <w:r>
              <w:t>melaminowanej</w:t>
            </w:r>
            <w:proofErr w:type="spellEnd"/>
            <w:r>
              <w:t xml:space="preserve"> o grubości 28 mm. Obrzeża płyty blatu mają być okleinowane doklejką ABS o grubości 2 mm. Wszystkie wąskie płaszczyzny blatu stołu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5EC1D310" w14:textId="77777777" w:rsidR="003B1A62" w:rsidRDefault="00091789">
            <w:pPr>
              <w:pStyle w:val="TableParagraph"/>
              <w:spacing w:before="158" w:line="276" w:lineRule="auto"/>
              <w:ind w:right="91"/>
              <w:jc w:val="both"/>
            </w:pPr>
            <w:r>
              <w:t>Płyta wiórowa ma spełniać wymagania normy PN EN 14322, emisja formaldehydu ma odpowiadać klasie E1. W blacie stołu mają być osadzone</w:t>
            </w:r>
            <w:r>
              <w:rPr>
                <w:spacing w:val="-3"/>
              </w:rPr>
              <w:t xml:space="preserve"> </w:t>
            </w:r>
            <w:r>
              <w:t>cztery</w:t>
            </w:r>
            <w:r>
              <w:rPr>
                <w:spacing w:val="-5"/>
              </w:rPr>
              <w:t xml:space="preserve"> </w:t>
            </w:r>
            <w:r>
              <w:t>mufy</w:t>
            </w:r>
            <w:r>
              <w:rPr>
                <w:spacing w:val="-3"/>
              </w:rPr>
              <w:t xml:space="preserve"> </w:t>
            </w:r>
            <w:r>
              <w:t>metalowe</w:t>
            </w:r>
            <w:r>
              <w:rPr>
                <w:spacing w:val="-1"/>
              </w:rPr>
              <w:t xml:space="preserve"> </w:t>
            </w:r>
            <w:r>
              <w:t>z</w:t>
            </w:r>
            <w:r>
              <w:rPr>
                <w:spacing w:val="-4"/>
              </w:rPr>
              <w:t xml:space="preserve"> </w:t>
            </w:r>
            <w:r>
              <w:t>gwintem</w:t>
            </w:r>
            <w:r>
              <w:rPr>
                <w:spacing w:val="-2"/>
              </w:rPr>
              <w:t xml:space="preserve"> </w:t>
            </w:r>
            <w:r>
              <w:t>do</w:t>
            </w:r>
            <w:r>
              <w:rPr>
                <w:spacing w:val="-1"/>
              </w:rPr>
              <w:t xml:space="preserve"> </w:t>
            </w:r>
            <w:r>
              <w:t>przykręcenia</w:t>
            </w:r>
            <w:r>
              <w:rPr>
                <w:spacing w:val="-4"/>
              </w:rPr>
              <w:t xml:space="preserve"> </w:t>
            </w:r>
            <w:r>
              <w:t>stelażu</w:t>
            </w:r>
            <w:r>
              <w:rPr>
                <w:spacing w:val="-4"/>
              </w:rPr>
              <w:t xml:space="preserve"> </w:t>
            </w:r>
            <w:r>
              <w:t>biurka</w:t>
            </w:r>
            <w:r>
              <w:rPr>
                <w:spacing w:val="-1"/>
              </w:rPr>
              <w:t xml:space="preserve"> </w:t>
            </w:r>
            <w:r>
              <w:t>(nie</w:t>
            </w:r>
            <w:r>
              <w:rPr>
                <w:spacing w:val="-1"/>
              </w:rPr>
              <w:t xml:space="preserve"> </w:t>
            </w:r>
            <w:r>
              <w:t>dopuszcza</w:t>
            </w:r>
            <w:r>
              <w:rPr>
                <w:spacing w:val="-1"/>
              </w:rPr>
              <w:t xml:space="preserve"> </w:t>
            </w:r>
            <w:r>
              <w:t>się</w:t>
            </w:r>
            <w:r>
              <w:rPr>
                <w:spacing w:val="-3"/>
              </w:rPr>
              <w:t xml:space="preserve"> </w:t>
            </w:r>
            <w:r>
              <w:t>rozwiązań</w:t>
            </w:r>
            <w:r>
              <w:rPr>
                <w:spacing w:val="-3"/>
              </w:rPr>
              <w:t xml:space="preserve"> </w:t>
            </w:r>
            <w:r>
              <w:t>w</w:t>
            </w:r>
            <w:r>
              <w:rPr>
                <w:spacing w:val="-1"/>
              </w:rPr>
              <w:t xml:space="preserve"> </w:t>
            </w:r>
            <w:r>
              <w:t>postaci</w:t>
            </w:r>
            <w:r>
              <w:rPr>
                <w:spacing w:val="-6"/>
              </w:rPr>
              <w:t xml:space="preserve"> </w:t>
            </w:r>
            <w:r>
              <w:t>muf</w:t>
            </w:r>
            <w:r>
              <w:rPr>
                <w:spacing w:val="-4"/>
              </w:rPr>
              <w:t xml:space="preserve"> </w:t>
            </w:r>
            <w:r>
              <w:t>wykonanych</w:t>
            </w:r>
            <w:r>
              <w:rPr>
                <w:spacing w:val="-4"/>
              </w:rPr>
              <w:t xml:space="preserve"> </w:t>
            </w:r>
            <w:r>
              <w:t>z tworzywa sztucznego lub wkrętów – aby zastosowany system umożliwiał wielokrotny montaż i demontaż</w:t>
            </w:r>
            <w:r>
              <w:rPr>
                <w:spacing w:val="-25"/>
              </w:rPr>
              <w:t xml:space="preserve"> </w:t>
            </w:r>
            <w:r>
              <w:t>blatu).</w:t>
            </w:r>
          </w:p>
          <w:p w14:paraId="4CCAFF01" w14:textId="77777777" w:rsidR="003B1A62" w:rsidRDefault="003B1A62">
            <w:pPr>
              <w:pStyle w:val="TableParagraph"/>
              <w:spacing w:before="6"/>
              <w:ind w:left="0"/>
              <w:rPr>
                <w:sz w:val="16"/>
              </w:rPr>
            </w:pPr>
          </w:p>
          <w:p w14:paraId="22A59C50" w14:textId="77777777" w:rsidR="003B1A62" w:rsidRDefault="00091789">
            <w:pPr>
              <w:pStyle w:val="TableParagraph"/>
              <w:spacing w:line="276" w:lineRule="auto"/>
              <w:ind w:right="91"/>
              <w:jc w:val="both"/>
            </w:pPr>
            <w:r>
              <w:t>Nogi stołu mają być kwadratowe, wykonane z profili stalowych 40 x 40 mm (tolerancja+/- 5 mm). Nogi mają być wyposażone w tworzywowe</w:t>
            </w:r>
            <w:r>
              <w:rPr>
                <w:spacing w:val="-4"/>
              </w:rPr>
              <w:t xml:space="preserve"> </w:t>
            </w:r>
            <w:r>
              <w:t>stopki</w:t>
            </w:r>
            <w:r>
              <w:rPr>
                <w:spacing w:val="-4"/>
              </w:rPr>
              <w:t xml:space="preserve"> </w:t>
            </w:r>
            <w:r>
              <w:t>do</w:t>
            </w:r>
            <w:r>
              <w:rPr>
                <w:spacing w:val="-2"/>
              </w:rPr>
              <w:t xml:space="preserve"> </w:t>
            </w:r>
            <w:r>
              <w:t>poziomowania.</w:t>
            </w:r>
            <w:r>
              <w:rPr>
                <w:spacing w:val="-4"/>
              </w:rPr>
              <w:t xml:space="preserve"> </w:t>
            </w:r>
            <w:r>
              <w:t>Stopki</w:t>
            </w:r>
            <w:r>
              <w:rPr>
                <w:spacing w:val="-6"/>
              </w:rPr>
              <w:t xml:space="preserve"> </w:t>
            </w:r>
            <w:r>
              <w:t>mają</w:t>
            </w:r>
            <w:r>
              <w:rPr>
                <w:spacing w:val="-4"/>
              </w:rPr>
              <w:t xml:space="preserve"> </w:t>
            </w:r>
            <w:r>
              <w:t>zapewniać</w:t>
            </w:r>
            <w:r>
              <w:rPr>
                <w:spacing w:val="-3"/>
              </w:rPr>
              <w:t xml:space="preserve"> </w:t>
            </w:r>
            <w:r>
              <w:t>dodatkowe</w:t>
            </w:r>
            <w:r>
              <w:rPr>
                <w:spacing w:val="-3"/>
              </w:rPr>
              <w:t xml:space="preserve"> </w:t>
            </w:r>
            <w:r>
              <w:t>poziomowanie</w:t>
            </w:r>
            <w:r>
              <w:rPr>
                <w:spacing w:val="-3"/>
              </w:rPr>
              <w:t xml:space="preserve"> </w:t>
            </w:r>
            <w:r>
              <w:t>stołu</w:t>
            </w:r>
            <w:r>
              <w:rPr>
                <w:spacing w:val="-4"/>
              </w:rPr>
              <w:t xml:space="preserve"> </w:t>
            </w:r>
            <w:r>
              <w:t>w</w:t>
            </w:r>
            <w:r>
              <w:rPr>
                <w:spacing w:val="-3"/>
              </w:rPr>
              <w:t xml:space="preserve"> </w:t>
            </w:r>
            <w:r>
              <w:t>zakresie</w:t>
            </w:r>
            <w:r>
              <w:rPr>
                <w:spacing w:val="-3"/>
              </w:rPr>
              <w:t xml:space="preserve"> </w:t>
            </w:r>
            <w:r>
              <w:t>+/-</w:t>
            </w:r>
            <w:r>
              <w:rPr>
                <w:spacing w:val="-6"/>
              </w:rPr>
              <w:t xml:space="preserve"> </w:t>
            </w:r>
            <w:r>
              <w:t>10</w:t>
            </w:r>
            <w:r>
              <w:rPr>
                <w:spacing w:val="-4"/>
              </w:rPr>
              <w:t xml:space="preserve"> </w:t>
            </w:r>
            <w:r>
              <w:t>mm.</w:t>
            </w:r>
            <w:r>
              <w:rPr>
                <w:spacing w:val="-4"/>
              </w:rPr>
              <w:t xml:space="preserve"> </w:t>
            </w:r>
            <w:r>
              <w:t>Nogi</w:t>
            </w:r>
            <w:r>
              <w:rPr>
                <w:spacing w:val="-4"/>
              </w:rPr>
              <w:t xml:space="preserve"> </w:t>
            </w:r>
            <w:r>
              <w:t>stołu</w:t>
            </w:r>
            <w:r>
              <w:rPr>
                <w:spacing w:val="-4"/>
              </w:rPr>
              <w:t xml:space="preserve"> </w:t>
            </w:r>
            <w:r>
              <w:t>oraz pozostałe</w:t>
            </w:r>
            <w:r>
              <w:rPr>
                <w:spacing w:val="-10"/>
              </w:rPr>
              <w:t xml:space="preserve"> </w:t>
            </w:r>
            <w:r>
              <w:t>elementy</w:t>
            </w:r>
            <w:r>
              <w:rPr>
                <w:spacing w:val="-7"/>
              </w:rPr>
              <w:t xml:space="preserve"> </w:t>
            </w:r>
            <w:r>
              <w:t>stelaża</w:t>
            </w:r>
            <w:r>
              <w:rPr>
                <w:spacing w:val="-11"/>
              </w:rPr>
              <w:t xml:space="preserve"> </w:t>
            </w:r>
            <w:r>
              <w:t>mają</w:t>
            </w:r>
            <w:r>
              <w:rPr>
                <w:spacing w:val="-9"/>
              </w:rPr>
              <w:t xml:space="preserve"> </w:t>
            </w:r>
            <w:r>
              <w:t>być</w:t>
            </w:r>
            <w:r>
              <w:rPr>
                <w:spacing w:val="-10"/>
              </w:rPr>
              <w:t xml:space="preserve"> </w:t>
            </w:r>
            <w:r>
              <w:t>malowane</w:t>
            </w:r>
            <w:r>
              <w:rPr>
                <w:spacing w:val="-8"/>
              </w:rPr>
              <w:t xml:space="preserve"> </w:t>
            </w:r>
            <w:r>
              <w:t>farbą</w:t>
            </w:r>
            <w:r>
              <w:rPr>
                <w:spacing w:val="-9"/>
              </w:rPr>
              <w:t xml:space="preserve"> </w:t>
            </w:r>
            <w:r>
              <w:t>proszkową,</w:t>
            </w:r>
            <w:r>
              <w:rPr>
                <w:spacing w:val="-8"/>
              </w:rPr>
              <w:t xml:space="preserve"> </w:t>
            </w:r>
            <w:r>
              <w:t>utwardzaną</w:t>
            </w:r>
            <w:r>
              <w:rPr>
                <w:spacing w:val="-11"/>
              </w:rPr>
              <w:t xml:space="preserve"> </w:t>
            </w:r>
            <w:r>
              <w:t>metodą</w:t>
            </w:r>
            <w:r>
              <w:rPr>
                <w:spacing w:val="-9"/>
              </w:rPr>
              <w:t xml:space="preserve"> </w:t>
            </w:r>
            <w:r>
              <w:t>termiczną</w:t>
            </w:r>
            <w:r>
              <w:rPr>
                <w:spacing w:val="-9"/>
              </w:rPr>
              <w:t xml:space="preserve"> </w:t>
            </w:r>
            <w:r>
              <w:t>-</w:t>
            </w:r>
            <w:r>
              <w:rPr>
                <w:spacing w:val="-11"/>
              </w:rPr>
              <w:t xml:space="preserve"> </w:t>
            </w:r>
            <w:r>
              <w:t>co</w:t>
            </w:r>
            <w:r>
              <w:rPr>
                <w:spacing w:val="-7"/>
              </w:rPr>
              <w:t xml:space="preserve"> </w:t>
            </w:r>
            <w:r>
              <w:t>zapewni</w:t>
            </w:r>
            <w:r>
              <w:rPr>
                <w:spacing w:val="-11"/>
              </w:rPr>
              <w:t xml:space="preserve"> </w:t>
            </w:r>
            <w:r>
              <w:t>odporność</w:t>
            </w:r>
            <w:r>
              <w:rPr>
                <w:spacing w:val="-8"/>
              </w:rPr>
              <w:t xml:space="preserve"> </w:t>
            </w:r>
            <w:r>
              <w:t>nóg</w:t>
            </w:r>
            <w:r>
              <w:rPr>
                <w:spacing w:val="-9"/>
              </w:rPr>
              <w:t xml:space="preserve"> </w:t>
            </w:r>
            <w:r>
              <w:t>i</w:t>
            </w:r>
            <w:r>
              <w:rPr>
                <w:spacing w:val="-9"/>
              </w:rPr>
              <w:t xml:space="preserve"> </w:t>
            </w:r>
            <w:r>
              <w:t>stelaża na ścieranie i zarysowania. Stelaż oraz nogi biurka mają być w kolorze aluminiowym. Metalowe elementy stelaża powinny być cięte technologią laserową - co zapewni estetyczny wygląd powtarzalnych części stelaży stołów, dodatkowo technologia laserowa wpływa na podwyższone walory estetyczne łączeń elementów stelaża (kryte spawy). Górna, pozioma część nogi (belka poprzeczna) ma być wykonana</w:t>
            </w:r>
            <w:r>
              <w:rPr>
                <w:spacing w:val="-4"/>
              </w:rPr>
              <w:t xml:space="preserve"> </w:t>
            </w:r>
            <w:r>
              <w:t>z</w:t>
            </w:r>
            <w:r>
              <w:rPr>
                <w:spacing w:val="-4"/>
              </w:rPr>
              <w:t xml:space="preserve"> </w:t>
            </w:r>
            <w:r>
              <w:t>profilu</w:t>
            </w:r>
            <w:r>
              <w:rPr>
                <w:spacing w:val="-4"/>
              </w:rPr>
              <w:t xml:space="preserve"> </w:t>
            </w:r>
            <w:r>
              <w:t>stalowego</w:t>
            </w:r>
            <w:r>
              <w:rPr>
                <w:spacing w:val="-2"/>
              </w:rPr>
              <w:t xml:space="preserve"> </w:t>
            </w:r>
            <w:r>
              <w:t>60</w:t>
            </w:r>
            <w:r>
              <w:rPr>
                <w:spacing w:val="-3"/>
              </w:rPr>
              <w:t xml:space="preserve"> </w:t>
            </w:r>
            <w:r>
              <w:t>x</w:t>
            </w:r>
            <w:r>
              <w:rPr>
                <w:spacing w:val="-6"/>
              </w:rPr>
              <w:t xml:space="preserve"> </w:t>
            </w:r>
            <w:r>
              <w:t>30</w:t>
            </w:r>
            <w:r>
              <w:rPr>
                <w:spacing w:val="-2"/>
              </w:rPr>
              <w:t xml:space="preserve"> </w:t>
            </w:r>
            <w:r>
              <w:t>x</w:t>
            </w:r>
            <w:r>
              <w:rPr>
                <w:spacing w:val="-6"/>
              </w:rPr>
              <w:t xml:space="preserve"> </w:t>
            </w:r>
            <w:r>
              <w:t>2</w:t>
            </w:r>
            <w:r>
              <w:rPr>
                <w:spacing w:val="-3"/>
              </w:rPr>
              <w:t xml:space="preserve"> </w:t>
            </w:r>
            <w:r>
              <w:t>mm,</w:t>
            </w:r>
            <w:r>
              <w:rPr>
                <w:spacing w:val="-6"/>
              </w:rPr>
              <w:t xml:space="preserve"> </w:t>
            </w:r>
            <w:r>
              <w:t>wyposażona</w:t>
            </w:r>
            <w:r>
              <w:rPr>
                <w:spacing w:val="-4"/>
              </w:rPr>
              <w:t xml:space="preserve"> </w:t>
            </w:r>
            <w:r>
              <w:t>w</w:t>
            </w:r>
            <w:r>
              <w:rPr>
                <w:spacing w:val="-3"/>
              </w:rPr>
              <w:t xml:space="preserve"> </w:t>
            </w:r>
            <w:r>
              <w:t>wycięcia</w:t>
            </w:r>
            <w:r>
              <w:rPr>
                <w:spacing w:val="-3"/>
              </w:rPr>
              <w:t xml:space="preserve"> </w:t>
            </w:r>
            <w:r>
              <w:t>umożliwiające</w:t>
            </w:r>
            <w:r>
              <w:rPr>
                <w:spacing w:val="-3"/>
              </w:rPr>
              <w:t xml:space="preserve"> </w:t>
            </w:r>
            <w:r>
              <w:t>mocowanie</w:t>
            </w:r>
            <w:r>
              <w:rPr>
                <w:spacing w:val="-3"/>
              </w:rPr>
              <w:t xml:space="preserve"> </w:t>
            </w:r>
            <w:r>
              <w:t>belki</w:t>
            </w:r>
            <w:r>
              <w:rPr>
                <w:spacing w:val="-4"/>
              </w:rPr>
              <w:t xml:space="preserve"> </w:t>
            </w:r>
            <w:r>
              <w:t>wzdłużnej</w:t>
            </w:r>
            <w:r>
              <w:rPr>
                <w:spacing w:val="-4"/>
              </w:rPr>
              <w:t xml:space="preserve"> </w:t>
            </w:r>
            <w:r>
              <w:t>pod</w:t>
            </w:r>
            <w:r>
              <w:rPr>
                <w:spacing w:val="-4"/>
              </w:rPr>
              <w:t xml:space="preserve"> </w:t>
            </w:r>
            <w:r>
              <w:t>blatem</w:t>
            </w:r>
            <w:r>
              <w:rPr>
                <w:spacing w:val="-1"/>
              </w:rPr>
              <w:t xml:space="preserve"> </w:t>
            </w:r>
            <w:r>
              <w:t>biurka. Belka wzdłużna ma być wykonana z profilu stalowego 60 x 30 x 2 mm, obustronnie wyposażona w zaczepy o geometrii wycięcia zapewniającej sztywne połączenie z nogami, dodatkowo zakończona zatrzaskami umożliwiającymi szybki montaż lub demontaż wszystkich elementów stelaża. W środkowej części belki mają być usytułowane otwory pod wspornik tworzywowy, który ma zapobiegać uginaniu się</w:t>
            </w:r>
            <w:r>
              <w:rPr>
                <w:spacing w:val="-1"/>
              </w:rPr>
              <w:t xml:space="preserve"> </w:t>
            </w:r>
            <w:r>
              <w:t>blatu.</w:t>
            </w:r>
          </w:p>
          <w:p w14:paraId="466A5F76" w14:textId="77777777" w:rsidR="003B1A62" w:rsidRDefault="003B1A62">
            <w:pPr>
              <w:pStyle w:val="TableParagraph"/>
              <w:spacing w:before="2"/>
              <w:ind w:left="0"/>
              <w:rPr>
                <w:sz w:val="16"/>
              </w:rPr>
            </w:pPr>
          </w:p>
          <w:p w14:paraId="79DD06C2" w14:textId="77777777" w:rsidR="003B1A62" w:rsidRDefault="00091789">
            <w:pPr>
              <w:pStyle w:val="TableParagraph"/>
              <w:spacing w:before="1"/>
              <w:jc w:val="both"/>
            </w:pPr>
            <w:r>
              <w:t>Wraz z ofertą należy przedstawić:</w:t>
            </w:r>
          </w:p>
          <w:p w14:paraId="2F5938F6" w14:textId="77777777" w:rsidR="003B1A62" w:rsidRDefault="003B1A62">
            <w:pPr>
              <w:pStyle w:val="TableParagraph"/>
              <w:ind w:left="0"/>
            </w:pPr>
          </w:p>
          <w:p w14:paraId="0CEB1235" w14:textId="77777777" w:rsidR="003B1A62" w:rsidRDefault="00091789">
            <w:pPr>
              <w:pStyle w:val="TableParagraph"/>
              <w:ind w:right="93"/>
              <w:jc w:val="both"/>
            </w:pPr>
            <w:r>
              <w:t>- 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 mebla,</w:t>
            </w:r>
          </w:p>
          <w:p w14:paraId="312630C1" w14:textId="77777777" w:rsidR="003B1A62" w:rsidRDefault="00091789">
            <w:pPr>
              <w:pStyle w:val="TableParagraph"/>
              <w:spacing w:before="102"/>
              <w:ind w:right="93"/>
              <w:jc w:val="both"/>
            </w:pPr>
            <w:r>
              <w:rPr>
                <w:b/>
              </w:rPr>
              <w:t xml:space="preserve">- </w:t>
            </w:r>
            <w:r>
              <w:t>biurka i stoły mają posiadać pozytywne wyniki badań lub certyfikat zgodności z normami dotyczącymi jakości mebli biurowych PN- EN 527-2+ A1:2019,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21292A1E" w14:textId="77777777" w:rsidR="003B1A62" w:rsidRDefault="00091789">
            <w:pPr>
              <w:pStyle w:val="TableParagraph"/>
              <w:spacing w:before="98" w:line="270" w:lineRule="atLeast"/>
              <w:ind w:right="94"/>
              <w:jc w:val="both"/>
            </w:pPr>
            <w:r>
              <w:t>- dokumenty potwierdzające użycie technologii PUR (do okazania wraz z ofertą): badanie/sprawozdanie z badań określające odporność na odrywanie doklejki ABS wg norm PN – EN 319:1999 oraz PN – EN 311:2004 oraz badanie potwierdzające odporność</w:t>
            </w:r>
          </w:p>
        </w:tc>
        <w:tc>
          <w:tcPr>
            <w:tcW w:w="2693" w:type="dxa"/>
          </w:tcPr>
          <w:p w14:paraId="434177BF" w14:textId="77777777" w:rsidR="003B1A62" w:rsidRDefault="003B1A62">
            <w:pPr>
              <w:pStyle w:val="TableParagraph"/>
              <w:ind w:left="0"/>
              <w:rPr>
                <w:rFonts w:ascii="Times New Roman"/>
              </w:rPr>
            </w:pPr>
          </w:p>
        </w:tc>
      </w:tr>
    </w:tbl>
    <w:p w14:paraId="0D246955"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7F018F1" w14:textId="77777777">
        <w:trPr>
          <w:trHeight w:val="4960"/>
        </w:trPr>
        <w:tc>
          <w:tcPr>
            <w:tcW w:w="564" w:type="dxa"/>
          </w:tcPr>
          <w:p w14:paraId="48E99A99" w14:textId="77777777" w:rsidR="003B1A62" w:rsidRDefault="003B1A62">
            <w:pPr>
              <w:pStyle w:val="TableParagraph"/>
              <w:ind w:left="0"/>
              <w:rPr>
                <w:rFonts w:ascii="Times New Roman"/>
              </w:rPr>
            </w:pPr>
          </w:p>
        </w:tc>
        <w:tc>
          <w:tcPr>
            <w:tcW w:w="12048" w:type="dxa"/>
          </w:tcPr>
          <w:p w14:paraId="44DCCCAD" w14:textId="77777777" w:rsidR="003B1A62" w:rsidRDefault="00091789">
            <w:pPr>
              <w:pStyle w:val="TableParagraph"/>
              <w:ind w:right="93"/>
              <w:jc w:val="both"/>
            </w:pPr>
            <w:r>
              <w:t>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65A4F4AB" w14:textId="77777777" w:rsidR="003B1A62" w:rsidRDefault="00091789">
            <w:pPr>
              <w:pStyle w:val="TableParagraph"/>
              <w:spacing w:before="98" w:line="259" w:lineRule="auto"/>
              <w:ind w:right="94"/>
              <w:jc w:val="both"/>
            </w:pPr>
            <w:r>
              <w:rPr>
                <w:b/>
              </w:rPr>
              <w:t xml:space="preserve">- </w:t>
            </w:r>
            <w:r>
              <w:t>wraz z ofertą należy dodatkowo przedstawić atest higieniczny, wystawiony przez upoważnioną do tego jednostkę w zakresie komponentów wchodzących w zakres systemu biurek, stołów, szaf oraz kontenerów,</w:t>
            </w:r>
          </w:p>
          <w:p w14:paraId="044B2C93" w14:textId="77777777" w:rsidR="003B1A62" w:rsidRDefault="00091789">
            <w:pPr>
              <w:pStyle w:val="TableParagraph"/>
              <w:numPr>
                <w:ilvl w:val="0"/>
                <w:numId w:val="9"/>
              </w:numPr>
              <w:tabs>
                <w:tab w:val="left" w:pos="240"/>
              </w:tabs>
              <w:spacing w:before="162" w:line="273"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52F9BED2" w14:textId="77777777" w:rsidR="003B1A62" w:rsidRDefault="00091789">
            <w:pPr>
              <w:pStyle w:val="TableParagraph"/>
              <w:numPr>
                <w:ilvl w:val="0"/>
                <w:numId w:val="9"/>
              </w:numPr>
              <w:tabs>
                <w:tab w:val="left" w:pos="295"/>
              </w:tabs>
              <w:spacing w:before="4"/>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521A59B3" w14:textId="77777777" w:rsidR="003B1A62" w:rsidRDefault="003B1A62">
            <w:pPr>
              <w:pStyle w:val="TableParagraph"/>
              <w:ind w:left="0"/>
              <w:rPr>
                <w:rFonts w:ascii="Times New Roman"/>
              </w:rPr>
            </w:pPr>
          </w:p>
        </w:tc>
      </w:tr>
      <w:tr w:rsidR="003B1A62" w14:paraId="439A8B37" w14:textId="77777777">
        <w:trPr>
          <w:trHeight w:val="5325"/>
        </w:trPr>
        <w:tc>
          <w:tcPr>
            <w:tcW w:w="564" w:type="dxa"/>
          </w:tcPr>
          <w:p w14:paraId="30F9CB7D" w14:textId="77777777" w:rsidR="003B1A62" w:rsidRDefault="00091789">
            <w:pPr>
              <w:pStyle w:val="TableParagraph"/>
              <w:spacing w:before="1"/>
              <w:ind w:left="160"/>
              <w:rPr>
                <w:sz w:val="24"/>
              </w:rPr>
            </w:pPr>
            <w:r>
              <w:rPr>
                <w:sz w:val="24"/>
              </w:rPr>
              <w:t>19</w:t>
            </w:r>
          </w:p>
        </w:tc>
        <w:tc>
          <w:tcPr>
            <w:tcW w:w="12048" w:type="dxa"/>
          </w:tcPr>
          <w:p w14:paraId="7A005080" w14:textId="77777777" w:rsidR="003B1A62" w:rsidRDefault="00091789">
            <w:pPr>
              <w:pStyle w:val="TableParagraph"/>
              <w:spacing w:before="1" w:line="292" w:lineRule="exact"/>
              <w:rPr>
                <w:b/>
                <w:sz w:val="24"/>
              </w:rPr>
            </w:pPr>
            <w:r>
              <w:rPr>
                <w:b/>
                <w:sz w:val="24"/>
              </w:rPr>
              <w:t>SZAFA AKTOWA 2OH</w:t>
            </w:r>
          </w:p>
          <w:p w14:paraId="791D3363" w14:textId="77777777" w:rsidR="003B1A62" w:rsidRDefault="00091789">
            <w:pPr>
              <w:pStyle w:val="TableParagraph"/>
              <w:spacing w:line="267" w:lineRule="exact"/>
            </w:pPr>
            <w:r>
              <w:t>Wymiary 800 x 432 x 777 h mm</w:t>
            </w:r>
          </w:p>
          <w:p w14:paraId="70494497" w14:textId="77777777" w:rsidR="003B1A62" w:rsidRDefault="003B1A62">
            <w:pPr>
              <w:pStyle w:val="TableParagraph"/>
              <w:ind w:left="0"/>
              <w:rPr>
                <w:sz w:val="20"/>
              </w:rPr>
            </w:pPr>
          </w:p>
          <w:p w14:paraId="45D936C9" w14:textId="77777777" w:rsidR="003B1A62" w:rsidRDefault="003B1A62">
            <w:pPr>
              <w:pStyle w:val="TableParagraph"/>
              <w:ind w:left="0"/>
              <w:rPr>
                <w:sz w:val="20"/>
              </w:rPr>
            </w:pPr>
          </w:p>
          <w:p w14:paraId="3917A672" w14:textId="77777777" w:rsidR="003B1A62" w:rsidRDefault="003B1A62">
            <w:pPr>
              <w:pStyle w:val="TableParagraph"/>
              <w:spacing w:before="11"/>
              <w:ind w:left="0"/>
              <w:rPr>
                <w:sz w:val="29"/>
              </w:rPr>
            </w:pPr>
          </w:p>
          <w:p w14:paraId="5B592CB1" w14:textId="77777777" w:rsidR="003B1A62" w:rsidRDefault="00091789">
            <w:pPr>
              <w:pStyle w:val="TableParagraph"/>
              <w:ind w:left="254"/>
              <w:rPr>
                <w:sz w:val="20"/>
              </w:rPr>
            </w:pPr>
            <w:r>
              <w:rPr>
                <w:noProof/>
                <w:sz w:val="20"/>
                <w:lang w:bidi="ar-SA"/>
              </w:rPr>
              <w:drawing>
                <wp:inline distT="0" distB="0" distL="0" distR="0" wp14:anchorId="6DF98E52" wp14:editId="19D5D55B">
                  <wp:extent cx="1655063" cy="2115312"/>
                  <wp:effectExtent l="0" t="0" r="0" b="0"/>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26" cstate="print"/>
                          <a:stretch>
                            <a:fillRect/>
                          </a:stretch>
                        </pic:blipFill>
                        <pic:spPr>
                          <a:xfrm>
                            <a:off x="0" y="0"/>
                            <a:ext cx="1655063" cy="2115312"/>
                          </a:xfrm>
                          <a:prstGeom prst="rect">
                            <a:avLst/>
                          </a:prstGeom>
                        </pic:spPr>
                      </pic:pic>
                    </a:graphicData>
                  </a:graphic>
                </wp:inline>
              </w:drawing>
            </w:r>
          </w:p>
          <w:p w14:paraId="071474DF" w14:textId="77777777" w:rsidR="003B1A62" w:rsidRDefault="003B1A62">
            <w:pPr>
              <w:pStyle w:val="TableParagraph"/>
              <w:ind w:left="0"/>
              <w:rPr>
                <w:sz w:val="20"/>
              </w:rPr>
            </w:pPr>
          </w:p>
          <w:p w14:paraId="36D43813" w14:textId="77777777" w:rsidR="003B1A62" w:rsidRDefault="003B1A62">
            <w:pPr>
              <w:pStyle w:val="TableParagraph"/>
              <w:spacing w:before="6"/>
              <w:ind w:left="0"/>
              <w:rPr>
                <w:sz w:val="27"/>
              </w:rPr>
            </w:pPr>
          </w:p>
        </w:tc>
        <w:tc>
          <w:tcPr>
            <w:tcW w:w="2693" w:type="dxa"/>
          </w:tcPr>
          <w:p w14:paraId="0677F910" w14:textId="77777777" w:rsidR="003B1A62" w:rsidRDefault="00091789">
            <w:pPr>
              <w:pStyle w:val="TableParagraph"/>
              <w:spacing w:before="1" w:line="480" w:lineRule="auto"/>
              <w:rPr>
                <w:sz w:val="24"/>
              </w:rPr>
            </w:pPr>
            <w:r>
              <w:rPr>
                <w:sz w:val="24"/>
              </w:rPr>
              <w:t>KORPUS DĄB M4289 FRONT KOLOR- U1115</w:t>
            </w:r>
          </w:p>
        </w:tc>
      </w:tr>
    </w:tbl>
    <w:p w14:paraId="1ADBA3DC" w14:textId="77777777" w:rsidR="003B1A62" w:rsidRDefault="003B1A62">
      <w:pPr>
        <w:spacing w:line="480" w:lineRule="auto"/>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2CB11D74" w14:textId="77777777">
        <w:trPr>
          <w:trHeight w:val="10007"/>
        </w:trPr>
        <w:tc>
          <w:tcPr>
            <w:tcW w:w="564" w:type="dxa"/>
          </w:tcPr>
          <w:p w14:paraId="7729F175" w14:textId="77777777" w:rsidR="003B1A62" w:rsidRDefault="003B1A62">
            <w:pPr>
              <w:pStyle w:val="TableParagraph"/>
              <w:ind w:left="0"/>
              <w:rPr>
                <w:rFonts w:ascii="Times New Roman"/>
              </w:rPr>
            </w:pPr>
          </w:p>
        </w:tc>
        <w:tc>
          <w:tcPr>
            <w:tcW w:w="12048" w:type="dxa"/>
          </w:tcPr>
          <w:p w14:paraId="1F20FABC" w14:textId="77777777" w:rsidR="003B1A62" w:rsidRDefault="003B1A62">
            <w:pPr>
              <w:pStyle w:val="TableParagraph"/>
              <w:spacing w:before="11"/>
              <w:ind w:left="0"/>
              <w:rPr>
                <w:sz w:val="21"/>
              </w:rPr>
            </w:pPr>
          </w:p>
          <w:p w14:paraId="4F3FC10F" w14:textId="77777777" w:rsidR="003B1A62" w:rsidRDefault="00091789">
            <w:pPr>
              <w:pStyle w:val="TableParagraph"/>
            </w:pPr>
            <w:r>
              <w:t>Wymagania minimalne:</w:t>
            </w:r>
          </w:p>
          <w:p w14:paraId="5BDE3038" w14:textId="77777777" w:rsidR="003B1A62" w:rsidRDefault="00091789">
            <w:pPr>
              <w:pStyle w:val="TableParagraph"/>
              <w:spacing w:before="181" w:line="259" w:lineRule="auto"/>
              <w:ind w:right="93"/>
              <w:jc w:val="both"/>
            </w:pPr>
            <w:r>
              <w:t>Szafa</w:t>
            </w:r>
            <w:r>
              <w:rPr>
                <w:spacing w:val="-6"/>
              </w:rPr>
              <w:t xml:space="preserve"> </w:t>
            </w:r>
            <w:r>
              <w:t>ma</w:t>
            </w:r>
            <w:r>
              <w:rPr>
                <w:spacing w:val="-9"/>
              </w:rPr>
              <w:t xml:space="preserve"> </w:t>
            </w:r>
            <w:r>
              <w:t>być</w:t>
            </w:r>
            <w:r>
              <w:rPr>
                <w:spacing w:val="-7"/>
              </w:rPr>
              <w:t xml:space="preserve"> </w:t>
            </w:r>
            <w:r>
              <w:t>wykonana</w:t>
            </w:r>
            <w:r>
              <w:rPr>
                <w:spacing w:val="-9"/>
              </w:rPr>
              <w:t xml:space="preserve"> </w:t>
            </w:r>
            <w:r>
              <w:t>z</w:t>
            </w:r>
            <w:r>
              <w:rPr>
                <w:spacing w:val="-6"/>
              </w:rPr>
              <w:t xml:space="preserve"> </w:t>
            </w:r>
            <w:r>
              <w:t>płyty</w:t>
            </w:r>
            <w:r>
              <w:rPr>
                <w:spacing w:val="-7"/>
              </w:rPr>
              <w:t xml:space="preserve"> </w:t>
            </w:r>
            <w:r>
              <w:t>wiórowej</w:t>
            </w:r>
            <w:r>
              <w:rPr>
                <w:spacing w:val="-7"/>
              </w:rPr>
              <w:t xml:space="preserve"> </w:t>
            </w:r>
            <w:proofErr w:type="spellStart"/>
            <w:r>
              <w:t>melaminowanej</w:t>
            </w:r>
            <w:proofErr w:type="spellEnd"/>
            <w:r>
              <w:rPr>
                <w:spacing w:val="-8"/>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8"/>
              </w:rPr>
              <w:t xml:space="preserve"> </w:t>
            </w:r>
            <w:r>
              <w:t>okleinowane</w:t>
            </w:r>
            <w:r>
              <w:rPr>
                <w:spacing w:val="-5"/>
              </w:rPr>
              <w:t xml:space="preserve"> </w:t>
            </w:r>
            <w:r>
              <w:t>doklejką ABS o grubości 2</w:t>
            </w:r>
            <w:r>
              <w:rPr>
                <w:spacing w:val="-4"/>
              </w:rPr>
              <w:t xml:space="preserve"> </w:t>
            </w:r>
            <w:r>
              <w:t>mm.</w:t>
            </w:r>
          </w:p>
          <w:p w14:paraId="75ECB107" w14:textId="77777777" w:rsidR="003B1A62" w:rsidRDefault="00091789">
            <w:pPr>
              <w:pStyle w:val="TableParagraph"/>
              <w:spacing w:before="161" w:line="276" w:lineRule="auto"/>
              <w:ind w:right="91"/>
              <w:jc w:val="both"/>
            </w:pPr>
            <w:r>
              <w:t xml:space="preserve">Wszystkie </w:t>
            </w:r>
            <w:r>
              <w:rPr>
                <w:b/>
              </w:rPr>
              <w:t xml:space="preserve">widoczne </w:t>
            </w:r>
            <w:r>
              <w:t>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14504DD6" w14:textId="77777777" w:rsidR="003B1A62" w:rsidRDefault="003B1A62">
            <w:pPr>
              <w:pStyle w:val="TableParagraph"/>
              <w:spacing w:before="4"/>
              <w:ind w:left="0"/>
              <w:rPr>
                <w:sz w:val="16"/>
              </w:rPr>
            </w:pPr>
          </w:p>
          <w:p w14:paraId="67C6BA9F" w14:textId="77777777" w:rsidR="003B1A62" w:rsidRDefault="00091789">
            <w:pPr>
              <w:pStyle w:val="TableParagraph"/>
            </w:pPr>
            <w:r>
              <w:t>Płyta wiórowa ma spełniać wymagania normy PN EN 14322, emisja formaldehydu ma odpowiadać klasie E1.</w:t>
            </w:r>
          </w:p>
          <w:p w14:paraId="4DF24239" w14:textId="77777777" w:rsidR="003B1A62" w:rsidRDefault="003B1A62">
            <w:pPr>
              <w:pStyle w:val="TableParagraph"/>
              <w:spacing w:before="5"/>
              <w:ind w:left="0"/>
              <w:rPr>
                <w:sz w:val="21"/>
              </w:rPr>
            </w:pPr>
          </w:p>
          <w:p w14:paraId="61E36417" w14:textId="77777777" w:rsidR="003B1A62" w:rsidRDefault="00091789">
            <w:pPr>
              <w:pStyle w:val="TableParagraph"/>
              <w:spacing w:line="259" w:lineRule="auto"/>
              <w:ind w:right="90"/>
              <w:jc w:val="both"/>
            </w:pPr>
            <w:r>
              <w:t>Wieniec dolny oraz boki mają być wykonane z płyty grubości 18 mm, co wpływa na wytrzymałość i stabilność mebla. Wieniec górny szafy ma być wykonany z płyty wiórowej o grubości 28 mm. Front (drzwi) szafy – płyta wiórowa o grubości 18 mm. Ściana tylna szaf ma być wykonana z płyty o grubości 18 mm. Fronty szaf zamykanych drzwiami skrzydłowymi mają być mocowane do korpusu szafy za pomocą zawiasów o możliwym kącie otwarcia 110° Szafy mają być wyposażone w zamek patentowy. Półki mają być wykonane z płyty</w:t>
            </w:r>
            <w:r>
              <w:rPr>
                <w:spacing w:val="-13"/>
              </w:rPr>
              <w:t xml:space="preserve"> </w:t>
            </w:r>
            <w:r>
              <w:t>o</w:t>
            </w:r>
            <w:r>
              <w:rPr>
                <w:spacing w:val="-10"/>
              </w:rPr>
              <w:t xml:space="preserve"> </w:t>
            </w:r>
            <w:r>
              <w:t>grubości</w:t>
            </w:r>
            <w:r>
              <w:rPr>
                <w:spacing w:val="-14"/>
              </w:rPr>
              <w:t xml:space="preserve"> </w:t>
            </w:r>
            <w:r>
              <w:t>min</w:t>
            </w:r>
            <w:r>
              <w:rPr>
                <w:spacing w:val="-15"/>
              </w:rPr>
              <w:t xml:space="preserve"> </w:t>
            </w:r>
            <w:r>
              <w:t>18</w:t>
            </w:r>
            <w:r>
              <w:rPr>
                <w:spacing w:val="-12"/>
              </w:rPr>
              <w:t xml:space="preserve"> </w:t>
            </w:r>
            <w:r>
              <w:t>mm</w:t>
            </w:r>
            <w:r>
              <w:rPr>
                <w:spacing w:val="-12"/>
              </w:rPr>
              <w:t xml:space="preserve"> </w:t>
            </w:r>
            <w:r>
              <w:t>i</w:t>
            </w:r>
            <w:r>
              <w:rPr>
                <w:spacing w:val="-12"/>
              </w:rPr>
              <w:t xml:space="preserve"> </w:t>
            </w:r>
            <w:r>
              <w:t>być</w:t>
            </w:r>
            <w:r>
              <w:rPr>
                <w:spacing w:val="-13"/>
              </w:rPr>
              <w:t xml:space="preserve"> </w:t>
            </w:r>
            <w:r>
              <w:t>mocowane</w:t>
            </w:r>
            <w:r>
              <w:rPr>
                <w:spacing w:val="-10"/>
              </w:rPr>
              <w:t xml:space="preserve"> </w:t>
            </w:r>
            <w:r>
              <w:t>za</w:t>
            </w:r>
            <w:r>
              <w:rPr>
                <w:spacing w:val="-12"/>
              </w:rPr>
              <w:t xml:space="preserve"> </w:t>
            </w:r>
            <w:r>
              <w:t>pomocą</w:t>
            </w:r>
            <w:r>
              <w:rPr>
                <w:spacing w:val="-10"/>
              </w:rPr>
              <w:t xml:space="preserve"> </w:t>
            </w:r>
            <w:r>
              <w:t>złączy</w:t>
            </w:r>
            <w:r>
              <w:rPr>
                <w:spacing w:val="-10"/>
              </w:rPr>
              <w:t xml:space="preserve"> </w:t>
            </w:r>
            <w:r>
              <w:t>zabezpieczających</w:t>
            </w:r>
            <w:r>
              <w:rPr>
                <w:spacing w:val="-17"/>
              </w:rPr>
              <w:t xml:space="preserve"> </w:t>
            </w:r>
            <w:r>
              <w:t>przed</w:t>
            </w:r>
            <w:r>
              <w:rPr>
                <w:spacing w:val="-12"/>
              </w:rPr>
              <w:t xml:space="preserve"> </w:t>
            </w:r>
            <w:r>
              <w:t>przypadkowym</w:t>
            </w:r>
            <w:r>
              <w:rPr>
                <w:spacing w:val="-10"/>
              </w:rPr>
              <w:t xml:space="preserve"> </w:t>
            </w:r>
            <w:r>
              <w:t>wysunięciem,</w:t>
            </w:r>
            <w:r>
              <w:rPr>
                <w:spacing w:val="-12"/>
              </w:rPr>
              <w:t xml:space="preserve"> </w:t>
            </w:r>
            <w:r>
              <w:t>które</w:t>
            </w:r>
            <w:r>
              <w:rPr>
                <w:spacing w:val="-10"/>
              </w:rPr>
              <w:t xml:space="preserve"> </w:t>
            </w:r>
            <w:r>
              <w:t>zwiększają sztywność</w:t>
            </w:r>
            <w:r>
              <w:rPr>
                <w:spacing w:val="-4"/>
              </w:rPr>
              <w:t xml:space="preserve"> </w:t>
            </w:r>
            <w:r>
              <w:t>szafy</w:t>
            </w:r>
            <w:r>
              <w:rPr>
                <w:spacing w:val="-4"/>
              </w:rPr>
              <w:t xml:space="preserve"> </w:t>
            </w:r>
            <w:r>
              <w:t>oraz</w:t>
            </w:r>
            <w:r>
              <w:rPr>
                <w:spacing w:val="-5"/>
              </w:rPr>
              <w:t xml:space="preserve"> </w:t>
            </w:r>
            <w:r>
              <w:t>niwelują</w:t>
            </w:r>
            <w:r>
              <w:rPr>
                <w:spacing w:val="-4"/>
              </w:rPr>
              <w:t xml:space="preserve"> </w:t>
            </w:r>
            <w:r>
              <w:t>możliwość</w:t>
            </w:r>
            <w:r>
              <w:rPr>
                <w:spacing w:val="-4"/>
              </w:rPr>
              <w:t xml:space="preserve"> </w:t>
            </w:r>
            <w:r>
              <w:t>ugięcia</w:t>
            </w:r>
            <w:r>
              <w:rPr>
                <w:spacing w:val="-5"/>
              </w:rPr>
              <w:t xml:space="preserve"> </w:t>
            </w:r>
            <w:r>
              <w:t>półki</w:t>
            </w:r>
            <w:r>
              <w:rPr>
                <w:spacing w:val="-5"/>
              </w:rPr>
              <w:t xml:space="preserve"> </w:t>
            </w:r>
            <w:r>
              <w:t>gdyż</w:t>
            </w:r>
            <w:r>
              <w:rPr>
                <w:spacing w:val="-5"/>
              </w:rPr>
              <w:t xml:space="preserve"> </w:t>
            </w:r>
            <w:r>
              <w:t>całe</w:t>
            </w:r>
            <w:r>
              <w:rPr>
                <w:spacing w:val="-6"/>
              </w:rPr>
              <w:t xml:space="preserve"> </w:t>
            </w:r>
            <w:r>
              <w:t>obciążenie</w:t>
            </w:r>
            <w:r>
              <w:rPr>
                <w:spacing w:val="-6"/>
              </w:rPr>
              <w:t xml:space="preserve"> </w:t>
            </w:r>
            <w:r>
              <w:t>statyczne</w:t>
            </w:r>
            <w:r>
              <w:rPr>
                <w:spacing w:val="-3"/>
              </w:rPr>
              <w:t xml:space="preserve"> </w:t>
            </w:r>
            <w:r>
              <w:t>przeniesione</w:t>
            </w:r>
            <w:r>
              <w:rPr>
                <w:spacing w:val="-4"/>
              </w:rPr>
              <w:t xml:space="preserve"> </w:t>
            </w:r>
            <w:r>
              <w:t>zostaje</w:t>
            </w:r>
            <w:r>
              <w:rPr>
                <w:spacing w:val="-4"/>
              </w:rPr>
              <w:t xml:space="preserve"> </w:t>
            </w:r>
            <w:r>
              <w:t>na</w:t>
            </w:r>
            <w:r>
              <w:rPr>
                <w:spacing w:val="-6"/>
              </w:rPr>
              <w:t xml:space="preserve"> </w:t>
            </w:r>
            <w:r>
              <w:t>korpus</w:t>
            </w:r>
            <w:r>
              <w:rPr>
                <w:spacing w:val="-5"/>
              </w:rPr>
              <w:t xml:space="preserve"> </w:t>
            </w:r>
            <w:r>
              <w:t>szafy.</w:t>
            </w:r>
            <w:r>
              <w:rPr>
                <w:spacing w:val="-5"/>
              </w:rPr>
              <w:t xml:space="preserve"> </w:t>
            </w:r>
            <w:r>
              <w:t>W</w:t>
            </w:r>
            <w:r>
              <w:rPr>
                <w:spacing w:val="-3"/>
              </w:rPr>
              <w:t xml:space="preserve"> </w:t>
            </w:r>
            <w:r>
              <w:t>szafach mają się znajdować regulatory typu „bulwa” o wysokości 27 mm i średnicy fi 50 z możliwością regulacji od wewnątrz</w:t>
            </w:r>
            <w:r>
              <w:rPr>
                <w:spacing w:val="-30"/>
              </w:rPr>
              <w:t xml:space="preserve"> </w:t>
            </w:r>
            <w:r>
              <w:t>szafy.</w:t>
            </w:r>
          </w:p>
          <w:p w14:paraId="6B83A8F5" w14:textId="77777777" w:rsidR="003B1A62" w:rsidRDefault="00091789">
            <w:pPr>
              <w:pStyle w:val="TableParagraph"/>
              <w:spacing w:before="159"/>
            </w:pPr>
            <w:r>
              <w:t>Uchwyty zastosowane w szafach mają być dwupunktowe.</w:t>
            </w:r>
          </w:p>
          <w:p w14:paraId="34F5C0B5" w14:textId="77777777" w:rsidR="003B1A62" w:rsidRDefault="00091789">
            <w:pPr>
              <w:pStyle w:val="TableParagraph"/>
              <w:spacing w:before="180" w:line="259" w:lineRule="auto"/>
              <w:ind w:right="96"/>
              <w:jc w:val="both"/>
            </w:pPr>
            <w:r>
              <w:t>Korpus szafy ma być skręcany poprzez niklowane złącza mimośrodowe umożliwiające łatwy montaż i demontaż bez uszczerbku dla sztywności (wytrzymałości) wyrobu.</w:t>
            </w:r>
          </w:p>
          <w:p w14:paraId="52EEA36A" w14:textId="77777777" w:rsidR="003B1A62" w:rsidRDefault="003B1A62">
            <w:pPr>
              <w:pStyle w:val="TableParagraph"/>
              <w:ind w:left="0"/>
            </w:pPr>
          </w:p>
          <w:p w14:paraId="27FFF42C" w14:textId="77777777" w:rsidR="003B1A62" w:rsidRDefault="00091789">
            <w:pPr>
              <w:pStyle w:val="TableParagraph"/>
              <w:spacing w:before="159"/>
            </w:pPr>
            <w:r>
              <w:t>Wraz z ofertą należy przedstawić:</w:t>
            </w:r>
          </w:p>
          <w:p w14:paraId="21470D95" w14:textId="77777777" w:rsidR="003B1A62" w:rsidRDefault="003B1A62">
            <w:pPr>
              <w:pStyle w:val="TableParagraph"/>
              <w:spacing w:before="1"/>
              <w:ind w:left="0"/>
            </w:pPr>
          </w:p>
          <w:p w14:paraId="3DE0DF8D" w14:textId="77777777" w:rsidR="003B1A62" w:rsidRDefault="00091789">
            <w:pPr>
              <w:pStyle w:val="TableParagraph"/>
              <w:numPr>
                <w:ilvl w:val="0"/>
                <w:numId w:val="8"/>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76ECF691" w14:textId="77777777" w:rsidR="003B1A62" w:rsidRDefault="003B1A62">
            <w:pPr>
              <w:pStyle w:val="TableParagraph"/>
              <w:spacing w:before="10"/>
              <w:ind w:left="0"/>
            </w:pPr>
          </w:p>
          <w:p w14:paraId="7BBC0A6A" w14:textId="77777777" w:rsidR="003B1A62" w:rsidRDefault="00091789">
            <w:pPr>
              <w:pStyle w:val="TableParagraph"/>
              <w:numPr>
                <w:ilvl w:val="0"/>
                <w:numId w:val="8"/>
              </w:numPr>
              <w:tabs>
                <w:tab w:val="left" w:pos="223"/>
              </w:tabs>
              <w:spacing w:before="1"/>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tc>
        <w:tc>
          <w:tcPr>
            <w:tcW w:w="2693" w:type="dxa"/>
          </w:tcPr>
          <w:p w14:paraId="77E87A84" w14:textId="77777777" w:rsidR="003B1A62" w:rsidRDefault="003B1A62">
            <w:pPr>
              <w:pStyle w:val="TableParagraph"/>
              <w:ind w:left="0"/>
              <w:rPr>
                <w:rFonts w:ascii="Times New Roman"/>
              </w:rPr>
            </w:pPr>
          </w:p>
        </w:tc>
      </w:tr>
    </w:tbl>
    <w:p w14:paraId="21C3BC97"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AECC458" w14:textId="77777777">
        <w:trPr>
          <w:trHeight w:val="5296"/>
        </w:trPr>
        <w:tc>
          <w:tcPr>
            <w:tcW w:w="564" w:type="dxa"/>
          </w:tcPr>
          <w:p w14:paraId="6D26B156" w14:textId="77777777" w:rsidR="003B1A62" w:rsidRDefault="003B1A62">
            <w:pPr>
              <w:pStyle w:val="TableParagraph"/>
              <w:ind w:left="0"/>
              <w:rPr>
                <w:rFonts w:ascii="Times New Roman"/>
              </w:rPr>
            </w:pPr>
          </w:p>
        </w:tc>
        <w:tc>
          <w:tcPr>
            <w:tcW w:w="12048" w:type="dxa"/>
          </w:tcPr>
          <w:p w14:paraId="006E3133" w14:textId="77777777" w:rsidR="003B1A62" w:rsidRDefault="00091789">
            <w:pPr>
              <w:pStyle w:val="TableParagraph"/>
              <w:numPr>
                <w:ilvl w:val="0"/>
                <w:numId w:val="7"/>
              </w:numPr>
              <w:tabs>
                <w:tab w:val="left" w:pos="283"/>
              </w:tabs>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1E6215DF" w14:textId="77777777" w:rsidR="003B1A62" w:rsidRDefault="003B1A62">
            <w:pPr>
              <w:pStyle w:val="TableParagraph"/>
              <w:spacing w:before="10"/>
              <w:ind w:left="0"/>
            </w:pPr>
          </w:p>
          <w:p w14:paraId="33EDC329" w14:textId="77777777" w:rsidR="003B1A62" w:rsidRDefault="00091789">
            <w:pPr>
              <w:pStyle w:val="TableParagraph"/>
              <w:numPr>
                <w:ilvl w:val="0"/>
                <w:numId w:val="7"/>
              </w:numPr>
              <w:tabs>
                <w:tab w:val="left" w:pos="240"/>
              </w:tabs>
              <w:spacing w:line="276"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4364D53F" w14:textId="77777777" w:rsidR="003B1A62" w:rsidRDefault="00091789">
            <w:pPr>
              <w:pStyle w:val="TableParagraph"/>
              <w:numPr>
                <w:ilvl w:val="0"/>
                <w:numId w:val="7"/>
              </w:numPr>
              <w:tabs>
                <w:tab w:val="left" w:pos="264"/>
              </w:tabs>
              <w:spacing w:before="79" w:line="242" w:lineRule="auto"/>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0E55AFD0" w14:textId="77777777" w:rsidR="003B1A62" w:rsidRDefault="003B1A62">
            <w:pPr>
              <w:pStyle w:val="TableParagraph"/>
              <w:spacing w:before="7"/>
              <w:ind w:left="0"/>
            </w:pPr>
          </w:p>
          <w:p w14:paraId="08467929" w14:textId="77777777" w:rsidR="003B1A62" w:rsidRDefault="00091789">
            <w:pPr>
              <w:pStyle w:val="TableParagraph"/>
              <w:numPr>
                <w:ilvl w:val="0"/>
                <w:numId w:val="7"/>
              </w:numPr>
              <w:tabs>
                <w:tab w:val="left" w:pos="295"/>
              </w:tabs>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12A2CF06" w14:textId="77777777" w:rsidR="003B1A62" w:rsidRDefault="003B1A62">
            <w:pPr>
              <w:pStyle w:val="TableParagraph"/>
              <w:ind w:left="0"/>
              <w:rPr>
                <w:rFonts w:ascii="Times New Roman"/>
              </w:rPr>
            </w:pPr>
          </w:p>
        </w:tc>
      </w:tr>
      <w:tr w:rsidR="003B1A62" w14:paraId="78843381" w14:textId="77777777">
        <w:trPr>
          <w:trHeight w:val="4713"/>
        </w:trPr>
        <w:tc>
          <w:tcPr>
            <w:tcW w:w="564" w:type="dxa"/>
          </w:tcPr>
          <w:p w14:paraId="3835090F" w14:textId="77777777" w:rsidR="003B1A62" w:rsidRDefault="00091789">
            <w:pPr>
              <w:pStyle w:val="TableParagraph"/>
              <w:spacing w:before="1"/>
              <w:ind w:left="160"/>
              <w:rPr>
                <w:sz w:val="24"/>
              </w:rPr>
            </w:pPr>
            <w:r>
              <w:rPr>
                <w:sz w:val="24"/>
              </w:rPr>
              <w:t>20</w:t>
            </w:r>
          </w:p>
        </w:tc>
        <w:tc>
          <w:tcPr>
            <w:tcW w:w="12048" w:type="dxa"/>
          </w:tcPr>
          <w:p w14:paraId="65A95AEA" w14:textId="77777777" w:rsidR="003B1A62" w:rsidRDefault="00091789">
            <w:pPr>
              <w:pStyle w:val="TableParagraph"/>
              <w:spacing w:before="1" w:line="293" w:lineRule="exact"/>
              <w:rPr>
                <w:b/>
                <w:sz w:val="24"/>
              </w:rPr>
            </w:pPr>
            <w:r>
              <w:rPr>
                <w:b/>
                <w:sz w:val="24"/>
              </w:rPr>
              <w:t>SZAFA UBRANIOWA</w:t>
            </w:r>
          </w:p>
          <w:p w14:paraId="2D11B460" w14:textId="77777777" w:rsidR="003B1A62" w:rsidRDefault="00091789">
            <w:pPr>
              <w:pStyle w:val="TableParagraph"/>
            </w:pPr>
            <w:r>
              <w:t>Wymiary 600 x 432 x 1830h mm</w:t>
            </w:r>
          </w:p>
          <w:p w14:paraId="1B4199E6" w14:textId="77777777" w:rsidR="003B1A62" w:rsidRDefault="00091789">
            <w:pPr>
              <w:pStyle w:val="TableParagraph"/>
              <w:ind w:left="123"/>
              <w:rPr>
                <w:sz w:val="20"/>
              </w:rPr>
            </w:pPr>
            <w:r>
              <w:rPr>
                <w:noProof/>
                <w:sz w:val="20"/>
                <w:lang w:bidi="ar-SA"/>
              </w:rPr>
              <w:drawing>
                <wp:inline distT="0" distB="0" distL="0" distR="0" wp14:anchorId="3B66C2ED" wp14:editId="7050C0C8">
                  <wp:extent cx="1281271" cy="2537460"/>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7" cstate="print"/>
                          <a:stretch>
                            <a:fillRect/>
                          </a:stretch>
                        </pic:blipFill>
                        <pic:spPr>
                          <a:xfrm>
                            <a:off x="0" y="0"/>
                            <a:ext cx="1281271" cy="2537460"/>
                          </a:xfrm>
                          <a:prstGeom prst="rect">
                            <a:avLst/>
                          </a:prstGeom>
                        </pic:spPr>
                      </pic:pic>
                    </a:graphicData>
                  </a:graphic>
                </wp:inline>
              </w:drawing>
            </w:r>
          </w:p>
        </w:tc>
        <w:tc>
          <w:tcPr>
            <w:tcW w:w="2693" w:type="dxa"/>
          </w:tcPr>
          <w:p w14:paraId="3EB9C9EC" w14:textId="77777777" w:rsidR="003B1A62" w:rsidRDefault="00091789">
            <w:pPr>
              <w:pStyle w:val="TableParagraph"/>
              <w:spacing w:before="1" w:line="480" w:lineRule="auto"/>
              <w:ind w:right="536"/>
              <w:rPr>
                <w:sz w:val="24"/>
              </w:rPr>
            </w:pPr>
            <w:r>
              <w:rPr>
                <w:sz w:val="24"/>
              </w:rPr>
              <w:t>KORPUS DĄB M4289 FRONT U1115</w:t>
            </w:r>
          </w:p>
        </w:tc>
      </w:tr>
    </w:tbl>
    <w:p w14:paraId="02B8D4BA" w14:textId="77777777" w:rsidR="003B1A62" w:rsidRDefault="003B1A62">
      <w:pPr>
        <w:spacing w:line="480" w:lineRule="auto"/>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C60CA36" w14:textId="77777777">
        <w:trPr>
          <w:trHeight w:val="10197"/>
        </w:trPr>
        <w:tc>
          <w:tcPr>
            <w:tcW w:w="564" w:type="dxa"/>
          </w:tcPr>
          <w:p w14:paraId="07C5969A" w14:textId="77777777" w:rsidR="003B1A62" w:rsidRDefault="003B1A62">
            <w:pPr>
              <w:pStyle w:val="TableParagraph"/>
              <w:ind w:left="0"/>
              <w:rPr>
                <w:rFonts w:ascii="Times New Roman"/>
              </w:rPr>
            </w:pPr>
          </w:p>
        </w:tc>
        <w:tc>
          <w:tcPr>
            <w:tcW w:w="12048" w:type="dxa"/>
          </w:tcPr>
          <w:p w14:paraId="422F39CF" w14:textId="77777777" w:rsidR="003B1A62" w:rsidRDefault="003B1A62">
            <w:pPr>
              <w:pStyle w:val="TableParagraph"/>
              <w:ind w:left="0"/>
            </w:pPr>
          </w:p>
          <w:p w14:paraId="28C99CF2" w14:textId="77777777" w:rsidR="003B1A62" w:rsidRDefault="00091789">
            <w:pPr>
              <w:pStyle w:val="TableParagraph"/>
              <w:spacing w:before="189"/>
            </w:pPr>
            <w:r>
              <w:t>Wymagania minimalne:</w:t>
            </w:r>
          </w:p>
          <w:p w14:paraId="5996C9E7" w14:textId="77777777" w:rsidR="003B1A62" w:rsidRDefault="00091789">
            <w:pPr>
              <w:pStyle w:val="TableParagraph"/>
              <w:spacing w:before="180" w:line="259" w:lineRule="auto"/>
              <w:ind w:right="93"/>
              <w:jc w:val="both"/>
            </w:pPr>
            <w:r>
              <w:t>Szafa</w:t>
            </w:r>
            <w:r>
              <w:rPr>
                <w:spacing w:val="-6"/>
              </w:rPr>
              <w:t xml:space="preserve"> </w:t>
            </w:r>
            <w:r>
              <w:t>ma</w:t>
            </w:r>
            <w:r>
              <w:rPr>
                <w:spacing w:val="-9"/>
              </w:rPr>
              <w:t xml:space="preserve"> </w:t>
            </w:r>
            <w:r>
              <w:t>być</w:t>
            </w:r>
            <w:r>
              <w:rPr>
                <w:spacing w:val="-7"/>
              </w:rPr>
              <w:t xml:space="preserve"> </w:t>
            </w:r>
            <w:r>
              <w:t>wykonana</w:t>
            </w:r>
            <w:r>
              <w:rPr>
                <w:spacing w:val="-9"/>
              </w:rPr>
              <w:t xml:space="preserve"> </w:t>
            </w:r>
            <w:r>
              <w:t>z</w:t>
            </w:r>
            <w:r>
              <w:rPr>
                <w:spacing w:val="-6"/>
              </w:rPr>
              <w:t xml:space="preserve"> </w:t>
            </w:r>
            <w:r>
              <w:t>płyty</w:t>
            </w:r>
            <w:r>
              <w:rPr>
                <w:spacing w:val="-7"/>
              </w:rPr>
              <w:t xml:space="preserve"> </w:t>
            </w:r>
            <w:r>
              <w:t>wiórowej</w:t>
            </w:r>
            <w:r>
              <w:rPr>
                <w:spacing w:val="-7"/>
              </w:rPr>
              <w:t xml:space="preserve"> </w:t>
            </w:r>
            <w:proofErr w:type="spellStart"/>
            <w:r>
              <w:t>melaminowanej</w:t>
            </w:r>
            <w:proofErr w:type="spellEnd"/>
            <w:r>
              <w:rPr>
                <w:spacing w:val="-8"/>
              </w:rPr>
              <w:t xml:space="preserve"> </w:t>
            </w:r>
            <w:r>
              <w:t>o</w:t>
            </w:r>
            <w:r>
              <w:rPr>
                <w:spacing w:val="-5"/>
              </w:rPr>
              <w:t xml:space="preserve"> </w:t>
            </w:r>
            <w:r>
              <w:t>grubości</w:t>
            </w:r>
            <w:r>
              <w:rPr>
                <w:spacing w:val="-8"/>
              </w:rPr>
              <w:t xml:space="preserve"> </w:t>
            </w:r>
            <w:r>
              <w:t>18</w:t>
            </w:r>
            <w:r>
              <w:rPr>
                <w:spacing w:val="-10"/>
              </w:rPr>
              <w:t xml:space="preserve"> </w:t>
            </w:r>
            <w:r>
              <w:t>mm</w:t>
            </w:r>
            <w:r>
              <w:rPr>
                <w:spacing w:val="-6"/>
              </w:rPr>
              <w:t xml:space="preserve"> </w:t>
            </w:r>
            <w:r>
              <w:t>oraz</w:t>
            </w:r>
            <w:r>
              <w:rPr>
                <w:spacing w:val="-9"/>
              </w:rPr>
              <w:t xml:space="preserve"> </w:t>
            </w:r>
            <w:r>
              <w:t>28</w:t>
            </w:r>
            <w:r>
              <w:rPr>
                <w:spacing w:val="-6"/>
              </w:rPr>
              <w:t xml:space="preserve"> </w:t>
            </w:r>
            <w:r>
              <w:t>mm.</w:t>
            </w:r>
            <w:r>
              <w:rPr>
                <w:spacing w:val="-9"/>
              </w:rPr>
              <w:t xml:space="preserve"> </w:t>
            </w:r>
            <w:r>
              <w:t>Obrzeża</w:t>
            </w:r>
            <w:r>
              <w:rPr>
                <w:spacing w:val="-8"/>
              </w:rPr>
              <w:t xml:space="preserve"> </w:t>
            </w:r>
            <w:r>
              <w:t>płyt</w:t>
            </w:r>
            <w:r>
              <w:rPr>
                <w:spacing w:val="-8"/>
              </w:rPr>
              <w:t xml:space="preserve"> </w:t>
            </w:r>
            <w:r>
              <w:t>mają</w:t>
            </w:r>
            <w:r>
              <w:rPr>
                <w:spacing w:val="-10"/>
              </w:rPr>
              <w:t xml:space="preserve"> </w:t>
            </w:r>
            <w:r>
              <w:t>być</w:t>
            </w:r>
            <w:r>
              <w:rPr>
                <w:spacing w:val="-8"/>
              </w:rPr>
              <w:t xml:space="preserve"> </w:t>
            </w:r>
            <w:r>
              <w:t>okleinowane</w:t>
            </w:r>
            <w:r>
              <w:rPr>
                <w:spacing w:val="-5"/>
              </w:rPr>
              <w:t xml:space="preserve"> </w:t>
            </w:r>
            <w:r>
              <w:t>doklejką ABS o grubości 2</w:t>
            </w:r>
            <w:r>
              <w:rPr>
                <w:spacing w:val="-4"/>
              </w:rPr>
              <w:t xml:space="preserve"> </w:t>
            </w:r>
            <w:r>
              <w:t>mm.</w:t>
            </w:r>
          </w:p>
          <w:p w14:paraId="08CC8288" w14:textId="77777777" w:rsidR="003B1A62" w:rsidRDefault="00091789">
            <w:pPr>
              <w:pStyle w:val="TableParagraph"/>
              <w:spacing w:before="161" w:line="276" w:lineRule="auto"/>
              <w:ind w:right="91"/>
              <w:jc w:val="both"/>
            </w:pPr>
            <w:r>
              <w:t xml:space="preserve">Wszystkie </w:t>
            </w:r>
            <w:r>
              <w:rPr>
                <w:b/>
              </w:rPr>
              <w:t xml:space="preserve">widoczne </w:t>
            </w:r>
            <w:r>
              <w:t>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28B84631" w14:textId="77777777" w:rsidR="003B1A62" w:rsidRDefault="003B1A62">
            <w:pPr>
              <w:pStyle w:val="TableParagraph"/>
              <w:spacing w:before="4"/>
              <w:ind w:left="0"/>
              <w:rPr>
                <w:sz w:val="16"/>
              </w:rPr>
            </w:pPr>
          </w:p>
          <w:p w14:paraId="406994C7" w14:textId="77777777" w:rsidR="003B1A62" w:rsidRDefault="00091789">
            <w:pPr>
              <w:pStyle w:val="TableParagraph"/>
            </w:pPr>
            <w:r>
              <w:t>Płyta wiórowa ma spełniać wymagania normy PN EN 14322, emisja formaldehydu ma odpowiadać klasie E1.</w:t>
            </w:r>
          </w:p>
          <w:p w14:paraId="2D7D5B01" w14:textId="77777777" w:rsidR="003B1A62" w:rsidRDefault="003B1A62">
            <w:pPr>
              <w:pStyle w:val="TableParagraph"/>
              <w:spacing w:before="6"/>
              <w:ind w:left="0"/>
              <w:rPr>
                <w:sz w:val="21"/>
              </w:rPr>
            </w:pPr>
          </w:p>
          <w:p w14:paraId="3D18FE7E" w14:textId="77777777" w:rsidR="003B1A62" w:rsidRDefault="00091789">
            <w:pPr>
              <w:pStyle w:val="TableParagraph"/>
              <w:spacing w:line="259" w:lineRule="auto"/>
              <w:ind w:right="90"/>
              <w:jc w:val="both"/>
            </w:pPr>
            <w:r>
              <w:t>Wieniec dolny oraz boki mają być wykonane z płyty grubości 18 mm, co wpływa na wytrzymałość i stabilność mebla. Wieniec górny szafy ma być wykonany z płyty wiórowej o grubości 28 mm. Front (drzwi) szafy – płyta wiórowa o grubości 18 mm. Ściana tylna szaf ma być wykonana z płyty o grubości 18 mm. Fronty szaf zamykanych drzwiami skrzydłowymi mają być mocowane do korpusu szafy za pomocą zawiasów o możliwym kącie otwarcia 110° Szafy mają być wyposażone w zamek patentowy. Półki mają być wykonane z płyty</w:t>
            </w:r>
            <w:r>
              <w:rPr>
                <w:spacing w:val="-13"/>
              </w:rPr>
              <w:t xml:space="preserve"> </w:t>
            </w:r>
            <w:r>
              <w:t>o</w:t>
            </w:r>
            <w:r>
              <w:rPr>
                <w:spacing w:val="-10"/>
              </w:rPr>
              <w:t xml:space="preserve"> </w:t>
            </w:r>
            <w:r>
              <w:t>grubości</w:t>
            </w:r>
            <w:r>
              <w:rPr>
                <w:spacing w:val="-14"/>
              </w:rPr>
              <w:t xml:space="preserve"> </w:t>
            </w:r>
            <w:r>
              <w:t>min</w:t>
            </w:r>
            <w:r>
              <w:rPr>
                <w:spacing w:val="-15"/>
              </w:rPr>
              <w:t xml:space="preserve"> </w:t>
            </w:r>
            <w:r>
              <w:t>18</w:t>
            </w:r>
            <w:r>
              <w:rPr>
                <w:spacing w:val="-12"/>
              </w:rPr>
              <w:t xml:space="preserve"> </w:t>
            </w:r>
            <w:r>
              <w:t>mm</w:t>
            </w:r>
            <w:r>
              <w:rPr>
                <w:spacing w:val="-12"/>
              </w:rPr>
              <w:t xml:space="preserve"> </w:t>
            </w:r>
            <w:r>
              <w:t>i</w:t>
            </w:r>
            <w:r>
              <w:rPr>
                <w:spacing w:val="-12"/>
              </w:rPr>
              <w:t xml:space="preserve"> </w:t>
            </w:r>
            <w:r>
              <w:t>być</w:t>
            </w:r>
            <w:r>
              <w:rPr>
                <w:spacing w:val="-13"/>
              </w:rPr>
              <w:t xml:space="preserve"> </w:t>
            </w:r>
            <w:r>
              <w:t>mocowane</w:t>
            </w:r>
            <w:r>
              <w:rPr>
                <w:spacing w:val="-10"/>
              </w:rPr>
              <w:t xml:space="preserve"> </w:t>
            </w:r>
            <w:r>
              <w:t>za</w:t>
            </w:r>
            <w:r>
              <w:rPr>
                <w:spacing w:val="-12"/>
              </w:rPr>
              <w:t xml:space="preserve"> </w:t>
            </w:r>
            <w:r>
              <w:t>pomocą</w:t>
            </w:r>
            <w:r>
              <w:rPr>
                <w:spacing w:val="-10"/>
              </w:rPr>
              <w:t xml:space="preserve"> </w:t>
            </w:r>
            <w:r>
              <w:t>złączy</w:t>
            </w:r>
            <w:r>
              <w:rPr>
                <w:spacing w:val="-10"/>
              </w:rPr>
              <w:t xml:space="preserve"> </w:t>
            </w:r>
            <w:r>
              <w:t>zabezpieczających</w:t>
            </w:r>
            <w:r>
              <w:rPr>
                <w:spacing w:val="-17"/>
              </w:rPr>
              <w:t xml:space="preserve"> </w:t>
            </w:r>
            <w:r>
              <w:t>przed</w:t>
            </w:r>
            <w:r>
              <w:rPr>
                <w:spacing w:val="-12"/>
              </w:rPr>
              <w:t xml:space="preserve"> </w:t>
            </w:r>
            <w:r>
              <w:t>przypadkowym</w:t>
            </w:r>
            <w:r>
              <w:rPr>
                <w:spacing w:val="-10"/>
              </w:rPr>
              <w:t xml:space="preserve"> </w:t>
            </w:r>
            <w:r>
              <w:t>wysunięciem,</w:t>
            </w:r>
            <w:r>
              <w:rPr>
                <w:spacing w:val="-12"/>
              </w:rPr>
              <w:t xml:space="preserve"> </w:t>
            </w:r>
            <w:r>
              <w:t>które</w:t>
            </w:r>
            <w:r>
              <w:rPr>
                <w:spacing w:val="-10"/>
              </w:rPr>
              <w:t xml:space="preserve"> </w:t>
            </w:r>
            <w:r>
              <w:t>zwiększają sztywność</w:t>
            </w:r>
            <w:r>
              <w:rPr>
                <w:spacing w:val="-4"/>
              </w:rPr>
              <w:t xml:space="preserve"> </w:t>
            </w:r>
            <w:r>
              <w:t>szafy</w:t>
            </w:r>
            <w:r>
              <w:rPr>
                <w:spacing w:val="-4"/>
              </w:rPr>
              <w:t xml:space="preserve"> </w:t>
            </w:r>
            <w:r>
              <w:t>oraz</w:t>
            </w:r>
            <w:r>
              <w:rPr>
                <w:spacing w:val="-5"/>
              </w:rPr>
              <w:t xml:space="preserve"> </w:t>
            </w:r>
            <w:r>
              <w:t>niwelują</w:t>
            </w:r>
            <w:r>
              <w:rPr>
                <w:spacing w:val="-4"/>
              </w:rPr>
              <w:t xml:space="preserve"> </w:t>
            </w:r>
            <w:r>
              <w:t>możliwość</w:t>
            </w:r>
            <w:r>
              <w:rPr>
                <w:spacing w:val="-4"/>
              </w:rPr>
              <w:t xml:space="preserve"> </w:t>
            </w:r>
            <w:r>
              <w:t>ugięcia</w:t>
            </w:r>
            <w:r>
              <w:rPr>
                <w:spacing w:val="-5"/>
              </w:rPr>
              <w:t xml:space="preserve"> </w:t>
            </w:r>
            <w:r>
              <w:t>półki</w:t>
            </w:r>
            <w:r>
              <w:rPr>
                <w:spacing w:val="-5"/>
              </w:rPr>
              <w:t xml:space="preserve"> </w:t>
            </w:r>
            <w:r>
              <w:t>gdyż</w:t>
            </w:r>
            <w:r>
              <w:rPr>
                <w:spacing w:val="-5"/>
              </w:rPr>
              <w:t xml:space="preserve"> </w:t>
            </w:r>
            <w:r>
              <w:t>całe</w:t>
            </w:r>
            <w:r>
              <w:rPr>
                <w:spacing w:val="-6"/>
              </w:rPr>
              <w:t xml:space="preserve"> </w:t>
            </w:r>
            <w:r>
              <w:t>obciążenie</w:t>
            </w:r>
            <w:r>
              <w:rPr>
                <w:spacing w:val="-6"/>
              </w:rPr>
              <w:t xml:space="preserve"> </w:t>
            </w:r>
            <w:r>
              <w:t>statyczne</w:t>
            </w:r>
            <w:r>
              <w:rPr>
                <w:spacing w:val="-3"/>
              </w:rPr>
              <w:t xml:space="preserve"> </w:t>
            </w:r>
            <w:r>
              <w:t>przeniesione</w:t>
            </w:r>
            <w:r>
              <w:rPr>
                <w:spacing w:val="-4"/>
              </w:rPr>
              <w:t xml:space="preserve"> </w:t>
            </w:r>
            <w:r>
              <w:t>zostaje</w:t>
            </w:r>
            <w:r>
              <w:rPr>
                <w:spacing w:val="-4"/>
              </w:rPr>
              <w:t xml:space="preserve"> </w:t>
            </w:r>
            <w:r>
              <w:t>na</w:t>
            </w:r>
            <w:r>
              <w:rPr>
                <w:spacing w:val="-6"/>
              </w:rPr>
              <w:t xml:space="preserve"> </w:t>
            </w:r>
            <w:r>
              <w:t>korpus</w:t>
            </w:r>
            <w:r>
              <w:rPr>
                <w:spacing w:val="-5"/>
              </w:rPr>
              <w:t xml:space="preserve"> </w:t>
            </w:r>
            <w:r>
              <w:t>szafy.</w:t>
            </w:r>
            <w:r>
              <w:rPr>
                <w:spacing w:val="-5"/>
              </w:rPr>
              <w:t xml:space="preserve"> </w:t>
            </w:r>
            <w:r>
              <w:t>W</w:t>
            </w:r>
            <w:r>
              <w:rPr>
                <w:spacing w:val="-3"/>
              </w:rPr>
              <w:t xml:space="preserve"> </w:t>
            </w:r>
            <w:r>
              <w:t>szafach mają się znajdować regulatory typu „bulwa” o wysokości 27 mm i średnicy fi 50 z możliwością regulacji od wewnątrz</w:t>
            </w:r>
            <w:r>
              <w:rPr>
                <w:spacing w:val="-30"/>
              </w:rPr>
              <w:t xml:space="preserve"> </w:t>
            </w:r>
            <w:r>
              <w:t>szafy.</w:t>
            </w:r>
          </w:p>
          <w:p w14:paraId="02E80C68" w14:textId="77777777" w:rsidR="003B1A62" w:rsidRDefault="00091789">
            <w:pPr>
              <w:pStyle w:val="TableParagraph"/>
              <w:spacing w:before="158"/>
            </w:pPr>
            <w:r>
              <w:t>Uchwyty zastosowane w szafach mają być dwupunktowe.</w:t>
            </w:r>
          </w:p>
          <w:p w14:paraId="1B30A316" w14:textId="77777777" w:rsidR="003B1A62" w:rsidRDefault="00091789">
            <w:pPr>
              <w:pStyle w:val="TableParagraph"/>
              <w:spacing w:before="180" w:line="259" w:lineRule="auto"/>
              <w:ind w:right="96"/>
              <w:jc w:val="both"/>
            </w:pPr>
            <w:r>
              <w:t>Korpus szafy ma być skręcany poprzez niklowane złącza mimośrodowe umożliwiające łatwy montaż i demontaż bez uszczerbku dla sztywności (wytrzymałości) wyrobu.</w:t>
            </w:r>
          </w:p>
          <w:p w14:paraId="33ED4A67" w14:textId="77777777" w:rsidR="003B1A62" w:rsidRDefault="003B1A62">
            <w:pPr>
              <w:pStyle w:val="TableParagraph"/>
              <w:ind w:left="0"/>
            </w:pPr>
          </w:p>
          <w:p w14:paraId="314C1FDE" w14:textId="77777777" w:rsidR="003B1A62" w:rsidRDefault="00091789">
            <w:pPr>
              <w:pStyle w:val="TableParagraph"/>
              <w:spacing w:before="160"/>
            </w:pPr>
            <w:r>
              <w:t>Wraz z ofertą należy przedstawić:</w:t>
            </w:r>
          </w:p>
          <w:p w14:paraId="506F684E" w14:textId="77777777" w:rsidR="003B1A62" w:rsidRDefault="003B1A62">
            <w:pPr>
              <w:pStyle w:val="TableParagraph"/>
              <w:ind w:left="0"/>
            </w:pPr>
          </w:p>
          <w:p w14:paraId="5D015E50" w14:textId="77777777" w:rsidR="003B1A62" w:rsidRDefault="00091789">
            <w:pPr>
              <w:pStyle w:val="TableParagraph"/>
              <w:numPr>
                <w:ilvl w:val="0"/>
                <w:numId w:val="6"/>
              </w:numPr>
              <w:tabs>
                <w:tab w:val="left" w:pos="243"/>
              </w:tabs>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188C0512" w14:textId="77777777" w:rsidR="003B1A62" w:rsidRDefault="003B1A62">
            <w:pPr>
              <w:pStyle w:val="TableParagraph"/>
              <w:spacing w:before="11"/>
              <w:ind w:left="0"/>
            </w:pPr>
          </w:p>
          <w:p w14:paraId="4EAB4D7E" w14:textId="77777777" w:rsidR="003B1A62" w:rsidRDefault="00091789">
            <w:pPr>
              <w:pStyle w:val="TableParagraph"/>
              <w:numPr>
                <w:ilvl w:val="0"/>
                <w:numId w:val="6"/>
              </w:numPr>
              <w:tabs>
                <w:tab w:val="left" w:pos="223"/>
              </w:tabs>
              <w:ind w:right="92" w:firstLine="0"/>
              <w:jc w:val="both"/>
            </w:pPr>
            <w:r>
              <w:t>szafa</w:t>
            </w:r>
            <w:r>
              <w:rPr>
                <w:spacing w:val="-5"/>
              </w:rPr>
              <w:t xml:space="preserve"> </w:t>
            </w:r>
            <w:r>
              <w:t>ma</w:t>
            </w:r>
            <w:r>
              <w:rPr>
                <w:spacing w:val="-4"/>
              </w:rPr>
              <w:t xml:space="preserve"> </w:t>
            </w:r>
            <w:r>
              <w:t>posiadać</w:t>
            </w:r>
            <w:r>
              <w:rPr>
                <w:spacing w:val="-3"/>
              </w:rPr>
              <w:t xml:space="preserve"> </w:t>
            </w:r>
            <w:r>
              <w:t>pozytywne</w:t>
            </w:r>
            <w:r>
              <w:rPr>
                <w:spacing w:val="-3"/>
              </w:rPr>
              <w:t xml:space="preserve"> </w:t>
            </w:r>
            <w:r>
              <w:t>wyniki</w:t>
            </w:r>
            <w:r>
              <w:rPr>
                <w:spacing w:val="-4"/>
              </w:rPr>
              <w:t xml:space="preserve"> </w:t>
            </w:r>
            <w:r>
              <w:t>badań</w:t>
            </w:r>
            <w:r>
              <w:rPr>
                <w:spacing w:val="-4"/>
              </w:rPr>
              <w:t xml:space="preserve"> </w:t>
            </w:r>
            <w:r>
              <w:t>lub</w:t>
            </w:r>
            <w:r>
              <w:rPr>
                <w:spacing w:val="-4"/>
              </w:rPr>
              <w:t xml:space="preserve"> </w:t>
            </w:r>
            <w:r>
              <w:t>certyfikat</w:t>
            </w:r>
            <w:r>
              <w:rPr>
                <w:spacing w:val="-3"/>
              </w:rPr>
              <w:t xml:space="preserve"> </w:t>
            </w:r>
            <w:r>
              <w:t>zgodności</w:t>
            </w:r>
            <w:r>
              <w:rPr>
                <w:spacing w:val="-4"/>
              </w:rPr>
              <w:t xml:space="preserve"> </w:t>
            </w:r>
            <w:r>
              <w:t>z</w:t>
            </w:r>
            <w:r>
              <w:rPr>
                <w:spacing w:val="-5"/>
              </w:rPr>
              <w:t xml:space="preserve"> </w:t>
            </w:r>
            <w:r>
              <w:t>normami</w:t>
            </w:r>
            <w:r>
              <w:rPr>
                <w:spacing w:val="-6"/>
              </w:rPr>
              <w:t xml:space="preserve"> </w:t>
            </w:r>
            <w:r>
              <w:t>dotyczącymi</w:t>
            </w:r>
            <w:r>
              <w:rPr>
                <w:spacing w:val="-4"/>
              </w:rPr>
              <w:t xml:space="preserve"> </w:t>
            </w:r>
            <w:r>
              <w:t>jakości</w:t>
            </w:r>
            <w:r>
              <w:rPr>
                <w:spacing w:val="-6"/>
              </w:rPr>
              <w:t xml:space="preserve"> </w:t>
            </w:r>
            <w:r>
              <w:t>mebli</w:t>
            </w:r>
            <w:r>
              <w:rPr>
                <w:spacing w:val="-4"/>
              </w:rPr>
              <w:t xml:space="preserve"> </w:t>
            </w:r>
            <w:r>
              <w:t>biurowych:</w:t>
            </w:r>
            <w:r>
              <w:rPr>
                <w:spacing w:val="-5"/>
              </w:rPr>
              <w:t xml:space="preserve"> </w:t>
            </w:r>
            <w:r>
              <w:t>PN-EN</w:t>
            </w:r>
            <w:r>
              <w:rPr>
                <w:spacing w:val="-4"/>
              </w:rPr>
              <w:t xml:space="preserve"> </w:t>
            </w:r>
            <w:r>
              <w:t>14073- 2,</w:t>
            </w:r>
            <w:r>
              <w:rPr>
                <w:spacing w:val="-5"/>
              </w:rPr>
              <w:t xml:space="preserve"> </w:t>
            </w:r>
            <w:r>
              <w:t>wystawione</w:t>
            </w:r>
            <w:r>
              <w:rPr>
                <w:spacing w:val="-4"/>
              </w:rPr>
              <w:t xml:space="preserve"> </w:t>
            </w:r>
            <w:r>
              <w:t>przez</w:t>
            </w:r>
            <w:r>
              <w:rPr>
                <w:spacing w:val="-5"/>
              </w:rPr>
              <w:t xml:space="preserve"> </w:t>
            </w:r>
            <w:r>
              <w:t>niezależną</w:t>
            </w:r>
            <w:r>
              <w:rPr>
                <w:spacing w:val="-6"/>
              </w:rPr>
              <w:t xml:space="preserve"> </w:t>
            </w:r>
            <w:r>
              <w:t>jednostkę</w:t>
            </w:r>
            <w:r>
              <w:rPr>
                <w:spacing w:val="-4"/>
              </w:rPr>
              <w:t xml:space="preserve"> </w:t>
            </w:r>
            <w:r>
              <w:t>uprawnioną</w:t>
            </w:r>
            <w:r>
              <w:rPr>
                <w:spacing w:val="-4"/>
              </w:rPr>
              <w:t xml:space="preserve"> </w:t>
            </w:r>
            <w:r>
              <w:t>do</w:t>
            </w:r>
            <w:r>
              <w:rPr>
                <w:spacing w:val="-6"/>
              </w:rPr>
              <w:t xml:space="preserve"> </w:t>
            </w:r>
            <w:r>
              <w:t>wydawania</w:t>
            </w:r>
            <w:r>
              <w:rPr>
                <w:spacing w:val="-7"/>
              </w:rPr>
              <w:t xml:space="preserve"> </w:t>
            </w:r>
            <w:r>
              <w:t>tego</w:t>
            </w:r>
            <w:r>
              <w:rPr>
                <w:spacing w:val="-4"/>
              </w:rPr>
              <w:t xml:space="preserve"> </w:t>
            </w:r>
            <w:r>
              <w:t>rodzaju</w:t>
            </w:r>
            <w:r>
              <w:rPr>
                <w:spacing w:val="-5"/>
              </w:rPr>
              <w:t xml:space="preserve"> </w:t>
            </w:r>
            <w:r>
              <w:t>zaświadczeń.</w:t>
            </w:r>
            <w:r>
              <w:rPr>
                <w:spacing w:val="-5"/>
              </w:rPr>
              <w:t xml:space="preserve"> </w:t>
            </w:r>
            <w:r>
              <w:t>Jako</w:t>
            </w:r>
            <w:r>
              <w:rPr>
                <w:spacing w:val="-5"/>
              </w:rPr>
              <w:t xml:space="preserve"> </w:t>
            </w:r>
            <w:r>
              <w:t>jednostkę</w:t>
            </w:r>
            <w:r>
              <w:rPr>
                <w:spacing w:val="-3"/>
              </w:rPr>
              <w:t xml:space="preserve"> </w:t>
            </w:r>
            <w:r>
              <w:t>niezależną</w:t>
            </w:r>
            <w:r>
              <w:rPr>
                <w:spacing w:val="-5"/>
              </w:rPr>
              <w:t xml:space="preserve"> </w:t>
            </w:r>
            <w:r>
              <w:t>uznaje</w:t>
            </w:r>
            <w:r>
              <w:rPr>
                <w:spacing w:val="-4"/>
              </w:rPr>
              <w:t xml:space="preserve"> </w:t>
            </w:r>
            <w:r>
              <w:t>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24"/>
              </w:rPr>
              <w:t xml:space="preserve"> </w:t>
            </w:r>
            <w:r>
              <w:t>kraju,</w:t>
            </w:r>
          </w:p>
        </w:tc>
        <w:tc>
          <w:tcPr>
            <w:tcW w:w="2693" w:type="dxa"/>
          </w:tcPr>
          <w:p w14:paraId="1CC8BF54" w14:textId="77777777" w:rsidR="003B1A62" w:rsidRDefault="003B1A62">
            <w:pPr>
              <w:pStyle w:val="TableParagraph"/>
              <w:ind w:left="0"/>
              <w:rPr>
                <w:rFonts w:ascii="Times New Roman"/>
              </w:rPr>
            </w:pPr>
          </w:p>
        </w:tc>
      </w:tr>
    </w:tbl>
    <w:p w14:paraId="083A6B83"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588F16A" w14:textId="77777777">
        <w:trPr>
          <w:trHeight w:val="5908"/>
        </w:trPr>
        <w:tc>
          <w:tcPr>
            <w:tcW w:w="564" w:type="dxa"/>
          </w:tcPr>
          <w:p w14:paraId="443B37AA" w14:textId="77777777" w:rsidR="003B1A62" w:rsidRDefault="003B1A62">
            <w:pPr>
              <w:pStyle w:val="TableParagraph"/>
              <w:ind w:left="0"/>
              <w:rPr>
                <w:rFonts w:ascii="Times New Roman"/>
              </w:rPr>
            </w:pPr>
          </w:p>
        </w:tc>
        <w:tc>
          <w:tcPr>
            <w:tcW w:w="12048" w:type="dxa"/>
          </w:tcPr>
          <w:p w14:paraId="2ED33BA4" w14:textId="77777777" w:rsidR="003B1A62" w:rsidRDefault="00091789">
            <w:pPr>
              <w:pStyle w:val="TableParagraph"/>
              <w:numPr>
                <w:ilvl w:val="0"/>
                <w:numId w:val="5"/>
              </w:numPr>
              <w:tabs>
                <w:tab w:val="left" w:pos="283"/>
              </w:tabs>
              <w:ind w:right="93"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78A3D5F8" w14:textId="77777777" w:rsidR="003B1A62" w:rsidRDefault="003B1A62">
            <w:pPr>
              <w:pStyle w:val="TableParagraph"/>
              <w:spacing w:before="10"/>
              <w:ind w:left="0"/>
            </w:pPr>
          </w:p>
          <w:p w14:paraId="405491AA" w14:textId="77777777" w:rsidR="003B1A62" w:rsidRDefault="00091789">
            <w:pPr>
              <w:pStyle w:val="TableParagraph"/>
              <w:numPr>
                <w:ilvl w:val="0"/>
                <w:numId w:val="5"/>
              </w:numPr>
              <w:tabs>
                <w:tab w:val="left" w:pos="240"/>
              </w:tabs>
              <w:spacing w:line="276"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0765094B" w14:textId="77777777" w:rsidR="003B1A62" w:rsidRDefault="00091789">
            <w:pPr>
              <w:pStyle w:val="TableParagraph"/>
              <w:numPr>
                <w:ilvl w:val="0"/>
                <w:numId w:val="5"/>
              </w:numPr>
              <w:tabs>
                <w:tab w:val="left" w:pos="264"/>
              </w:tabs>
              <w:spacing w:before="79" w:line="242" w:lineRule="auto"/>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4A223040" w14:textId="77777777" w:rsidR="003B1A62" w:rsidRDefault="003B1A62">
            <w:pPr>
              <w:pStyle w:val="TableParagraph"/>
              <w:spacing w:before="7"/>
              <w:ind w:left="0"/>
            </w:pPr>
          </w:p>
          <w:p w14:paraId="1CA1F552" w14:textId="77777777" w:rsidR="003B1A62" w:rsidRDefault="00091789">
            <w:pPr>
              <w:pStyle w:val="TableParagraph"/>
              <w:numPr>
                <w:ilvl w:val="0"/>
                <w:numId w:val="5"/>
              </w:numPr>
              <w:tabs>
                <w:tab w:val="left" w:pos="295"/>
              </w:tabs>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0C4D1E1D" w14:textId="77777777" w:rsidR="003B1A62" w:rsidRDefault="003B1A62">
            <w:pPr>
              <w:pStyle w:val="TableParagraph"/>
              <w:ind w:left="0"/>
              <w:rPr>
                <w:rFonts w:ascii="Times New Roman"/>
              </w:rPr>
            </w:pPr>
          </w:p>
        </w:tc>
      </w:tr>
      <w:tr w:rsidR="003B1A62" w14:paraId="2D111EBB" w14:textId="77777777">
        <w:trPr>
          <w:trHeight w:val="3441"/>
        </w:trPr>
        <w:tc>
          <w:tcPr>
            <w:tcW w:w="564" w:type="dxa"/>
          </w:tcPr>
          <w:p w14:paraId="71A22FCB" w14:textId="77777777" w:rsidR="003B1A62" w:rsidRDefault="00091789">
            <w:pPr>
              <w:pStyle w:val="TableParagraph"/>
              <w:spacing w:line="292" w:lineRule="exact"/>
              <w:ind w:left="160"/>
              <w:rPr>
                <w:sz w:val="24"/>
              </w:rPr>
            </w:pPr>
            <w:r>
              <w:rPr>
                <w:sz w:val="24"/>
              </w:rPr>
              <w:t>21</w:t>
            </w:r>
          </w:p>
        </w:tc>
        <w:tc>
          <w:tcPr>
            <w:tcW w:w="12048" w:type="dxa"/>
          </w:tcPr>
          <w:p w14:paraId="7610791A" w14:textId="77777777" w:rsidR="003B1A62" w:rsidRDefault="00091789">
            <w:pPr>
              <w:pStyle w:val="TableParagraph"/>
              <w:spacing w:line="292" w:lineRule="exact"/>
              <w:rPr>
                <w:b/>
                <w:sz w:val="24"/>
              </w:rPr>
            </w:pPr>
            <w:r>
              <w:rPr>
                <w:b/>
                <w:sz w:val="24"/>
              </w:rPr>
              <w:t>BIURKO 1600x800 MM</w:t>
            </w:r>
          </w:p>
          <w:p w14:paraId="7102CC1C" w14:textId="77777777" w:rsidR="003B1A62" w:rsidRDefault="00091789">
            <w:pPr>
              <w:pStyle w:val="TableParagraph"/>
              <w:spacing w:line="400" w:lineRule="auto"/>
              <w:ind w:right="7420"/>
            </w:pPr>
            <w:r>
              <w:t>Biurko z nogą kwadratową bez regulacji wysokości Wymiar 1600 x 800 x 740 h mm</w:t>
            </w:r>
          </w:p>
        </w:tc>
        <w:tc>
          <w:tcPr>
            <w:tcW w:w="2693" w:type="dxa"/>
          </w:tcPr>
          <w:p w14:paraId="135D3D25" w14:textId="77777777" w:rsidR="003B1A62" w:rsidRDefault="00091789">
            <w:pPr>
              <w:pStyle w:val="TableParagraph"/>
              <w:ind w:right="1131"/>
              <w:rPr>
                <w:sz w:val="24"/>
              </w:rPr>
            </w:pPr>
            <w:r>
              <w:rPr>
                <w:sz w:val="24"/>
              </w:rPr>
              <w:t>STELAŻ KOLOR ALUMINIUM</w:t>
            </w:r>
          </w:p>
          <w:p w14:paraId="7AFF685D" w14:textId="77777777" w:rsidR="003B1A62" w:rsidRDefault="003B1A62">
            <w:pPr>
              <w:pStyle w:val="TableParagraph"/>
              <w:spacing w:before="10"/>
              <w:ind w:left="0"/>
              <w:rPr>
                <w:sz w:val="23"/>
              </w:rPr>
            </w:pPr>
          </w:p>
          <w:p w14:paraId="3353B345" w14:textId="77777777" w:rsidR="003B1A62" w:rsidRDefault="00091789">
            <w:pPr>
              <w:pStyle w:val="TableParagraph"/>
              <w:spacing w:before="1"/>
              <w:rPr>
                <w:sz w:val="24"/>
              </w:rPr>
            </w:pPr>
            <w:r>
              <w:rPr>
                <w:sz w:val="24"/>
              </w:rPr>
              <w:t>BLAT KOLOR DĄB M4289</w:t>
            </w:r>
          </w:p>
        </w:tc>
      </w:tr>
    </w:tbl>
    <w:p w14:paraId="04D4BC69" w14:textId="77777777" w:rsidR="003B1A62" w:rsidRDefault="003B1A62">
      <w:pPr>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324D7D07" w14:textId="77777777">
        <w:trPr>
          <w:trHeight w:val="10168"/>
        </w:trPr>
        <w:tc>
          <w:tcPr>
            <w:tcW w:w="564" w:type="dxa"/>
          </w:tcPr>
          <w:p w14:paraId="704CBEC4" w14:textId="77777777" w:rsidR="003B1A62" w:rsidRDefault="003B1A62">
            <w:pPr>
              <w:pStyle w:val="TableParagraph"/>
              <w:ind w:left="0"/>
              <w:rPr>
                <w:rFonts w:ascii="Times New Roman"/>
              </w:rPr>
            </w:pPr>
          </w:p>
        </w:tc>
        <w:tc>
          <w:tcPr>
            <w:tcW w:w="12048" w:type="dxa"/>
          </w:tcPr>
          <w:p w14:paraId="4B3F4F00" w14:textId="77777777" w:rsidR="003B1A62" w:rsidRDefault="00091789">
            <w:pPr>
              <w:pStyle w:val="TableParagraph"/>
              <w:ind w:left="3931"/>
              <w:rPr>
                <w:sz w:val="20"/>
              </w:rPr>
            </w:pPr>
            <w:r>
              <w:rPr>
                <w:noProof/>
                <w:sz w:val="20"/>
                <w:lang w:bidi="ar-SA"/>
              </w:rPr>
              <w:drawing>
                <wp:inline distT="0" distB="0" distL="0" distR="0" wp14:anchorId="6500ABD2" wp14:editId="65CC782B">
                  <wp:extent cx="2651760" cy="2651760"/>
                  <wp:effectExtent l="0" t="0" r="0" b="0"/>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28" cstate="print"/>
                          <a:stretch>
                            <a:fillRect/>
                          </a:stretch>
                        </pic:blipFill>
                        <pic:spPr>
                          <a:xfrm>
                            <a:off x="0" y="0"/>
                            <a:ext cx="2651760" cy="2651760"/>
                          </a:xfrm>
                          <a:prstGeom prst="rect">
                            <a:avLst/>
                          </a:prstGeom>
                        </pic:spPr>
                      </pic:pic>
                    </a:graphicData>
                  </a:graphic>
                </wp:inline>
              </w:drawing>
            </w:r>
          </w:p>
          <w:p w14:paraId="56C69F1F" w14:textId="77777777" w:rsidR="003B1A62" w:rsidRDefault="003B1A62">
            <w:pPr>
              <w:pStyle w:val="TableParagraph"/>
              <w:ind w:left="0"/>
            </w:pPr>
          </w:p>
          <w:p w14:paraId="1CD34639" w14:textId="77777777" w:rsidR="003B1A62" w:rsidRDefault="003B1A62">
            <w:pPr>
              <w:pStyle w:val="TableParagraph"/>
              <w:spacing w:before="2"/>
              <w:ind w:left="0"/>
              <w:rPr>
                <w:sz w:val="29"/>
              </w:rPr>
            </w:pPr>
          </w:p>
          <w:p w14:paraId="7039CA00" w14:textId="77777777" w:rsidR="003B1A62" w:rsidRDefault="00091789">
            <w:pPr>
              <w:pStyle w:val="TableParagraph"/>
              <w:spacing w:before="1"/>
              <w:jc w:val="both"/>
            </w:pPr>
            <w:r>
              <w:t>Wymagania minimalne:</w:t>
            </w:r>
          </w:p>
          <w:p w14:paraId="74076546" w14:textId="77777777" w:rsidR="003B1A62" w:rsidRDefault="00091789">
            <w:pPr>
              <w:pStyle w:val="TableParagraph"/>
              <w:spacing w:before="180" w:line="259" w:lineRule="auto"/>
              <w:ind w:right="93"/>
              <w:jc w:val="both"/>
            </w:pPr>
            <w:r>
              <w:t xml:space="preserve">Blat stołu ma być wykonany z płyty wiórowej, trójwarstwowej, </w:t>
            </w:r>
            <w:proofErr w:type="spellStart"/>
            <w:r>
              <w:t>melaminowanej</w:t>
            </w:r>
            <w:proofErr w:type="spellEnd"/>
            <w:r>
              <w:t xml:space="preserve"> o grubości 28 mm. Obrzeża płyty blatu mają być okleinowane doklejką ABS o grubości 2 mm. Wszystkie wąskie płaszczyzny blatu stołu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5AC51142" w14:textId="77777777" w:rsidR="003B1A62" w:rsidRDefault="00091789">
            <w:pPr>
              <w:pStyle w:val="TableParagraph"/>
              <w:spacing w:before="160" w:line="276" w:lineRule="auto"/>
              <w:ind w:right="91"/>
              <w:jc w:val="both"/>
            </w:pPr>
            <w:r>
              <w:t>Płyta wiórowa ma spełniać wymagania normy PN EN 14322, emisja formaldehydu ma odpowiadać klasie E1. W blacie stołu mają być osadzone</w:t>
            </w:r>
            <w:r>
              <w:rPr>
                <w:spacing w:val="-3"/>
              </w:rPr>
              <w:t xml:space="preserve"> </w:t>
            </w:r>
            <w:r>
              <w:t>cztery</w:t>
            </w:r>
            <w:r>
              <w:rPr>
                <w:spacing w:val="-5"/>
              </w:rPr>
              <w:t xml:space="preserve"> </w:t>
            </w:r>
            <w:r>
              <w:t>mufy</w:t>
            </w:r>
            <w:r>
              <w:rPr>
                <w:spacing w:val="-3"/>
              </w:rPr>
              <w:t xml:space="preserve"> </w:t>
            </w:r>
            <w:r>
              <w:t>metalowe</w:t>
            </w:r>
            <w:r>
              <w:rPr>
                <w:spacing w:val="-1"/>
              </w:rPr>
              <w:t xml:space="preserve"> </w:t>
            </w:r>
            <w:r>
              <w:t>z</w:t>
            </w:r>
            <w:r>
              <w:rPr>
                <w:spacing w:val="-4"/>
              </w:rPr>
              <w:t xml:space="preserve"> </w:t>
            </w:r>
            <w:r>
              <w:t>gwintem</w:t>
            </w:r>
            <w:r>
              <w:rPr>
                <w:spacing w:val="-2"/>
              </w:rPr>
              <w:t xml:space="preserve"> </w:t>
            </w:r>
            <w:r>
              <w:t>do</w:t>
            </w:r>
            <w:r>
              <w:rPr>
                <w:spacing w:val="-1"/>
              </w:rPr>
              <w:t xml:space="preserve"> </w:t>
            </w:r>
            <w:r>
              <w:t>przykręcenia</w:t>
            </w:r>
            <w:r>
              <w:rPr>
                <w:spacing w:val="-4"/>
              </w:rPr>
              <w:t xml:space="preserve"> </w:t>
            </w:r>
            <w:r>
              <w:t>stelażu</w:t>
            </w:r>
            <w:r>
              <w:rPr>
                <w:spacing w:val="-4"/>
              </w:rPr>
              <w:t xml:space="preserve"> </w:t>
            </w:r>
            <w:r>
              <w:t>biurka</w:t>
            </w:r>
            <w:r>
              <w:rPr>
                <w:spacing w:val="-1"/>
              </w:rPr>
              <w:t xml:space="preserve"> </w:t>
            </w:r>
            <w:r>
              <w:t>(nie</w:t>
            </w:r>
            <w:r>
              <w:rPr>
                <w:spacing w:val="-1"/>
              </w:rPr>
              <w:t xml:space="preserve"> </w:t>
            </w:r>
            <w:r>
              <w:t>dopuszcza</w:t>
            </w:r>
            <w:r>
              <w:rPr>
                <w:spacing w:val="-1"/>
              </w:rPr>
              <w:t xml:space="preserve"> </w:t>
            </w:r>
            <w:r>
              <w:t>się</w:t>
            </w:r>
            <w:r>
              <w:rPr>
                <w:spacing w:val="-3"/>
              </w:rPr>
              <w:t xml:space="preserve"> </w:t>
            </w:r>
            <w:r>
              <w:t>rozwiązań</w:t>
            </w:r>
            <w:r>
              <w:rPr>
                <w:spacing w:val="-3"/>
              </w:rPr>
              <w:t xml:space="preserve"> </w:t>
            </w:r>
            <w:r>
              <w:t>w</w:t>
            </w:r>
            <w:r>
              <w:rPr>
                <w:spacing w:val="-1"/>
              </w:rPr>
              <w:t xml:space="preserve"> </w:t>
            </w:r>
            <w:r>
              <w:t>postaci</w:t>
            </w:r>
            <w:r>
              <w:rPr>
                <w:spacing w:val="-6"/>
              </w:rPr>
              <w:t xml:space="preserve"> </w:t>
            </w:r>
            <w:r>
              <w:t>muf</w:t>
            </w:r>
            <w:r>
              <w:rPr>
                <w:spacing w:val="-4"/>
              </w:rPr>
              <w:t xml:space="preserve"> </w:t>
            </w:r>
            <w:r>
              <w:t>wykonanych</w:t>
            </w:r>
            <w:r>
              <w:rPr>
                <w:spacing w:val="-4"/>
              </w:rPr>
              <w:t xml:space="preserve"> </w:t>
            </w:r>
            <w:r>
              <w:t>z tworzywa sztucznego lub wkrętów – aby zastosowany system umożliwiał wielokrotny montaż i demontaż</w:t>
            </w:r>
            <w:r>
              <w:rPr>
                <w:spacing w:val="-25"/>
              </w:rPr>
              <w:t xml:space="preserve"> </w:t>
            </w:r>
            <w:r>
              <w:t>blatu).</w:t>
            </w:r>
          </w:p>
          <w:p w14:paraId="5534014B" w14:textId="77777777" w:rsidR="003B1A62" w:rsidRDefault="003B1A62">
            <w:pPr>
              <w:pStyle w:val="TableParagraph"/>
              <w:spacing w:before="3"/>
              <w:ind w:left="0"/>
              <w:rPr>
                <w:sz w:val="16"/>
              </w:rPr>
            </w:pPr>
          </w:p>
          <w:p w14:paraId="47227ECD" w14:textId="77777777" w:rsidR="003B1A62" w:rsidRDefault="00091789">
            <w:pPr>
              <w:pStyle w:val="TableParagraph"/>
              <w:spacing w:before="1" w:line="276" w:lineRule="auto"/>
              <w:ind w:right="91"/>
              <w:jc w:val="both"/>
            </w:pPr>
            <w:r>
              <w:t>Nogi biurka mają być kwadratowe, wykonane z profili stalowych 40 x 40 mm (tolerancja+/- 5 mm). Nogi mają być wyposażone w tworzywowe</w:t>
            </w:r>
            <w:r>
              <w:rPr>
                <w:spacing w:val="-4"/>
              </w:rPr>
              <w:t xml:space="preserve"> </w:t>
            </w:r>
            <w:r>
              <w:t>stopki</w:t>
            </w:r>
            <w:r>
              <w:rPr>
                <w:spacing w:val="-4"/>
              </w:rPr>
              <w:t xml:space="preserve"> </w:t>
            </w:r>
            <w:r>
              <w:t>do</w:t>
            </w:r>
            <w:r>
              <w:rPr>
                <w:spacing w:val="-2"/>
              </w:rPr>
              <w:t xml:space="preserve"> </w:t>
            </w:r>
            <w:r>
              <w:t>poziomowania.</w:t>
            </w:r>
            <w:r>
              <w:rPr>
                <w:spacing w:val="-4"/>
              </w:rPr>
              <w:t xml:space="preserve"> </w:t>
            </w:r>
            <w:r>
              <w:t>Stopki</w:t>
            </w:r>
            <w:r>
              <w:rPr>
                <w:spacing w:val="-6"/>
              </w:rPr>
              <w:t xml:space="preserve"> </w:t>
            </w:r>
            <w:r>
              <w:t>mają</w:t>
            </w:r>
            <w:r>
              <w:rPr>
                <w:spacing w:val="-4"/>
              </w:rPr>
              <w:t xml:space="preserve"> </w:t>
            </w:r>
            <w:r>
              <w:t>zapewniać</w:t>
            </w:r>
            <w:r>
              <w:rPr>
                <w:spacing w:val="-3"/>
              </w:rPr>
              <w:t xml:space="preserve"> </w:t>
            </w:r>
            <w:r>
              <w:t>dodatkowe</w:t>
            </w:r>
            <w:r>
              <w:rPr>
                <w:spacing w:val="-3"/>
              </w:rPr>
              <w:t xml:space="preserve"> </w:t>
            </w:r>
            <w:r>
              <w:t>poziomowanie</w:t>
            </w:r>
            <w:r>
              <w:rPr>
                <w:spacing w:val="-3"/>
              </w:rPr>
              <w:t xml:space="preserve"> </w:t>
            </w:r>
            <w:r>
              <w:t>stołu</w:t>
            </w:r>
            <w:r>
              <w:rPr>
                <w:spacing w:val="-4"/>
              </w:rPr>
              <w:t xml:space="preserve"> </w:t>
            </w:r>
            <w:r>
              <w:t>w</w:t>
            </w:r>
            <w:r>
              <w:rPr>
                <w:spacing w:val="-3"/>
              </w:rPr>
              <w:t xml:space="preserve"> </w:t>
            </w:r>
            <w:r>
              <w:t>zakresie</w:t>
            </w:r>
            <w:r>
              <w:rPr>
                <w:spacing w:val="-3"/>
              </w:rPr>
              <w:t xml:space="preserve"> </w:t>
            </w:r>
            <w:r>
              <w:t>+/-</w:t>
            </w:r>
            <w:r>
              <w:rPr>
                <w:spacing w:val="-6"/>
              </w:rPr>
              <w:t xml:space="preserve"> </w:t>
            </w:r>
            <w:r>
              <w:t>10</w:t>
            </w:r>
            <w:r>
              <w:rPr>
                <w:spacing w:val="-4"/>
              </w:rPr>
              <w:t xml:space="preserve"> </w:t>
            </w:r>
            <w:r>
              <w:t>mm.</w:t>
            </w:r>
            <w:r>
              <w:rPr>
                <w:spacing w:val="-4"/>
              </w:rPr>
              <w:t xml:space="preserve"> </w:t>
            </w:r>
            <w:r>
              <w:t>Nogi</w:t>
            </w:r>
            <w:r>
              <w:rPr>
                <w:spacing w:val="-4"/>
              </w:rPr>
              <w:t xml:space="preserve"> </w:t>
            </w:r>
            <w:r>
              <w:t>stołu</w:t>
            </w:r>
            <w:r>
              <w:rPr>
                <w:spacing w:val="-4"/>
              </w:rPr>
              <w:t xml:space="preserve"> </w:t>
            </w:r>
            <w:r>
              <w:t>oraz pozostałe</w:t>
            </w:r>
            <w:r>
              <w:rPr>
                <w:spacing w:val="-10"/>
              </w:rPr>
              <w:t xml:space="preserve"> </w:t>
            </w:r>
            <w:r>
              <w:t>elementy</w:t>
            </w:r>
            <w:r>
              <w:rPr>
                <w:spacing w:val="-7"/>
              </w:rPr>
              <w:t xml:space="preserve"> </w:t>
            </w:r>
            <w:r>
              <w:t>stelaża</w:t>
            </w:r>
            <w:r>
              <w:rPr>
                <w:spacing w:val="-11"/>
              </w:rPr>
              <w:t xml:space="preserve"> </w:t>
            </w:r>
            <w:r>
              <w:t>mają</w:t>
            </w:r>
            <w:r>
              <w:rPr>
                <w:spacing w:val="-9"/>
              </w:rPr>
              <w:t xml:space="preserve"> </w:t>
            </w:r>
            <w:r>
              <w:t>być</w:t>
            </w:r>
            <w:r>
              <w:rPr>
                <w:spacing w:val="-10"/>
              </w:rPr>
              <w:t xml:space="preserve"> </w:t>
            </w:r>
            <w:r>
              <w:t>malowane</w:t>
            </w:r>
            <w:r>
              <w:rPr>
                <w:spacing w:val="-8"/>
              </w:rPr>
              <w:t xml:space="preserve"> </w:t>
            </w:r>
            <w:r>
              <w:t>farbą</w:t>
            </w:r>
            <w:r>
              <w:rPr>
                <w:spacing w:val="-9"/>
              </w:rPr>
              <w:t xml:space="preserve"> </w:t>
            </w:r>
            <w:r>
              <w:t>proszkową,</w:t>
            </w:r>
            <w:r>
              <w:rPr>
                <w:spacing w:val="-8"/>
              </w:rPr>
              <w:t xml:space="preserve"> </w:t>
            </w:r>
            <w:r>
              <w:t>utwardzaną</w:t>
            </w:r>
            <w:r>
              <w:rPr>
                <w:spacing w:val="-11"/>
              </w:rPr>
              <w:t xml:space="preserve"> </w:t>
            </w:r>
            <w:r>
              <w:t>metodą</w:t>
            </w:r>
            <w:r>
              <w:rPr>
                <w:spacing w:val="-9"/>
              </w:rPr>
              <w:t xml:space="preserve"> </w:t>
            </w:r>
            <w:r>
              <w:t>termiczną</w:t>
            </w:r>
            <w:r>
              <w:rPr>
                <w:spacing w:val="-9"/>
              </w:rPr>
              <w:t xml:space="preserve"> </w:t>
            </w:r>
            <w:r>
              <w:t>-</w:t>
            </w:r>
            <w:r>
              <w:rPr>
                <w:spacing w:val="-11"/>
              </w:rPr>
              <w:t xml:space="preserve"> </w:t>
            </w:r>
            <w:r>
              <w:t>co</w:t>
            </w:r>
            <w:r>
              <w:rPr>
                <w:spacing w:val="-7"/>
              </w:rPr>
              <w:t xml:space="preserve"> </w:t>
            </w:r>
            <w:r>
              <w:t>zapewni</w:t>
            </w:r>
            <w:r>
              <w:rPr>
                <w:spacing w:val="-11"/>
              </w:rPr>
              <w:t xml:space="preserve"> </w:t>
            </w:r>
            <w:r>
              <w:t>odporność</w:t>
            </w:r>
            <w:r>
              <w:rPr>
                <w:spacing w:val="-8"/>
              </w:rPr>
              <w:t xml:space="preserve"> </w:t>
            </w:r>
            <w:r>
              <w:t>nóg</w:t>
            </w:r>
            <w:r>
              <w:rPr>
                <w:spacing w:val="-9"/>
              </w:rPr>
              <w:t xml:space="preserve"> </w:t>
            </w:r>
            <w:r>
              <w:t>i</w:t>
            </w:r>
            <w:r>
              <w:rPr>
                <w:spacing w:val="-9"/>
              </w:rPr>
              <w:t xml:space="preserve"> </w:t>
            </w:r>
            <w:r>
              <w:t>stelaża na ścieranie i zarysowania. Stelaż oraz nogi biurka mają być w kolorze aluminiowym. Metalowe elementy stelaża powinny być cięte technologią laserową - co zapewni estetyczny wygląd powtarzalnych części stelaży stołów, dodatkowo technologia laserowa wpływa na podwyższone walory estetyczne łączeń elementów stelaża (kryte spawy). Górna, pozioma część nogi (belka poprzeczna) ma być wykonana</w:t>
            </w:r>
            <w:r>
              <w:rPr>
                <w:spacing w:val="-4"/>
              </w:rPr>
              <w:t xml:space="preserve"> </w:t>
            </w:r>
            <w:r>
              <w:t>z</w:t>
            </w:r>
            <w:r>
              <w:rPr>
                <w:spacing w:val="-4"/>
              </w:rPr>
              <w:t xml:space="preserve"> </w:t>
            </w:r>
            <w:r>
              <w:t>profilu</w:t>
            </w:r>
            <w:r>
              <w:rPr>
                <w:spacing w:val="-4"/>
              </w:rPr>
              <w:t xml:space="preserve"> </w:t>
            </w:r>
            <w:r>
              <w:t>stalowego</w:t>
            </w:r>
            <w:r>
              <w:rPr>
                <w:spacing w:val="-2"/>
              </w:rPr>
              <w:t xml:space="preserve"> </w:t>
            </w:r>
            <w:r>
              <w:t>60</w:t>
            </w:r>
            <w:r>
              <w:rPr>
                <w:spacing w:val="-3"/>
              </w:rPr>
              <w:t xml:space="preserve"> </w:t>
            </w:r>
            <w:r>
              <w:t>x</w:t>
            </w:r>
            <w:r>
              <w:rPr>
                <w:spacing w:val="-6"/>
              </w:rPr>
              <w:t xml:space="preserve"> </w:t>
            </w:r>
            <w:r>
              <w:t>30</w:t>
            </w:r>
            <w:r>
              <w:rPr>
                <w:spacing w:val="-3"/>
              </w:rPr>
              <w:t xml:space="preserve"> </w:t>
            </w:r>
            <w:r>
              <w:t>x</w:t>
            </w:r>
            <w:r>
              <w:rPr>
                <w:spacing w:val="-6"/>
              </w:rPr>
              <w:t xml:space="preserve"> </w:t>
            </w:r>
            <w:r>
              <w:t>2</w:t>
            </w:r>
            <w:r>
              <w:rPr>
                <w:spacing w:val="-3"/>
              </w:rPr>
              <w:t xml:space="preserve"> </w:t>
            </w:r>
            <w:r>
              <w:t>mm,</w:t>
            </w:r>
            <w:r>
              <w:rPr>
                <w:spacing w:val="-6"/>
              </w:rPr>
              <w:t xml:space="preserve"> </w:t>
            </w:r>
            <w:r>
              <w:t>wyposażona</w:t>
            </w:r>
            <w:r>
              <w:rPr>
                <w:spacing w:val="-3"/>
              </w:rPr>
              <w:t xml:space="preserve"> </w:t>
            </w:r>
            <w:r>
              <w:t>w</w:t>
            </w:r>
            <w:r>
              <w:rPr>
                <w:spacing w:val="-3"/>
              </w:rPr>
              <w:t xml:space="preserve"> </w:t>
            </w:r>
            <w:r>
              <w:t>wycięcia</w:t>
            </w:r>
            <w:r>
              <w:rPr>
                <w:spacing w:val="-4"/>
              </w:rPr>
              <w:t xml:space="preserve"> </w:t>
            </w:r>
            <w:r>
              <w:t>umożliwiające</w:t>
            </w:r>
            <w:r>
              <w:rPr>
                <w:spacing w:val="-3"/>
              </w:rPr>
              <w:t xml:space="preserve"> </w:t>
            </w:r>
            <w:r>
              <w:t>mocowanie</w:t>
            </w:r>
            <w:r>
              <w:rPr>
                <w:spacing w:val="-3"/>
              </w:rPr>
              <w:t xml:space="preserve"> </w:t>
            </w:r>
            <w:r>
              <w:t>belki</w:t>
            </w:r>
            <w:r>
              <w:rPr>
                <w:spacing w:val="-4"/>
              </w:rPr>
              <w:t xml:space="preserve"> </w:t>
            </w:r>
            <w:r>
              <w:t>wzdłużnej</w:t>
            </w:r>
            <w:r>
              <w:rPr>
                <w:spacing w:val="-4"/>
              </w:rPr>
              <w:t xml:space="preserve"> </w:t>
            </w:r>
            <w:r>
              <w:t>pod</w:t>
            </w:r>
            <w:r>
              <w:rPr>
                <w:spacing w:val="-4"/>
              </w:rPr>
              <w:t xml:space="preserve"> </w:t>
            </w:r>
            <w:r>
              <w:t>blatem</w:t>
            </w:r>
            <w:r>
              <w:rPr>
                <w:spacing w:val="-2"/>
              </w:rPr>
              <w:t xml:space="preserve"> </w:t>
            </w:r>
            <w:r>
              <w:t>biurka.</w:t>
            </w:r>
          </w:p>
          <w:p w14:paraId="11674F2C" w14:textId="77777777" w:rsidR="003B1A62" w:rsidRDefault="00091789">
            <w:pPr>
              <w:pStyle w:val="TableParagraph"/>
              <w:jc w:val="both"/>
            </w:pPr>
            <w:r>
              <w:t>Belka</w:t>
            </w:r>
            <w:r>
              <w:rPr>
                <w:spacing w:val="20"/>
              </w:rPr>
              <w:t xml:space="preserve"> </w:t>
            </w:r>
            <w:r>
              <w:t>wzdłużna</w:t>
            </w:r>
            <w:r>
              <w:rPr>
                <w:spacing w:val="20"/>
              </w:rPr>
              <w:t xml:space="preserve"> </w:t>
            </w:r>
            <w:r>
              <w:t>ma</w:t>
            </w:r>
            <w:r>
              <w:rPr>
                <w:spacing w:val="23"/>
              </w:rPr>
              <w:t xml:space="preserve"> </w:t>
            </w:r>
            <w:r>
              <w:t>być</w:t>
            </w:r>
            <w:r>
              <w:rPr>
                <w:spacing w:val="22"/>
              </w:rPr>
              <w:t xml:space="preserve"> </w:t>
            </w:r>
            <w:r>
              <w:t>wykonana</w:t>
            </w:r>
            <w:r>
              <w:rPr>
                <w:spacing w:val="20"/>
              </w:rPr>
              <w:t xml:space="preserve"> </w:t>
            </w:r>
            <w:r>
              <w:t>z</w:t>
            </w:r>
            <w:r>
              <w:rPr>
                <w:spacing w:val="22"/>
              </w:rPr>
              <w:t xml:space="preserve"> </w:t>
            </w:r>
            <w:r>
              <w:t>profilu</w:t>
            </w:r>
            <w:r>
              <w:rPr>
                <w:spacing w:val="23"/>
              </w:rPr>
              <w:t xml:space="preserve"> </w:t>
            </w:r>
            <w:r>
              <w:t>stalowego</w:t>
            </w:r>
            <w:r>
              <w:rPr>
                <w:spacing w:val="22"/>
              </w:rPr>
              <w:t xml:space="preserve"> </w:t>
            </w:r>
            <w:r>
              <w:t>60</w:t>
            </w:r>
            <w:r>
              <w:rPr>
                <w:spacing w:val="21"/>
              </w:rPr>
              <w:t xml:space="preserve"> </w:t>
            </w:r>
            <w:r>
              <w:t>x</w:t>
            </w:r>
            <w:r>
              <w:rPr>
                <w:spacing w:val="21"/>
              </w:rPr>
              <w:t xml:space="preserve"> </w:t>
            </w:r>
            <w:r>
              <w:t>30</w:t>
            </w:r>
            <w:r>
              <w:rPr>
                <w:spacing w:val="22"/>
              </w:rPr>
              <w:t xml:space="preserve"> </w:t>
            </w:r>
            <w:r>
              <w:t>x</w:t>
            </w:r>
            <w:r>
              <w:rPr>
                <w:spacing w:val="21"/>
              </w:rPr>
              <w:t xml:space="preserve"> </w:t>
            </w:r>
            <w:r>
              <w:t>2</w:t>
            </w:r>
            <w:r>
              <w:rPr>
                <w:spacing w:val="21"/>
              </w:rPr>
              <w:t xml:space="preserve"> </w:t>
            </w:r>
            <w:r>
              <w:t>mm,</w:t>
            </w:r>
            <w:r>
              <w:rPr>
                <w:spacing w:val="22"/>
              </w:rPr>
              <w:t xml:space="preserve"> </w:t>
            </w:r>
            <w:r>
              <w:t>obustronnie</w:t>
            </w:r>
            <w:r>
              <w:rPr>
                <w:spacing w:val="21"/>
              </w:rPr>
              <w:t xml:space="preserve"> </w:t>
            </w:r>
            <w:r>
              <w:t>wyposażona</w:t>
            </w:r>
            <w:r>
              <w:rPr>
                <w:spacing w:val="20"/>
              </w:rPr>
              <w:t xml:space="preserve"> </w:t>
            </w:r>
            <w:r>
              <w:t>w</w:t>
            </w:r>
            <w:r>
              <w:rPr>
                <w:spacing w:val="21"/>
              </w:rPr>
              <w:t xml:space="preserve"> </w:t>
            </w:r>
            <w:r>
              <w:t>zaczepy</w:t>
            </w:r>
            <w:r>
              <w:rPr>
                <w:spacing w:val="22"/>
              </w:rPr>
              <w:t xml:space="preserve"> </w:t>
            </w:r>
            <w:r>
              <w:t>o</w:t>
            </w:r>
            <w:r>
              <w:rPr>
                <w:spacing w:val="24"/>
              </w:rPr>
              <w:t xml:space="preserve"> </w:t>
            </w:r>
            <w:r>
              <w:t>geometrii</w:t>
            </w:r>
            <w:r>
              <w:rPr>
                <w:spacing w:val="20"/>
              </w:rPr>
              <w:t xml:space="preserve"> </w:t>
            </w:r>
            <w:r>
              <w:t>wycięcia</w:t>
            </w:r>
          </w:p>
        </w:tc>
        <w:tc>
          <w:tcPr>
            <w:tcW w:w="2693" w:type="dxa"/>
          </w:tcPr>
          <w:p w14:paraId="43551683" w14:textId="77777777" w:rsidR="003B1A62" w:rsidRDefault="003B1A62">
            <w:pPr>
              <w:pStyle w:val="TableParagraph"/>
              <w:ind w:left="0"/>
              <w:rPr>
                <w:rFonts w:ascii="Times New Roman"/>
              </w:rPr>
            </w:pPr>
          </w:p>
        </w:tc>
      </w:tr>
    </w:tbl>
    <w:p w14:paraId="61C23C6C"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6177F482" w14:textId="77777777">
        <w:trPr>
          <w:trHeight w:val="10257"/>
        </w:trPr>
        <w:tc>
          <w:tcPr>
            <w:tcW w:w="564" w:type="dxa"/>
          </w:tcPr>
          <w:p w14:paraId="7394F4FD" w14:textId="77777777" w:rsidR="003B1A62" w:rsidRDefault="003B1A62">
            <w:pPr>
              <w:pStyle w:val="TableParagraph"/>
              <w:ind w:left="0"/>
              <w:rPr>
                <w:rFonts w:ascii="Times New Roman"/>
              </w:rPr>
            </w:pPr>
          </w:p>
        </w:tc>
        <w:tc>
          <w:tcPr>
            <w:tcW w:w="12048" w:type="dxa"/>
          </w:tcPr>
          <w:p w14:paraId="3487947B" w14:textId="77777777" w:rsidR="003B1A62" w:rsidRDefault="00091789">
            <w:pPr>
              <w:pStyle w:val="TableParagraph"/>
              <w:spacing w:line="276" w:lineRule="auto"/>
              <w:ind w:right="91"/>
              <w:jc w:val="both"/>
            </w:pPr>
            <w:r>
              <w:t>zapewniającej sztywne połączenie z nogami, dodatkowo zakończona zatrzaskami umożliwiającymi szybki montaż lub demontaż wszystkich elementów stelaża. W środkowej części belki mają być usytułowane otwory pod wspornik tworzywowy, który ma zapobiegać uginaniu się blatu.</w:t>
            </w:r>
          </w:p>
          <w:p w14:paraId="50581537" w14:textId="77777777" w:rsidR="003B1A62" w:rsidRDefault="003B1A62">
            <w:pPr>
              <w:pStyle w:val="TableParagraph"/>
              <w:spacing w:before="2"/>
              <w:ind w:left="0"/>
              <w:rPr>
                <w:sz w:val="16"/>
              </w:rPr>
            </w:pPr>
          </w:p>
          <w:p w14:paraId="5E32B359" w14:textId="77777777" w:rsidR="003B1A62" w:rsidRDefault="00091789">
            <w:pPr>
              <w:pStyle w:val="TableParagraph"/>
              <w:spacing w:before="1"/>
              <w:jc w:val="both"/>
            </w:pPr>
            <w:r>
              <w:t>Wraz z ofertą należy przedstawić:</w:t>
            </w:r>
          </w:p>
          <w:p w14:paraId="5A174B67" w14:textId="77777777" w:rsidR="003B1A62" w:rsidRDefault="003B1A62">
            <w:pPr>
              <w:pStyle w:val="TableParagraph"/>
              <w:ind w:left="0"/>
            </w:pPr>
          </w:p>
          <w:p w14:paraId="4AB481BD" w14:textId="77777777" w:rsidR="003B1A62" w:rsidRDefault="00091789">
            <w:pPr>
              <w:pStyle w:val="TableParagraph"/>
              <w:ind w:right="93"/>
              <w:jc w:val="both"/>
            </w:pPr>
            <w:r>
              <w:t>- 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 mebla,</w:t>
            </w:r>
          </w:p>
          <w:p w14:paraId="09E208E7" w14:textId="77777777" w:rsidR="003B1A62" w:rsidRDefault="00091789">
            <w:pPr>
              <w:pStyle w:val="TableParagraph"/>
              <w:spacing w:before="102"/>
              <w:ind w:right="93"/>
              <w:jc w:val="both"/>
            </w:pPr>
            <w:r>
              <w:rPr>
                <w:b/>
              </w:rPr>
              <w:t xml:space="preserve">- </w:t>
            </w:r>
            <w:r>
              <w:t>biurka i stoły mają posiadać pozytywne wyniki badań lub certyfikat zgodności z normami dotyczącymi jakości mebli biurowych PN- EN 527-2+ A1:2019,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3F7C4635" w14:textId="77777777" w:rsidR="003B1A62" w:rsidRDefault="00091789">
            <w:pPr>
              <w:pStyle w:val="TableParagraph"/>
              <w:spacing w:before="99"/>
              <w:ind w:right="93"/>
              <w:jc w:val="both"/>
            </w:pPr>
            <w:r>
              <w:t>- 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9"/>
              </w:rPr>
              <w:t xml:space="preserve"> </w:t>
            </w:r>
            <w:r>
              <w:t>temperatury,</w:t>
            </w:r>
            <w:r>
              <w:rPr>
                <w:spacing w:val="-13"/>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 zaświadczeń. Jako jednostkę niezależną uznaje się każdą jednostkę badawczą i certyfikującą posiadającą akredytację 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1D9E3340" w14:textId="77777777" w:rsidR="003B1A62" w:rsidRDefault="00091789">
            <w:pPr>
              <w:pStyle w:val="TableParagraph"/>
              <w:spacing w:before="101" w:line="256" w:lineRule="auto"/>
              <w:ind w:right="94"/>
              <w:jc w:val="both"/>
            </w:pPr>
            <w:r>
              <w:rPr>
                <w:b/>
              </w:rPr>
              <w:t xml:space="preserve">- </w:t>
            </w:r>
            <w:r>
              <w:t>wraz z ofertą należy dodatkowo przedstawić atest higieniczny, wystawiony przez upoważnioną do tego jednostkę w zakresie komponentów wchodzących w zakres systemu biurek, stołów, szaf oraz kontenerów,</w:t>
            </w:r>
          </w:p>
          <w:p w14:paraId="5920E97A" w14:textId="77777777" w:rsidR="003B1A62" w:rsidRDefault="00091789">
            <w:pPr>
              <w:pStyle w:val="TableParagraph"/>
              <w:numPr>
                <w:ilvl w:val="0"/>
                <w:numId w:val="4"/>
              </w:numPr>
              <w:tabs>
                <w:tab w:val="left" w:pos="240"/>
              </w:tabs>
              <w:spacing w:before="164" w:line="276"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5EA9D53F" w14:textId="77777777" w:rsidR="003B1A62" w:rsidRDefault="00091789">
            <w:pPr>
              <w:pStyle w:val="TableParagraph"/>
              <w:numPr>
                <w:ilvl w:val="0"/>
                <w:numId w:val="4"/>
              </w:numPr>
              <w:tabs>
                <w:tab w:val="left" w:pos="295"/>
              </w:tabs>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3466A941" w14:textId="77777777" w:rsidR="003B1A62" w:rsidRDefault="003B1A62">
            <w:pPr>
              <w:pStyle w:val="TableParagraph"/>
              <w:ind w:left="0"/>
              <w:rPr>
                <w:rFonts w:ascii="Times New Roman"/>
              </w:rPr>
            </w:pPr>
          </w:p>
        </w:tc>
      </w:tr>
    </w:tbl>
    <w:p w14:paraId="51EC0D85"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511917C3" w14:textId="77777777">
        <w:trPr>
          <w:trHeight w:val="5061"/>
        </w:trPr>
        <w:tc>
          <w:tcPr>
            <w:tcW w:w="564" w:type="dxa"/>
          </w:tcPr>
          <w:p w14:paraId="67CF8F8A" w14:textId="77777777" w:rsidR="003B1A62" w:rsidRDefault="00091789">
            <w:pPr>
              <w:pStyle w:val="TableParagraph"/>
              <w:spacing w:line="292" w:lineRule="exact"/>
              <w:ind w:left="140" w:right="129"/>
              <w:jc w:val="center"/>
              <w:rPr>
                <w:sz w:val="24"/>
              </w:rPr>
            </w:pPr>
            <w:r>
              <w:rPr>
                <w:sz w:val="24"/>
              </w:rPr>
              <w:lastRenderedPageBreak/>
              <w:t>22</w:t>
            </w:r>
          </w:p>
        </w:tc>
        <w:tc>
          <w:tcPr>
            <w:tcW w:w="12048" w:type="dxa"/>
          </w:tcPr>
          <w:p w14:paraId="20C29460" w14:textId="77777777" w:rsidR="003B1A62" w:rsidRDefault="00091789">
            <w:pPr>
              <w:pStyle w:val="TableParagraph"/>
              <w:spacing w:line="292" w:lineRule="exact"/>
              <w:jc w:val="both"/>
              <w:rPr>
                <w:b/>
                <w:sz w:val="24"/>
              </w:rPr>
            </w:pPr>
            <w:r>
              <w:rPr>
                <w:b/>
                <w:sz w:val="24"/>
              </w:rPr>
              <w:t>PANEL TAPICEROWANY</w:t>
            </w:r>
          </w:p>
          <w:p w14:paraId="63C2E849" w14:textId="77777777" w:rsidR="003B1A62" w:rsidRDefault="00091789">
            <w:pPr>
              <w:pStyle w:val="TableParagraph"/>
              <w:jc w:val="both"/>
            </w:pPr>
            <w:r>
              <w:t>Ekran tapicerowany o wymiarach 1590 x 30 x 350 h mm</w:t>
            </w:r>
          </w:p>
          <w:p w14:paraId="47562850" w14:textId="77777777" w:rsidR="003B1A62" w:rsidRDefault="00091789">
            <w:pPr>
              <w:pStyle w:val="TableParagraph"/>
              <w:spacing w:before="182"/>
              <w:ind w:right="90"/>
              <w:jc w:val="both"/>
            </w:pPr>
            <w:r>
              <w:t xml:space="preserve">Panel </w:t>
            </w:r>
            <w:r>
              <w:rPr>
                <w:color w:val="2B2828"/>
              </w:rPr>
              <w:t>ma być wykonany na konstrukcji ze sztywnej płyty wiórowej o grubości 25 mm. Płyta ma być obleczona tkaniną materiałową. Tkanina materiałowa ma być dodatkowo wzbogacona termoplastyczną pianką poliuretanową o grubości 4 mm metodą laminacji płomieniowej. Grzbiet panelu ma być wykończony ozdobną ramką tworzywową w kolorze szarym.</w:t>
            </w:r>
          </w:p>
          <w:p w14:paraId="4F555F33" w14:textId="77777777" w:rsidR="003B1A62" w:rsidRDefault="00091789">
            <w:pPr>
              <w:pStyle w:val="TableParagraph"/>
              <w:rPr>
                <w:sz w:val="20"/>
              </w:rPr>
            </w:pPr>
            <w:r>
              <w:rPr>
                <w:noProof/>
                <w:sz w:val="20"/>
                <w:lang w:bidi="ar-SA"/>
              </w:rPr>
              <w:drawing>
                <wp:inline distT="0" distB="0" distL="0" distR="0" wp14:anchorId="702B0480" wp14:editId="3D589E82">
                  <wp:extent cx="1911096" cy="1911096"/>
                  <wp:effectExtent l="0" t="0" r="0" b="0"/>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29" cstate="print"/>
                          <a:stretch>
                            <a:fillRect/>
                          </a:stretch>
                        </pic:blipFill>
                        <pic:spPr>
                          <a:xfrm>
                            <a:off x="0" y="0"/>
                            <a:ext cx="1911096" cy="1911096"/>
                          </a:xfrm>
                          <a:prstGeom prst="rect">
                            <a:avLst/>
                          </a:prstGeom>
                        </pic:spPr>
                      </pic:pic>
                    </a:graphicData>
                  </a:graphic>
                </wp:inline>
              </w:drawing>
            </w:r>
          </w:p>
          <w:p w14:paraId="19321513" w14:textId="77777777" w:rsidR="003B1A62" w:rsidRDefault="003B1A62">
            <w:pPr>
              <w:pStyle w:val="TableParagraph"/>
              <w:ind w:left="0"/>
              <w:rPr>
                <w:sz w:val="20"/>
              </w:rPr>
            </w:pPr>
          </w:p>
          <w:p w14:paraId="315F42CF" w14:textId="77777777" w:rsidR="003B1A62" w:rsidRDefault="003B1A62">
            <w:pPr>
              <w:pStyle w:val="TableParagraph"/>
              <w:ind w:left="0"/>
              <w:rPr>
                <w:sz w:val="21"/>
              </w:rPr>
            </w:pPr>
          </w:p>
        </w:tc>
        <w:tc>
          <w:tcPr>
            <w:tcW w:w="2693" w:type="dxa"/>
          </w:tcPr>
          <w:p w14:paraId="2E92CEED" w14:textId="77777777" w:rsidR="003B1A62" w:rsidRDefault="00091789">
            <w:pPr>
              <w:pStyle w:val="TableParagraph"/>
              <w:ind w:right="571"/>
              <w:rPr>
                <w:sz w:val="24"/>
              </w:rPr>
            </w:pPr>
            <w:r>
              <w:rPr>
                <w:sz w:val="24"/>
              </w:rPr>
              <w:t>STELAŻ ALUMINIUM TKANINA I22-4001</w:t>
            </w:r>
          </w:p>
        </w:tc>
      </w:tr>
      <w:tr w:rsidR="003B1A62" w14:paraId="49741FA3" w14:textId="77777777">
        <w:trPr>
          <w:trHeight w:val="5121"/>
        </w:trPr>
        <w:tc>
          <w:tcPr>
            <w:tcW w:w="564" w:type="dxa"/>
          </w:tcPr>
          <w:p w14:paraId="4AB1807C" w14:textId="77777777" w:rsidR="003B1A62" w:rsidRDefault="00091789">
            <w:pPr>
              <w:pStyle w:val="TableParagraph"/>
              <w:spacing w:line="292" w:lineRule="exact"/>
              <w:ind w:left="140" w:right="129"/>
              <w:jc w:val="center"/>
              <w:rPr>
                <w:sz w:val="24"/>
              </w:rPr>
            </w:pPr>
            <w:r>
              <w:rPr>
                <w:sz w:val="24"/>
              </w:rPr>
              <w:t>23</w:t>
            </w:r>
          </w:p>
        </w:tc>
        <w:tc>
          <w:tcPr>
            <w:tcW w:w="12048" w:type="dxa"/>
          </w:tcPr>
          <w:p w14:paraId="169AFD6D" w14:textId="77777777" w:rsidR="003B1A62" w:rsidRDefault="00091789">
            <w:pPr>
              <w:pStyle w:val="TableParagraph"/>
              <w:spacing w:line="268" w:lineRule="exact"/>
              <w:rPr>
                <w:b/>
              </w:rPr>
            </w:pPr>
            <w:r>
              <w:rPr>
                <w:b/>
              </w:rPr>
              <w:t>KONTENEREK</w:t>
            </w:r>
          </w:p>
          <w:p w14:paraId="52F8F30C" w14:textId="77777777" w:rsidR="003B1A62" w:rsidRDefault="00091789">
            <w:pPr>
              <w:pStyle w:val="TableParagraph"/>
            </w:pPr>
            <w:r>
              <w:t>Wymiary: 402 x 600 x 586 h mm</w:t>
            </w:r>
          </w:p>
          <w:p w14:paraId="3390F2E5" w14:textId="77777777" w:rsidR="003B1A62" w:rsidRDefault="003B1A62">
            <w:pPr>
              <w:pStyle w:val="TableParagraph"/>
              <w:ind w:left="0"/>
              <w:rPr>
                <w:sz w:val="20"/>
              </w:rPr>
            </w:pPr>
          </w:p>
          <w:p w14:paraId="5AC3055E" w14:textId="77777777" w:rsidR="003B1A62" w:rsidRDefault="003B1A62">
            <w:pPr>
              <w:pStyle w:val="TableParagraph"/>
              <w:spacing w:before="10"/>
              <w:ind w:left="0"/>
              <w:rPr>
                <w:sz w:val="29"/>
              </w:rPr>
            </w:pPr>
          </w:p>
          <w:p w14:paraId="06B1E09C" w14:textId="77777777" w:rsidR="003B1A62" w:rsidRDefault="00091789">
            <w:pPr>
              <w:pStyle w:val="TableParagraph"/>
              <w:ind w:left="4641"/>
              <w:rPr>
                <w:sz w:val="20"/>
              </w:rPr>
            </w:pPr>
            <w:r>
              <w:rPr>
                <w:noProof/>
                <w:sz w:val="20"/>
                <w:lang w:bidi="ar-SA"/>
              </w:rPr>
              <w:drawing>
                <wp:inline distT="0" distB="0" distL="0" distR="0" wp14:anchorId="0BC5AC62" wp14:editId="3972E632">
                  <wp:extent cx="1755648" cy="2097024"/>
                  <wp:effectExtent l="0" t="0" r="0" b="0"/>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30" cstate="print"/>
                          <a:stretch>
                            <a:fillRect/>
                          </a:stretch>
                        </pic:blipFill>
                        <pic:spPr>
                          <a:xfrm>
                            <a:off x="0" y="0"/>
                            <a:ext cx="1755648" cy="2097024"/>
                          </a:xfrm>
                          <a:prstGeom prst="rect">
                            <a:avLst/>
                          </a:prstGeom>
                        </pic:spPr>
                      </pic:pic>
                    </a:graphicData>
                  </a:graphic>
                </wp:inline>
              </w:drawing>
            </w:r>
          </w:p>
          <w:p w14:paraId="71028501" w14:textId="77777777" w:rsidR="003B1A62" w:rsidRDefault="003B1A62">
            <w:pPr>
              <w:pStyle w:val="TableParagraph"/>
              <w:ind w:left="0"/>
              <w:rPr>
                <w:sz w:val="20"/>
              </w:rPr>
            </w:pPr>
          </w:p>
          <w:p w14:paraId="08B56A62" w14:textId="77777777" w:rsidR="003B1A62" w:rsidRDefault="003B1A62">
            <w:pPr>
              <w:pStyle w:val="TableParagraph"/>
              <w:ind w:left="0"/>
              <w:rPr>
                <w:sz w:val="20"/>
              </w:rPr>
            </w:pPr>
          </w:p>
          <w:p w14:paraId="32BEDE2F" w14:textId="77777777" w:rsidR="003B1A62" w:rsidRDefault="003B1A62">
            <w:pPr>
              <w:pStyle w:val="TableParagraph"/>
              <w:spacing w:before="2"/>
              <w:ind w:left="0"/>
              <w:rPr>
                <w:sz w:val="15"/>
              </w:rPr>
            </w:pPr>
          </w:p>
        </w:tc>
        <w:tc>
          <w:tcPr>
            <w:tcW w:w="2693" w:type="dxa"/>
          </w:tcPr>
          <w:p w14:paraId="5F5E8DD5" w14:textId="77777777" w:rsidR="003B1A62" w:rsidRDefault="00091789">
            <w:pPr>
              <w:pStyle w:val="TableParagraph"/>
              <w:spacing w:line="480" w:lineRule="auto"/>
              <w:rPr>
                <w:sz w:val="24"/>
              </w:rPr>
            </w:pPr>
            <w:r>
              <w:rPr>
                <w:sz w:val="24"/>
              </w:rPr>
              <w:t>FRONT DĄB M4289 KORPUS KOLOR-</w:t>
            </w:r>
            <w:r>
              <w:rPr>
                <w:spacing w:val="53"/>
                <w:sz w:val="24"/>
              </w:rPr>
              <w:t xml:space="preserve"> </w:t>
            </w:r>
            <w:r>
              <w:rPr>
                <w:spacing w:val="-4"/>
                <w:sz w:val="24"/>
              </w:rPr>
              <w:t>U1115</w:t>
            </w:r>
          </w:p>
        </w:tc>
      </w:tr>
    </w:tbl>
    <w:p w14:paraId="06EE8257" w14:textId="77777777" w:rsidR="003B1A62" w:rsidRDefault="003B1A62">
      <w:pPr>
        <w:spacing w:line="480" w:lineRule="auto"/>
        <w:rPr>
          <w:sz w:val="24"/>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785A663F" w14:textId="77777777">
        <w:trPr>
          <w:trHeight w:val="10396"/>
        </w:trPr>
        <w:tc>
          <w:tcPr>
            <w:tcW w:w="564" w:type="dxa"/>
          </w:tcPr>
          <w:p w14:paraId="070AFA15" w14:textId="77777777" w:rsidR="003B1A62" w:rsidRDefault="003B1A62">
            <w:pPr>
              <w:pStyle w:val="TableParagraph"/>
              <w:ind w:left="0"/>
              <w:rPr>
                <w:rFonts w:ascii="Times New Roman"/>
              </w:rPr>
            </w:pPr>
          </w:p>
        </w:tc>
        <w:tc>
          <w:tcPr>
            <w:tcW w:w="12048" w:type="dxa"/>
          </w:tcPr>
          <w:p w14:paraId="4B28AD21" w14:textId="77777777" w:rsidR="003B1A62" w:rsidRDefault="00091789">
            <w:pPr>
              <w:pStyle w:val="TableParagraph"/>
              <w:spacing w:line="268" w:lineRule="exact"/>
              <w:jc w:val="both"/>
            </w:pPr>
            <w:r>
              <w:t>Wymagania minimalne:</w:t>
            </w:r>
          </w:p>
          <w:p w14:paraId="728698FC" w14:textId="77777777" w:rsidR="003B1A62" w:rsidRDefault="00091789">
            <w:pPr>
              <w:pStyle w:val="TableParagraph"/>
              <w:spacing w:before="182" w:line="256" w:lineRule="auto"/>
              <w:ind w:right="95"/>
              <w:jc w:val="both"/>
            </w:pPr>
            <w:r>
              <w:t>Kontener</w:t>
            </w:r>
            <w:r>
              <w:rPr>
                <w:spacing w:val="-4"/>
              </w:rPr>
              <w:t xml:space="preserve"> </w:t>
            </w:r>
            <w:r>
              <w:t>ma</w:t>
            </w:r>
            <w:r>
              <w:rPr>
                <w:spacing w:val="-4"/>
              </w:rPr>
              <w:t xml:space="preserve"> </w:t>
            </w:r>
            <w:r>
              <w:t>być</w:t>
            </w:r>
            <w:r>
              <w:rPr>
                <w:spacing w:val="-2"/>
              </w:rPr>
              <w:t xml:space="preserve"> </w:t>
            </w:r>
            <w:r>
              <w:t>wykonany</w:t>
            </w:r>
            <w:r>
              <w:rPr>
                <w:spacing w:val="-3"/>
              </w:rPr>
              <w:t xml:space="preserve"> </w:t>
            </w:r>
            <w:r>
              <w:t>z</w:t>
            </w:r>
            <w:r>
              <w:rPr>
                <w:spacing w:val="-4"/>
              </w:rPr>
              <w:t xml:space="preserve"> </w:t>
            </w:r>
            <w:r>
              <w:t>płyty</w:t>
            </w:r>
            <w:r>
              <w:rPr>
                <w:spacing w:val="-4"/>
              </w:rPr>
              <w:t xml:space="preserve"> </w:t>
            </w:r>
            <w:r>
              <w:t>wiórowej</w:t>
            </w:r>
            <w:r>
              <w:rPr>
                <w:spacing w:val="-6"/>
              </w:rPr>
              <w:t xml:space="preserve"> </w:t>
            </w:r>
            <w:proofErr w:type="spellStart"/>
            <w:r>
              <w:t>melaminowanej</w:t>
            </w:r>
            <w:proofErr w:type="spellEnd"/>
            <w:r>
              <w:rPr>
                <w:spacing w:val="-3"/>
              </w:rPr>
              <w:t xml:space="preserve"> </w:t>
            </w:r>
            <w:r>
              <w:t>o</w:t>
            </w:r>
            <w:r>
              <w:rPr>
                <w:spacing w:val="-2"/>
              </w:rPr>
              <w:t xml:space="preserve"> </w:t>
            </w:r>
            <w:r>
              <w:t>grubości</w:t>
            </w:r>
            <w:r>
              <w:rPr>
                <w:spacing w:val="-5"/>
              </w:rPr>
              <w:t xml:space="preserve"> </w:t>
            </w:r>
            <w:r>
              <w:t>18</w:t>
            </w:r>
            <w:r>
              <w:rPr>
                <w:spacing w:val="-5"/>
              </w:rPr>
              <w:t xml:space="preserve"> </w:t>
            </w:r>
            <w:r>
              <w:t>mm.</w:t>
            </w:r>
            <w:r>
              <w:rPr>
                <w:spacing w:val="-4"/>
              </w:rPr>
              <w:t xml:space="preserve"> </w:t>
            </w:r>
            <w:r>
              <w:t>Obrzeża</w:t>
            </w:r>
            <w:r>
              <w:rPr>
                <w:spacing w:val="-3"/>
              </w:rPr>
              <w:t xml:space="preserve"> </w:t>
            </w:r>
            <w:r>
              <w:t>płyty</w:t>
            </w:r>
            <w:r>
              <w:rPr>
                <w:spacing w:val="-3"/>
              </w:rPr>
              <w:t xml:space="preserve"> </w:t>
            </w:r>
            <w:r>
              <w:t>mają</w:t>
            </w:r>
            <w:r>
              <w:rPr>
                <w:spacing w:val="-3"/>
              </w:rPr>
              <w:t xml:space="preserve"> </w:t>
            </w:r>
            <w:r>
              <w:t>być</w:t>
            </w:r>
            <w:r>
              <w:rPr>
                <w:spacing w:val="-3"/>
              </w:rPr>
              <w:t xml:space="preserve"> </w:t>
            </w:r>
            <w:r>
              <w:t>okleinowane</w:t>
            </w:r>
            <w:r>
              <w:rPr>
                <w:spacing w:val="-3"/>
              </w:rPr>
              <w:t xml:space="preserve"> </w:t>
            </w:r>
            <w:r>
              <w:t>doklejką</w:t>
            </w:r>
            <w:r>
              <w:rPr>
                <w:spacing w:val="-3"/>
              </w:rPr>
              <w:t xml:space="preserve"> </w:t>
            </w:r>
            <w:r>
              <w:t>ABS</w:t>
            </w:r>
            <w:r>
              <w:rPr>
                <w:spacing w:val="-4"/>
              </w:rPr>
              <w:t xml:space="preserve"> </w:t>
            </w:r>
            <w:r>
              <w:t>o grubości 2 mm. Płyta wiórowa ma spełniać wymagania normy PN EN 14322, emisja formaldehydu ma odpowiadać klasie</w:t>
            </w:r>
            <w:r>
              <w:rPr>
                <w:spacing w:val="-33"/>
              </w:rPr>
              <w:t xml:space="preserve"> </w:t>
            </w:r>
            <w:r>
              <w:t>E1.</w:t>
            </w:r>
          </w:p>
          <w:p w14:paraId="30A7FF1F" w14:textId="77777777" w:rsidR="003B1A62" w:rsidRDefault="00091789">
            <w:pPr>
              <w:pStyle w:val="TableParagraph"/>
              <w:spacing w:before="165" w:line="276" w:lineRule="auto"/>
              <w:ind w:right="91"/>
              <w:jc w:val="both"/>
            </w:pPr>
            <w:r>
              <w:t xml:space="preserve">Wszystkie </w:t>
            </w:r>
            <w:r>
              <w:rPr>
                <w:b/>
              </w:rPr>
              <w:t xml:space="preserve">widoczne </w:t>
            </w:r>
            <w:r>
              <w:t>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w:t>
            </w:r>
          </w:p>
          <w:p w14:paraId="37F3209A" w14:textId="77777777" w:rsidR="003B1A62" w:rsidRDefault="003B1A62">
            <w:pPr>
              <w:pStyle w:val="TableParagraph"/>
              <w:spacing w:before="3"/>
              <w:ind w:left="0"/>
              <w:rPr>
                <w:sz w:val="16"/>
              </w:rPr>
            </w:pPr>
          </w:p>
          <w:p w14:paraId="053693B5" w14:textId="77777777" w:rsidR="003B1A62" w:rsidRDefault="00091789">
            <w:pPr>
              <w:pStyle w:val="TableParagraph"/>
              <w:spacing w:before="1"/>
            </w:pPr>
            <w:r>
              <w:t>Szuflady:</w:t>
            </w:r>
          </w:p>
          <w:p w14:paraId="19CD3F7A" w14:textId="77777777" w:rsidR="003B1A62" w:rsidRDefault="00091789">
            <w:pPr>
              <w:pStyle w:val="TableParagraph"/>
              <w:numPr>
                <w:ilvl w:val="0"/>
                <w:numId w:val="3"/>
              </w:numPr>
              <w:tabs>
                <w:tab w:val="left" w:pos="226"/>
              </w:tabs>
              <w:ind w:left="225" w:hanging="119"/>
            </w:pPr>
            <w:r>
              <w:t>górna szuflada ma być wyposażona w piórnik, który ma stanowić wkład tworzywowy wkładany do</w:t>
            </w:r>
            <w:r>
              <w:rPr>
                <w:spacing w:val="-16"/>
              </w:rPr>
              <w:t xml:space="preserve"> </w:t>
            </w:r>
            <w:r>
              <w:t>szuflady,</w:t>
            </w:r>
          </w:p>
          <w:p w14:paraId="7208F20D" w14:textId="77777777" w:rsidR="003B1A62" w:rsidRDefault="00091789">
            <w:pPr>
              <w:pStyle w:val="TableParagraph"/>
              <w:numPr>
                <w:ilvl w:val="0"/>
                <w:numId w:val="3"/>
              </w:numPr>
              <w:tabs>
                <w:tab w:val="left" w:pos="231"/>
              </w:tabs>
              <w:ind w:right="94" w:firstLine="0"/>
            </w:pPr>
            <w:r>
              <w:t>szuflady zwykłe: wkłady szuflad mają być wykonane z płyty o wymiarach wewnętrznych 33x49 cm, prowadnice rolkowe o wysuwie 80% i nośności 25 kg, szuflady mają być wyposażone w zabezpieczenie przed niekontrolowanym wypadnięciem</w:t>
            </w:r>
            <w:r>
              <w:rPr>
                <w:spacing w:val="-20"/>
              </w:rPr>
              <w:t xml:space="preserve"> </w:t>
            </w:r>
            <w:r>
              <w:t>szuflady</w:t>
            </w:r>
          </w:p>
          <w:p w14:paraId="5C3AC88B" w14:textId="77777777" w:rsidR="003B1A62" w:rsidRDefault="00091789">
            <w:pPr>
              <w:pStyle w:val="TableParagraph"/>
              <w:numPr>
                <w:ilvl w:val="0"/>
                <w:numId w:val="3"/>
              </w:numPr>
              <w:tabs>
                <w:tab w:val="left" w:pos="281"/>
              </w:tabs>
              <w:spacing w:before="1"/>
              <w:ind w:right="92" w:firstLine="0"/>
              <w:jc w:val="both"/>
            </w:pPr>
            <w:r>
              <w:t>zamek centralny, cylindryczny z kluczem składanym, kontener ma być wyposażony w system zamykający cały pion szuflad jednocześnie oraz wyposażony w blokadę wysuwu drugiej szuflady (nie licząc szuflady piórnikowej) - jako zabezpieczenie przed przeważeniem i niekontrolowanym przechyłem kontenera</w:t>
            </w:r>
          </w:p>
          <w:p w14:paraId="562C6505" w14:textId="77777777" w:rsidR="003B1A62" w:rsidRDefault="00091789">
            <w:pPr>
              <w:pStyle w:val="TableParagraph"/>
              <w:numPr>
                <w:ilvl w:val="0"/>
                <w:numId w:val="3"/>
              </w:numPr>
              <w:tabs>
                <w:tab w:val="left" w:pos="226"/>
              </w:tabs>
              <w:spacing w:line="267" w:lineRule="exact"/>
              <w:ind w:left="225" w:hanging="119"/>
              <w:jc w:val="both"/>
            </w:pPr>
            <w:r>
              <w:t>uchwyty</w:t>
            </w:r>
            <w:r>
              <w:rPr>
                <w:spacing w:val="1"/>
              </w:rPr>
              <w:t xml:space="preserve"> </w:t>
            </w:r>
            <w:r>
              <w:t>dwupunktowe</w:t>
            </w:r>
          </w:p>
          <w:p w14:paraId="002C5992" w14:textId="77777777" w:rsidR="003B1A62" w:rsidRDefault="003B1A62">
            <w:pPr>
              <w:pStyle w:val="TableParagraph"/>
              <w:ind w:left="0"/>
            </w:pPr>
          </w:p>
          <w:p w14:paraId="4074E6F8" w14:textId="77777777" w:rsidR="003B1A62" w:rsidRDefault="00091789">
            <w:pPr>
              <w:pStyle w:val="TableParagraph"/>
            </w:pPr>
            <w:r>
              <w:t>Kółka</w:t>
            </w:r>
          </w:p>
          <w:p w14:paraId="5FCD8306" w14:textId="77777777" w:rsidR="003B1A62" w:rsidRDefault="00091789">
            <w:pPr>
              <w:pStyle w:val="TableParagraph"/>
              <w:numPr>
                <w:ilvl w:val="0"/>
                <w:numId w:val="3"/>
              </w:numPr>
              <w:tabs>
                <w:tab w:val="left" w:pos="226"/>
              </w:tabs>
              <w:ind w:left="225" w:hanging="119"/>
            </w:pPr>
            <w:r>
              <w:t xml:space="preserve">kółka Ø50 mm, mają być wykonane z tworzywa; </w:t>
            </w:r>
            <w:r>
              <w:rPr>
                <w:spacing w:val="-2"/>
              </w:rPr>
              <w:t xml:space="preserve">dwa </w:t>
            </w:r>
            <w:r>
              <w:t>kółka mają posiadać</w:t>
            </w:r>
            <w:r>
              <w:rPr>
                <w:spacing w:val="-12"/>
              </w:rPr>
              <w:t xml:space="preserve"> </w:t>
            </w:r>
            <w:r>
              <w:t>hamulec</w:t>
            </w:r>
          </w:p>
          <w:p w14:paraId="6A28579E" w14:textId="77777777" w:rsidR="003B1A62" w:rsidRDefault="003B1A62">
            <w:pPr>
              <w:pStyle w:val="TableParagraph"/>
              <w:spacing w:before="1"/>
              <w:ind w:left="0"/>
            </w:pPr>
          </w:p>
          <w:p w14:paraId="28B62B75" w14:textId="77777777" w:rsidR="003B1A62" w:rsidRDefault="00091789">
            <w:pPr>
              <w:pStyle w:val="TableParagraph"/>
            </w:pPr>
            <w:r>
              <w:t>Z uwagi na jakość oraz precyzję wykonania kontenery mają być klejone w prasie montażowej i dostarczane do klienta w całości - do montażu na miejscu u klienta dopuszcza się tylko kółka i uchwyty.</w:t>
            </w:r>
          </w:p>
          <w:p w14:paraId="6FADDFEC" w14:textId="77777777" w:rsidR="003B1A62" w:rsidRDefault="00091789">
            <w:pPr>
              <w:pStyle w:val="TableParagraph"/>
            </w:pPr>
            <w:r>
              <w:t>Wraz z ofertą należy przedstawić:</w:t>
            </w:r>
          </w:p>
          <w:p w14:paraId="7C745851" w14:textId="77777777" w:rsidR="003B1A62" w:rsidRDefault="003B1A62">
            <w:pPr>
              <w:pStyle w:val="TableParagraph"/>
              <w:spacing w:before="10"/>
              <w:ind w:left="0"/>
              <w:rPr>
                <w:sz w:val="21"/>
              </w:rPr>
            </w:pPr>
          </w:p>
          <w:p w14:paraId="166D17BC" w14:textId="77777777" w:rsidR="003B1A62" w:rsidRDefault="00091789">
            <w:pPr>
              <w:pStyle w:val="TableParagraph"/>
              <w:numPr>
                <w:ilvl w:val="0"/>
                <w:numId w:val="3"/>
              </w:numPr>
              <w:tabs>
                <w:tab w:val="left" w:pos="243"/>
              </w:tabs>
              <w:spacing w:before="1"/>
              <w:ind w:right="93" w:firstLine="0"/>
              <w:jc w:val="both"/>
            </w:pPr>
            <w:r>
              <w:t>Wykonawca wraz z ofertą składa odrębną kartę katalogową produktu, na której będzie przedstawiony proponowany mebel oraz potwierdzone jego parametry (karta winna zawierać co najmniej wymagane w opisie parametry oraz zdjęcie w formacie A5 lub większym), karta musi zawierać informację z nazwą/symbolem/numerem katalogowym mebla oraz nazwę producenta</w:t>
            </w:r>
            <w:r>
              <w:rPr>
                <w:spacing w:val="-28"/>
              </w:rPr>
              <w:t xml:space="preserve"> </w:t>
            </w:r>
            <w:r>
              <w:t>mebla,</w:t>
            </w:r>
          </w:p>
          <w:p w14:paraId="723447F5" w14:textId="77777777" w:rsidR="003B1A62" w:rsidRDefault="003B1A62">
            <w:pPr>
              <w:pStyle w:val="TableParagraph"/>
              <w:ind w:left="0"/>
              <w:rPr>
                <w:sz w:val="23"/>
              </w:rPr>
            </w:pPr>
          </w:p>
          <w:p w14:paraId="5AB978D7" w14:textId="77777777" w:rsidR="003B1A62" w:rsidRDefault="00091789">
            <w:pPr>
              <w:pStyle w:val="TableParagraph"/>
              <w:numPr>
                <w:ilvl w:val="0"/>
                <w:numId w:val="3"/>
              </w:numPr>
              <w:tabs>
                <w:tab w:val="left" w:pos="243"/>
              </w:tabs>
              <w:ind w:right="93" w:firstLine="0"/>
              <w:jc w:val="both"/>
            </w:pPr>
            <w:r>
              <w:t>kontener ma posiadać pozytywne wyniki badań lub certyfikat zgodności z normami dotyczącymi jakości mebli biurowych: PN-EN 14073-2, wystawione przez niezależną jednostkę uprawnioną do wydawania tego rodzaju zaświadczeń. Jako jednostkę niezależną uznaje</w:t>
            </w:r>
            <w:r>
              <w:rPr>
                <w:spacing w:val="-5"/>
              </w:rPr>
              <w:t xml:space="preserve"> </w:t>
            </w:r>
            <w:r>
              <w:t>się</w:t>
            </w:r>
            <w:r>
              <w:rPr>
                <w:spacing w:val="-6"/>
              </w:rPr>
              <w:t xml:space="preserve"> </w:t>
            </w:r>
            <w:r>
              <w:t>każdą</w:t>
            </w:r>
            <w:r>
              <w:rPr>
                <w:spacing w:val="-5"/>
              </w:rPr>
              <w:t xml:space="preserve"> </w:t>
            </w:r>
            <w:r>
              <w:t>jednostkę</w:t>
            </w:r>
            <w:r>
              <w:rPr>
                <w:spacing w:val="-6"/>
              </w:rPr>
              <w:t xml:space="preserve"> </w:t>
            </w:r>
            <w:r>
              <w:t>badawczą</w:t>
            </w:r>
            <w:r>
              <w:rPr>
                <w:spacing w:val="-5"/>
              </w:rPr>
              <w:t xml:space="preserve"> </w:t>
            </w:r>
            <w:r>
              <w:t>i</w:t>
            </w:r>
            <w:r>
              <w:rPr>
                <w:spacing w:val="-5"/>
              </w:rPr>
              <w:t xml:space="preserve"> </w:t>
            </w:r>
            <w:r>
              <w:t>certyfikującą</w:t>
            </w:r>
            <w:r>
              <w:rPr>
                <w:spacing w:val="-7"/>
              </w:rPr>
              <w:t xml:space="preserve"> </w:t>
            </w:r>
            <w:r>
              <w:t>posiadającą</w:t>
            </w:r>
            <w:r>
              <w:rPr>
                <w:spacing w:val="-5"/>
              </w:rPr>
              <w:t xml:space="preserve"> </w:t>
            </w:r>
            <w:r>
              <w:t>akredytację</w:t>
            </w:r>
            <w:r>
              <w:rPr>
                <w:spacing w:val="-7"/>
              </w:rPr>
              <w:t xml:space="preserve"> </w:t>
            </w:r>
            <w:r>
              <w:t>krajowego</w:t>
            </w:r>
            <w:r>
              <w:rPr>
                <w:spacing w:val="-6"/>
              </w:rPr>
              <w:t xml:space="preserve"> </w:t>
            </w:r>
            <w:r>
              <w:t>ośrodka</w:t>
            </w:r>
            <w:r>
              <w:rPr>
                <w:spacing w:val="-7"/>
              </w:rPr>
              <w:t xml:space="preserve"> </w:t>
            </w:r>
            <w:r>
              <w:t>certyfikującego</w:t>
            </w:r>
            <w:r>
              <w:rPr>
                <w:spacing w:val="-3"/>
              </w:rPr>
              <w:t xml:space="preserve"> </w:t>
            </w:r>
            <w:r>
              <w:t>–</w:t>
            </w:r>
            <w:r>
              <w:rPr>
                <w:spacing w:val="-7"/>
              </w:rPr>
              <w:t xml:space="preserve"> </w:t>
            </w:r>
            <w:r>
              <w:t>w</w:t>
            </w:r>
            <w:r>
              <w:rPr>
                <w:spacing w:val="-4"/>
              </w:rPr>
              <w:t xml:space="preserve"> </w:t>
            </w:r>
            <w:r>
              <w:t>przypadku</w:t>
            </w:r>
            <w:r>
              <w:rPr>
                <w:spacing w:val="-8"/>
              </w:rPr>
              <w:t xml:space="preserve"> </w:t>
            </w:r>
            <w:r>
              <w:t>Polski jest to Polskie Centrum Akredytacji (PCA), w przypadku certyfikatów wystawionych przez kraj zrzeszony w Unii Europejskiej, jako jednostkę niezależną uznaje się każdą jednostkę badawczą i certyfikującą posiadającą akredytację odpowiednika PCA w tym</w:t>
            </w:r>
            <w:r>
              <w:rPr>
                <w:spacing w:val="-31"/>
              </w:rPr>
              <w:t xml:space="preserve"> </w:t>
            </w:r>
            <w:r>
              <w:t>kraju,</w:t>
            </w:r>
          </w:p>
          <w:p w14:paraId="185DAD3E" w14:textId="77777777" w:rsidR="003B1A62" w:rsidRDefault="003B1A62">
            <w:pPr>
              <w:pStyle w:val="TableParagraph"/>
              <w:spacing w:before="10"/>
              <w:ind w:left="0"/>
            </w:pPr>
          </w:p>
          <w:p w14:paraId="5CCBF4E5" w14:textId="77777777" w:rsidR="003B1A62" w:rsidRDefault="00091789">
            <w:pPr>
              <w:pStyle w:val="TableParagraph"/>
              <w:numPr>
                <w:ilvl w:val="0"/>
                <w:numId w:val="3"/>
              </w:numPr>
              <w:tabs>
                <w:tab w:val="left" w:pos="283"/>
              </w:tabs>
              <w:spacing w:line="270" w:lineRule="atLeast"/>
              <w:ind w:right="94" w:firstLine="0"/>
              <w:jc w:val="both"/>
            </w:pPr>
            <w:r>
              <w:t>dokumenty potwierdzające użycie technologii PUR (do okazania wraz z ofertą): badanie/sprawozdanie z badań określające odporność na odrywanie doklejki ABS wg norm PN – EN 319:1999 oraz PN – EN 311:2004 oraz badanie potwierdzające odporność doklejki</w:t>
            </w:r>
            <w:r>
              <w:rPr>
                <w:spacing w:val="-11"/>
              </w:rPr>
              <w:t xml:space="preserve"> </w:t>
            </w:r>
            <w:r>
              <w:t>na</w:t>
            </w:r>
            <w:r>
              <w:rPr>
                <w:spacing w:val="-13"/>
              </w:rPr>
              <w:t xml:space="preserve"> </w:t>
            </w:r>
            <w:r>
              <w:t>działanie</w:t>
            </w:r>
            <w:r>
              <w:rPr>
                <w:spacing w:val="-11"/>
              </w:rPr>
              <w:t xml:space="preserve"> </w:t>
            </w:r>
            <w:r>
              <w:t>wilgoci,</w:t>
            </w:r>
            <w:r>
              <w:rPr>
                <w:spacing w:val="-10"/>
              </w:rPr>
              <w:t xml:space="preserve"> </w:t>
            </w:r>
            <w:r>
              <w:t>pary</w:t>
            </w:r>
            <w:r>
              <w:rPr>
                <w:spacing w:val="-11"/>
              </w:rPr>
              <w:t xml:space="preserve"> </w:t>
            </w:r>
            <w:r>
              <w:t>oraz</w:t>
            </w:r>
            <w:r>
              <w:rPr>
                <w:spacing w:val="-11"/>
              </w:rPr>
              <w:t xml:space="preserve"> </w:t>
            </w:r>
            <w:r>
              <w:t>wysokiej</w:t>
            </w:r>
            <w:r>
              <w:rPr>
                <w:spacing w:val="-10"/>
              </w:rPr>
              <w:t xml:space="preserve"> </w:t>
            </w:r>
            <w:r>
              <w:t>temperatury,</w:t>
            </w:r>
            <w:r>
              <w:rPr>
                <w:spacing w:val="-12"/>
              </w:rPr>
              <w:t xml:space="preserve"> </w:t>
            </w:r>
            <w:r>
              <w:t>wystawione</w:t>
            </w:r>
            <w:r>
              <w:rPr>
                <w:spacing w:val="-11"/>
              </w:rPr>
              <w:t xml:space="preserve"> </w:t>
            </w:r>
            <w:r>
              <w:t>przez</w:t>
            </w:r>
            <w:r>
              <w:rPr>
                <w:spacing w:val="-11"/>
              </w:rPr>
              <w:t xml:space="preserve"> </w:t>
            </w:r>
            <w:r>
              <w:t>niezależną</w:t>
            </w:r>
            <w:r>
              <w:rPr>
                <w:spacing w:val="-11"/>
              </w:rPr>
              <w:t xml:space="preserve"> </w:t>
            </w:r>
            <w:r>
              <w:t>jednostkę</w:t>
            </w:r>
            <w:r>
              <w:rPr>
                <w:spacing w:val="-9"/>
              </w:rPr>
              <w:t xml:space="preserve"> </w:t>
            </w:r>
            <w:r>
              <w:t>uprawnioną</w:t>
            </w:r>
            <w:r>
              <w:rPr>
                <w:spacing w:val="-11"/>
              </w:rPr>
              <w:t xml:space="preserve"> </w:t>
            </w:r>
            <w:r>
              <w:t>do</w:t>
            </w:r>
            <w:r>
              <w:rPr>
                <w:spacing w:val="-11"/>
              </w:rPr>
              <w:t xml:space="preserve"> </w:t>
            </w:r>
            <w:r>
              <w:t>wydawania</w:t>
            </w:r>
            <w:r>
              <w:rPr>
                <w:spacing w:val="-13"/>
              </w:rPr>
              <w:t xml:space="preserve"> </w:t>
            </w:r>
            <w:r>
              <w:t>tego rodzaju</w:t>
            </w:r>
            <w:r>
              <w:rPr>
                <w:spacing w:val="4"/>
              </w:rPr>
              <w:t xml:space="preserve"> </w:t>
            </w:r>
            <w:r>
              <w:t>zaświadczeń.</w:t>
            </w:r>
            <w:r>
              <w:rPr>
                <w:spacing w:val="5"/>
              </w:rPr>
              <w:t xml:space="preserve"> </w:t>
            </w:r>
            <w:r>
              <w:t>Jako</w:t>
            </w:r>
            <w:r>
              <w:rPr>
                <w:spacing w:val="3"/>
              </w:rPr>
              <w:t xml:space="preserve"> </w:t>
            </w:r>
            <w:r>
              <w:t>jednostkę</w:t>
            </w:r>
            <w:r>
              <w:rPr>
                <w:spacing w:val="6"/>
              </w:rPr>
              <w:t xml:space="preserve"> </w:t>
            </w:r>
            <w:r>
              <w:t>niezależną</w:t>
            </w:r>
            <w:r>
              <w:rPr>
                <w:spacing w:val="5"/>
              </w:rPr>
              <w:t xml:space="preserve"> </w:t>
            </w:r>
            <w:r>
              <w:t>uznaje</w:t>
            </w:r>
            <w:r>
              <w:rPr>
                <w:spacing w:val="6"/>
              </w:rPr>
              <w:t xml:space="preserve"> </w:t>
            </w:r>
            <w:r>
              <w:t>się</w:t>
            </w:r>
            <w:r>
              <w:rPr>
                <w:spacing w:val="4"/>
              </w:rPr>
              <w:t xml:space="preserve"> </w:t>
            </w:r>
            <w:r>
              <w:t>każdą</w:t>
            </w:r>
            <w:r>
              <w:rPr>
                <w:spacing w:val="4"/>
              </w:rPr>
              <w:t xml:space="preserve"> </w:t>
            </w:r>
            <w:r>
              <w:t>jednostkę</w:t>
            </w:r>
            <w:r>
              <w:rPr>
                <w:spacing w:val="6"/>
              </w:rPr>
              <w:t xml:space="preserve"> </w:t>
            </w:r>
            <w:r>
              <w:t>badawczą</w:t>
            </w:r>
            <w:r>
              <w:rPr>
                <w:spacing w:val="5"/>
              </w:rPr>
              <w:t xml:space="preserve"> </w:t>
            </w:r>
            <w:r>
              <w:t>i</w:t>
            </w:r>
            <w:r>
              <w:rPr>
                <w:spacing w:val="4"/>
              </w:rPr>
              <w:t xml:space="preserve"> </w:t>
            </w:r>
            <w:r>
              <w:t>certyfikującą</w:t>
            </w:r>
            <w:r>
              <w:rPr>
                <w:spacing w:val="5"/>
              </w:rPr>
              <w:t xml:space="preserve"> </w:t>
            </w:r>
            <w:r>
              <w:t>posiadającą</w:t>
            </w:r>
            <w:r>
              <w:rPr>
                <w:spacing w:val="2"/>
              </w:rPr>
              <w:t xml:space="preserve"> </w:t>
            </w:r>
            <w:r>
              <w:t>akredytację</w:t>
            </w:r>
          </w:p>
        </w:tc>
        <w:tc>
          <w:tcPr>
            <w:tcW w:w="2693" w:type="dxa"/>
          </w:tcPr>
          <w:p w14:paraId="177ED913" w14:textId="77777777" w:rsidR="003B1A62" w:rsidRDefault="003B1A62">
            <w:pPr>
              <w:pStyle w:val="TableParagraph"/>
              <w:ind w:left="0"/>
              <w:rPr>
                <w:rFonts w:ascii="Times New Roman"/>
              </w:rPr>
            </w:pPr>
          </w:p>
        </w:tc>
      </w:tr>
    </w:tbl>
    <w:p w14:paraId="3F116F81" w14:textId="77777777" w:rsidR="003B1A62" w:rsidRDefault="003B1A62">
      <w:pPr>
        <w:rPr>
          <w:rFonts w:ascii="Times New Roman"/>
        </w:rPr>
        <w:sectPr w:rsidR="003B1A62">
          <w:pgSz w:w="16840" w:h="11900" w:orient="landscape"/>
          <w:pgMar w:top="720" w:right="700" w:bottom="280" w:left="6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2048"/>
        <w:gridCol w:w="2693"/>
      </w:tblGrid>
      <w:tr w:rsidR="003B1A62" w14:paraId="018910BB" w14:textId="77777777">
        <w:trPr>
          <w:trHeight w:val="4223"/>
        </w:trPr>
        <w:tc>
          <w:tcPr>
            <w:tcW w:w="564" w:type="dxa"/>
          </w:tcPr>
          <w:p w14:paraId="1AEF8201" w14:textId="77777777" w:rsidR="003B1A62" w:rsidRDefault="003B1A62">
            <w:pPr>
              <w:pStyle w:val="TableParagraph"/>
              <w:ind w:left="0"/>
              <w:rPr>
                <w:rFonts w:ascii="Times New Roman"/>
              </w:rPr>
            </w:pPr>
          </w:p>
        </w:tc>
        <w:tc>
          <w:tcPr>
            <w:tcW w:w="12048" w:type="dxa"/>
          </w:tcPr>
          <w:p w14:paraId="715B278B" w14:textId="77777777" w:rsidR="003B1A62" w:rsidRDefault="00091789">
            <w:pPr>
              <w:pStyle w:val="TableParagraph"/>
              <w:ind w:right="93"/>
              <w:jc w:val="both"/>
            </w:pPr>
            <w:r>
              <w:t>krajowego ośrodka certyfikującego – w przypadku Polski jest to Polskie Centrum Akredytacji (PCA), w przypadku certyfikatów wystawionych</w:t>
            </w:r>
            <w:r>
              <w:rPr>
                <w:spacing w:val="-8"/>
              </w:rPr>
              <w:t xml:space="preserve"> </w:t>
            </w:r>
            <w:r>
              <w:t>przez</w:t>
            </w:r>
            <w:r>
              <w:rPr>
                <w:spacing w:val="-7"/>
              </w:rPr>
              <w:t xml:space="preserve"> </w:t>
            </w:r>
            <w:r>
              <w:t>kraj</w:t>
            </w:r>
            <w:r>
              <w:rPr>
                <w:spacing w:val="-7"/>
              </w:rPr>
              <w:t xml:space="preserve"> </w:t>
            </w:r>
            <w:r>
              <w:t>zrzeszony</w:t>
            </w:r>
            <w:r>
              <w:rPr>
                <w:spacing w:val="-5"/>
              </w:rPr>
              <w:t xml:space="preserve"> </w:t>
            </w:r>
            <w:r>
              <w:t>w</w:t>
            </w:r>
            <w:r>
              <w:rPr>
                <w:spacing w:val="-5"/>
              </w:rPr>
              <w:t xml:space="preserve"> </w:t>
            </w:r>
            <w:r>
              <w:t>Unii</w:t>
            </w:r>
            <w:r>
              <w:rPr>
                <w:spacing w:val="-7"/>
              </w:rPr>
              <w:t xml:space="preserve"> </w:t>
            </w:r>
            <w:r>
              <w:t>Europejskiej,</w:t>
            </w:r>
            <w:r>
              <w:rPr>
                <w:spacing w:val="-5"/>
              </w:rPr>
              <w:t xml:space="preserve"> </w:t>
            </w:r>
            <w:r>
              <w:t>jako</w:t>
            </w:r>
            <w:r>
              <w:rPr>
                <w:spacing w:val="-6"/>
              </w:rPr>
              <w:t xml:space="preserve"> </w:t>
            </w:r>
            <w:r>
              <w:t>jednostkę</w:t>
            </w:r>
            <w:r>
              <w:rPr>
                <w:spacing w:val="-5"/>
              </w:rPr>
              <w:t xml:space="preserve"> </w:t>
            </w:r>
            <w:r>
              <w:t>niezależną</w:t>
            </w:r>
            <w:r>
              <w:rPr>
                <w:spacing w:val="-7"/>
              </w:rPr>
              <w:t xml:space="preserve"> </w:t>
            </w:r>
            <w:r>
              <w:t>uznaje</w:t>
            </w:r>
            <w:r>
              <w:rPr>
                <w:spacing w:val="-5"/>
              </w:rPr>
              <w:t xml:space="preserve"> </w:t>
            </w:r>
            <w:r>
              <w:t>się</w:t>
            </w:r>
            <w:r>
              <w:rPr>
                <w:spacing w:val="-5"/>
              </w:rPr>
              <w:t xml:space="preserve"> </w:t>
            </w:r>
            <w:r>
              <w:t>każdą</w:t>
            </w:r>
            <w:r>
              <w:rPr>
                <w:spacing w:val="-7"/>
              </w:rPr>
              <w:t xml:space="preserve"> </w:t>
            </w:r>
            <w:r>
              <w:t>jednostkę</w:t>
            </w:r>
            <w:r>
              <w:rPr>
                <w:spacing w:val="-7"/>
              </w:rPr>
              <w:t xml:space="preserve"> </w:t>
            </w:r>
            <w:r>
              <w:t>badawczą</w:t>
            </w:r>
            <w:r>
              <w:rPr>
                <w:spacing w:val="-7"/>
              </w:rPr>
              <w:t xml:space="preserve"> </w:t>
            </w:r>
            <w:r>
              <w:t>i</w:t>
            </w:r>
            <w:r>
              <w:rPr>
                <w:spacing w:val="-6"/>
              </w:rPr>
              <w:t xml:space="preserve"> </w:t>
            </w:r>
            <w:r>
              <w:t>certyfikującą posiadającą akredytację odpowiednika PCA w tym</w:t>
            </w:r>
            <w:r>
              <w:rPr>
                <w:spacing w:val="-10"/>
              </w:rPr>
              <w:t xml:space="preserve"> </w:t>
            </w:r>
            <w:r>
              <w:t>kraju,</w:t>
            </w:r>
          </w:p>
          <w:p w14:paraId="5108EEC4" w14:textId="77777777" w:rsidR="003B1A62" w:rsidRDefault="003B1A62">
            <w:pPr>
              <w:pStyle w:val="TableParagraph"/>
              <w:spacing w:before="12"/>
              <w:ind w:left="0"/>
            </w:pPr>
          </w:p>
          <w:p w14:paraId="5EBCA500" w14:textId="77777777" w:rsidR="003B1A62" w:rsidRDefault="00091789">
            <w:pPr>
              <w:pStyle w:val="TableParagraph"/>
              <w:numPr>
                <w:ilvl w:val="0"/>
                <w:numId w:val="2"/>
              </w:numPr>
              <w:tabs>
                <w:tab w:val="left" w:pos="240"/>
              </w:tabs>
              <w:spacing w:line="273" w:lineRule="auto"/>
              <w:ind w:right="91" w:firstLine="0"/>
              <w:jc w:val="both"/>
            </w:pPr>
            <w:r>
              <w:t>certyfikat systemu zarządzania jakością: ISO 9001 oraz certyfikat systemu zarządzania środowiskiem zgodny z normą ISO14001 w zakresie produkcji oraz sprzedaży mebli</w:t>
            </w:r>
            <w:r>
              <w:rPr>
                <w:spacing w:val="-4"/>
              </w:rPr>
              <w:t xml:space="preserve"> </w:t>
            </w:r>
            <w:r>
              <w:t>biurowych,</w:t>
            </w:r>
          </w:p>
          <w:p w14:paraId="0612DC00" w14:textId="77777777" w:rsidR="003B1A62" w:rsidRDefault="00091789">
            <w:pPr>
              <w:pStyle w:val="TableParagraph"/>
              <w:numPr>
                <w:ilvl w:val="0"/>
                <w:numId w:val="2"/>
              </w:numPr>
              <w:tabs>
                <w:tab w:val="left" w:pos="264"/>
              </w:tabs>
              <w:spacing w:before="84"/>
              <w:ind w:right="94" w:firstLine="0"/>
              <w:jc w:val="both"/>
            </w:pPr>
            <w:r>
              <w:t>wraz z ofertą należy dodatkowo przedstawić atest higieniczny, wystawiony przez upoważnioną do tego jednostkę w zakresie komponentów wchodzących w zakres systemu biurek, stołów, szaf oraz</w:t>
            </w:r>
            <w:r>
              <w:rPr>
                <w:spacing w:val="-8"/>
              </w:rPr>
              <w:t xml:space="preserve"> </w:t>
            </w:r>
            <w:r>
              <w:t>kontenerów,</w:t>
            </w:r>
          </w:p>
          <w:p w14:paraId="1C8EAE2A" w14:textId="77777777" w:rsidR="003B1A62" w:rsidRDefault="003B1A62">
            <w:pPr>
              <w:pStyle w:val="TableParagraph"/>
              <w:ind w:left="0"/>
              <w:rPr>
                <w:sz w:val="23"/>
              </w:rPr>
            </w:pPr>
          </w:p>
          <w:p w14:paraId="28BC43A5" w14:textId="77777777" w:rsidR="003B1A62" w:rsidRDefault="00091789">
            <w:pPr>
              <w:pStyle w:val="TableParagraph"/>
              <w:numPr>
                <w:ilvl w:val="0"/>
                <w:numId w:val="2"/>
              </w:numPr>
              <w:tabs>
                <w:tab w:val="left" w:pos="295"/>
              </w:tabs>
              <w:ind w:right="93" w:firstLine="0"/>
              <w:jc w:val="both"/>
            </w:pPr>
            <w: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w:t>
            </w:r>
            <w:r>
              <w:rPr>
                <w:spacing w:val="-1"/>
              </w:rPr>
              <w:t xml:space="preserve"> </w:t>
            </w:r>
            <w:r>
              <w:t>mebla.</w:t>
            </w:r>
          </w:p>
        </w:tc>
        <w:tc>
          <w:tcPr>
            <w:tcW w:w="2693" w:type="dxa"/>
          </w:tcPr>
          <w:p w14:paraId="597BE83B" w14:textId="77777777" w:rsidR="003B1A62" w:rsidRDefault="003B1A62">
            <w:pPr>
              <w:pStyle w:val="TableParagraph"/>
              <w:ind w:left="0"/>
              <w:rPr>
                <w:rFonts w:ascii="Times New Roman"/>
              </w:rPr>
            </w:pPr>
          </w:p>
        </w:tc>
      </w:tr>
      <w:tr w:rsidR="003B1A62" w14:paraId="75937286" w14:textId="77777777">
        <w:trPr>
          <w:trHeight w:val="314"/>
        </w:trPr>
        <w:tc>
          <w:tcPr>
            <w:tcW w:w="564" w:type="dxa"/>
            <w:tcBorders>
              <w:bottom w:val="nil"/>
            </w:tcBorders>
          </w:tcPr>
          <w:p w14:paraId="02537BA0" w14:textId="77777777" w:rsidR="003B1A62" w:rsidRDefault="00091789">
            <w:pPr>
              <w:pStyle w:val="TableParagraph"/>
              <w:spacing w:line="292" w:lineRule="exact"/>
              <w:ind w:left="160"/>
              <w:rPr>
                <w:sz w:val="24"/>
              </w:rPr>
            </w:pPr>
            <w:r>
              <w:rPr>
                <w:sz w:val="24"/>
              </w:rPr>
              <w:t>24</w:t>
            </w:r>
          </w:p>
        </w:tc>
        <w:tc>
          <w:tcPr>
            <w:tcW w:w="12048" w:type="dxa"/>
            <w:tcBorders>
              <w:bottom w:val="nil"/>
            </w:tcBorders>
          </w:tcPr>
          <w:p w14:paraId="57BA6A9D" w14:textId="77777777" w:rsidR="003B1A62" w:rsidRDefault="00091789">
            <w:pPr>
              <w:pStyle w:val="TableParagraph"/>
              <w:spacing w:line="268" w:lineRule="exact"/>
              <w:rPr>
                <w:b/>
              </w:rPr>
            </w:pPr>
            <w:r>
              <w:rPr>
                <w:b/>
              </w:rPr>
              <w:t>SZAFKI METALOWE</w:t>
            </w:r>
          </w:p>
        </w:tc>
        <w:tc>
          <w:tcPr>
            <w:tcW w:w="2693" w:type="dxa"/>
            <w:tcBorders>
              <w:bottom w:val="nil"/>
            </w:tcBorders>
          </w:tcPr>
          <w:p w14:paraId="2598E4EF" w14:textId="77777777" w:rsidR="003B1A62" w:rsidRDefault="00091789">
            <w:pPr>
              <w:pStyle w:val="TableParagraph"/>
              <w:spacing w:line="292" w:lineRule="exact"/>
              <w:rPr>
                <w:sz w:val="24"/>
              </w:rPr>
            </w:pPr>
            <w:r>
              <w:rPr>
                <w:sz w:val="24"/>
              </w:rPr>
              <w:t>MIN. 16 KOLORÓW DO</w:t>
            </w:r>
          </w:p>
        </w:tc>
      </w:tr>
      <w:tr w:rsidR="003B1A62" w14:paraId="5E2CD3B5" w14:textId="77777777">
        <w:trPr>
          <w:trHeight w:val="266"/>
        </w:trPr>
        <w:tc>
          <w:tcPr>
            <w:tcW w:w="564" w:type="dxa"/>
            <w:tcBorders>
              <w:top w:val="nil"/>
              <w:bottom w:val="nil"/>
            </w:tcBorders>
          </w:tcPr>
          <w:p w14:paraId="349D6662" w14:textId="77777777" w:rsidR="003B1A62" w:rsidRDefault="003B1A62">
            <w:pPr>
              <w:pStyle w:val="TableParagraph"/>
              <w:ind w:left="0"/>
              <w:rPr>
                <w:rFonts w:ascii="Times New Roman"/>
                <w:sz w:val="18"/>
              </w:rPr>
            </w:pPr>
          </w:p>
        </w:tc>
        <w:tc>
          <w:tcPr>
            <w:tcW w:w="12048" w:type="dxa"/>
            <w:tcBorders>
              <w:top w:val="nil"/>
              <w:bottom w:val="nil"/>
            </w:tcBorders>
          </w:tcPr>
          <w:p w14:paraId="156D8011" w14:textId="77777777" w:rsidR="003B1A62" w:rsidRDefault="003B1A62">
            <w:pPr>
              <w:pStyle w:val="TableParagraph"/>
              <w:ind w:left="0"/>
              <w:rPr>
                <w:rFonts w:ascii="Times New Roman"/>
                <w:sz w:val="18"/>
              </w:rPr>
            </w:pPr>
          </w:p>
        </w:tc>
        <w:tc>
          <w:tcPr>
            <w:tcW w:w="2693" w:type="dxa"/>
            <w:tcBorders>
              <w:top w:val="nil"/>
              <w:bottom w:val="nil"/>
            </w:tcBorders>
          </w:tcPr>
          <w:p w14:paraId="24D6C413" w14:textId="77777777" w:rsidR="003B1A62" w:rsidRDefault="00091789">
            <w:pPr>
              <w:pStyle w:val="TableParagraph"/>
              <w:spacing w:line="246" w:lineRule="exact"/>
              <w:rPr>
                <w:sz w:val="24"/>
              </w:rPr>
            </w:pPr>
            <w:r>
              <w:rPr>
                <w:sz w:val="24"/>
              </w:rPr>
              <w:t>WYBORU</w:t>
            </w:r>
          </w:p>
        </w:tc>
      </w:tr>
      <w:tr w:rsidR="003B1A62" w14:paraId="070051F7" w14:textId="77777777">
        <w:trPr>
          <w:trHeight w:val="255"/>
        </w:trPr>
        <w:tc>
          <w:tcPr>
            <w:tcW w:w="564" w:type="dxa"/>
            <w:tcBorders>
              <w:top w:val="nil"/>
              <w:bottom w:val="nil"/>
            </w:tcBorders>
          </w:tcPr>
          <w:p w14:paraId="78C2B98A" w14:textId="77777777" w:rsidR="003B1A62" w:rsidRDefault="003B1A62">
            <w:pPr>
              <w:pStyle w:val="TableParagraph"/>
              <w:ind w:left="0"/>
              <w:rPr>
                <w:rFonts w:ascii="Times New Roman"/>
                <w:sz w:val="18"/>
              </w:rPr>
            </w:pPr>
          </w:p>
        </w:tc>
        <w:tc>
          <w:tcPr>
            <w:tcW w:w="12048" w:type="dxa"/>
            <w:tcBorders>
              <w:top w:val="nil"/>
              <w:bottom w:val="nil"/>
            </w:tcBorders>
          </w:tcPr>
          <w:p w14:paraId="6154EDD3" w14:textId="77777777" w:rsidR="003B1A62" w:rsidRDefault="00091789">
            <w:pPr>
              <w:pStyle w:val="TableParagraph"/>
              <w:spacing w:line="225" w:lineRule="exact"/>
            </w:pPr>
            <w:r>
              <w:t>Wymiary: 1800x300x500 mm</w:t>
            </w:r>
          </w:p>
        </w:tc>
        <w:tc>
          <w:tcPr>
            <w:tcW w:w="2693" w:type="dxa"/>
            <w:tcBorders>
              <w:top w:val="nil"/>
              <w:bottom w:val="nil"/>
            </w:tcBorders>
          </w:tcPr>
          <w:p w14:paraId="123499E3" w14:textId="77777777" w:rsidR="003B1A62" w:rsidRDefault="003B1A62">
            <w:pPr>
              <w:pStyle w:val="TableParagraph"/>
              <w:ind w:left="0"/>
              <w:rPr>
                <w:rFonts w:ascii="Times New Roman"/>
                <w:sz w:val="18"/>
              </w:rPr>
            </w:pPr>
          </w:p>
        </w:tc>
      </w:tr>
      <w:tr w:rsidR="003B1A62" w14:paraId="00B5AEDB" w14:textId="77777777">
        <w:trPr>
          <w:trHeight w:val="4202"/>
        </w:trPr>
        <w:tc>
          <w:tcPr>
            <w:tcW w:w="564" w:type="dxa"/>
            <w:tcBorders>
              <w:top w:val="nil"/>
              <w:bottom w:val="nil"/>
            </w:tcBorders>
          </w:tcPr>
          <w:p w14:paraId="3255228F" w14:textId="77777777" w:rsidR="003B1A62" w:rsidRDefault="003B1A62">
            <w:pPr>
              <w:pStyle w:val="TableParagraph"/>
              <w:ind w:left="0"/>
              <w:rPr>
                <w:rFonts w:ascii="Times New Roman"/>
              </w:rPr>
            </w:pPr>
          </w:p>
        </w:tc>
        <w:tc>
          <w:tcPr>
            <w:tcW w:w="12048" w:type="dxa"/>
            <w:tcBorders>
              <w:top w:val="nil"/>
              <w:bottom w:val="nil"/>
            </w:tcBorders>
          </w:tcPr>
          <w:p w14:paraId="071B99C6" w14:textId="77777777" w:rsidR="003B1A62" w:rsidRDefault="003B1A62">
            <w:pPr>
              <w:pStyle w:val="TableParagraph"/>
              <w:spacing w:before="10"/>
              <w:ind w:left="0"/>
              <w:rPr>
                <w:sz w:val="2"/>
              </w:rPr>
            </w:pPr>
          </w:p>
          <w:p w14:paraId="48E701E4" w14:textId="77777777" w:rsidR="003B1A62" w:rsidRDefault="00091789">
            <w:pPr>
              <w:pStyle w:val="TableParagraph"/>
              <w:ind w:left="5278"/>
              <w:rPr>
                <w:sz w:val="20"/>
              </w:rPr>
            </w:pPr>
            <w:r>
              <w:rPr>
                <w:noProof/>
                <w:sz w:val="20"/>
                <w:lang w:bidi="ar-SA"/>
              </w:rPr>
              <w:drawing>
                <wp:inline distT="0" distB="0" distL="0" distR="0" wp14:anchorId="07F5E7A8" wp14:editId="7FC4C330">
                  <wp:extent cx="990282" cy="2640330"/>
                  <wp:effectExtent l="0" t="0" r="0" b="0"/>
                  <wp:docPr id="5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jpeg"/>
                          <pic:cNvPicPr/>
                        </pic:nvPicPr>
                        <pic:blipFill>
                          <a:blip r:embed="rId31" cstate="print"/>
                          <a:stretch>
                            <a:fillRect/>
                          </a:stretch>
                        </pic:blipFill>
                        <pic:spPr>
                          <a:xfrm>
                            <a:off x="0" y="0"/>
                            <a:ext cx="990282" cy="2640330"/>
                          </a:xfrm>
                          <a:prstGeom prst="rect">
                            <a:avLst/>
                          </a:prstGeom>
                        </pic:spPr>
                      </pic:pic>
                    </a:graphicData>
                  </a:graphic>
                </wp:inline>
              </w:drawing>
            </w:r>
          </w:p>
        </w:tc>
        <w:tc>
          <w:tcPr>
            <w:tcW w:w="2693" w:type="dxa"/>
            <w:tcBorders>
              <w:top w:val="nil"/>
              <w:bottom w:val="nil"/>
            </w:tcBorders>
          </w:tcPr>
          <w:p w14:paraId="6140742C" w14:textId="77777777" w:rsidR="003B1A62" w:rsidRDefault="003B1A62">
            <w:pPr>
              <w:pStyle w:val="TableParagraph"/>
              <w:ind w:left="0"/>
              <w:rPr>
                <w:rFonts w:ascii="Times New Roman"/>
              </w:rPr>
            </w:pPr>
          </w:p>
        </w:tc>
      </w:tr>
      <w:tr w:rsidR="003B1A62" w14:paraId="574C4E6B" w14:textId="77777777">
        <w:trPr>
          <w:trHeight w:val="283"/>
        </w:trPr>
        <w:tc>
          <w:tcPr>
            <w:tcW w:w="564" w:type="dxa"/>
            <w:tcBorders>
              <w:top w:val="nil"/>
              <w:bottom w:val="nil"/>
            </w:tcBorders>
          </w:tcPr>
          <w:p w14:paraId="5501A621" w14:textId="77777777" w:rsidR="003B1A62" w:rsidRDefault="003B1A62">
            <w:pPr>
              <w:pStyle w:val="TableParagraph"/>
              <w:ind w:left="0"/>
              <w:rPr>
                <w:rFonts w:ascii="Times New Roman"/>
                <w:sz w:val="20"/>
              </w:rPr>
            </w:pPr>
          </w:p>
        </w:tc>
        <w:tc>
          <w:tcPr>
            <w:tcW w:w="12048" w:type="dxa"/>
            <w:tcBorders>
              <w:top w:val="nil"/>
              <w:bottom w:val="nil"/>
            </w:tcBorders>
          </w:tcPr>
          <w:p w14:paraId="3B4F1E06" w14:textId="77777777" w:rsidR="003B1A62" w:rsidRDefault="00091789">
            <w:pPr>
              <w:pStyle w:val="TableParagraph"/>
              <w:spacing w:line="263" w:lineRule="exact"/>
            </w:pPr>
            <w:r>
              <w:t>Szafa wyposażona jest w plastikowy drążek, wieszaki ubraniowe, haczyk na ręcznik lusterko oraz samoprzylepny plastikowy</w:t>
            </w:r>
          </w:p>
        </w:tc>
        <w:tc>
          <w:tcPr>
            <w:tcW w:w="2693" w:type="dxa"/>
            <w:tcBorders>
              <w:top w:val="nil"/>
              <w:bottom w:val="nil"/>
            </w:tcBorders>
          </w:tcPr>
          <w:p w14:paraId="653FAFE8" w14:textId="77777777" w:rsidR="003B1A62" w:rsidRDefault="003B1A62">
            <w:pPr>
              <w:pStyle w:val="TableParagraph"/>
              <w:ind w:left="0"/>
              <w:rPr>
                <w:rFonts w:ascii="Times New Roman"/>
                <w:sz w:val="20"/>
              </w:rPr>
            </w:pPr>
          </w:p>
        </w:tc>
      </w:tr>
      <w:tr w:rsidR="003B1A62" w14:paraId="4854D349" w14:textId="77777777">
        <w:trPr>
          <w:trHeight w:val="268"/>
        </w:trPr>
        <w:tc>
          <w:tcPr>
            <w:tcW w:w="564" w:type="dxa"/>
            <w:tcBorders>
              <w:top w:val="nil"/>
              <w:bottom w:val="nil"/>
            </w:tcBorders>
          </w:tcPr>
          <w:p w14:paraId="2569315E" w14:textId="77777777" w:rsidR="003B1A62" w:rsidRDefault="003B1A62">
            <w:pPr>
              <w:pStyle w:val="TableParagraph"/>
              <w:ind w:left="0"/>
              <w:rPr>
                <w:rFonts w:ascii="Times New Roman"/>
                <w:sz w:val="18"/>
              </w:rPr>
            </w:pPr>
          </w:p>
        </w:tc>
        <w:tc>
          <w:tcPr>
            <w:tcW w:w="12048" w:type="dxa"/>
            <w:tcBorders>
              <w:top w:val="nil"/>
              <w:bottom w:val="nil"/>
            </w:tcBorders>
          </w:tcPr>
          <w:p w14:paraId="4F97BC76" w14:textId="77777777" w:rsidR="003B1A62" w:rsidRDefault="00091789">
            <w:pPr>
              <w:pStyle w:val="TableParagraph"/>
              <w:spacing w:line="249" w:lineRule="exact"/>
            </w:pPr>
            <w:proofErr w:type="spellStart"/>
            <w:r>
              <w:t>wizytownik</w:t>
            </w:r>
            <w:proofErr w:type="spellEnd"/>
            <w:r>
              <w:t>. Drzwi szafy z zastrzeżone znakiem przemysłowym perforacją o nowoczesnym designie. Światło pomiędzy półką</w:t>
            </w:r>
          </w:p>
        </w:tc>
        <w:tc>
          <w:tcPr>
            <w:tcW w:w="2693" w:type="dxa"/>
            <w:tcBorders>
              <w:top w:val="nil"/>
              <w:bottom w:val="nil"/>
            </w:tcBorders>
          </w:tcPr>
          <w:p w14:paraId="0B25E87E" w14:textId="77777777" w:rsidR="003B1A62" w:rsidRDefault="003B1A62">
            <w:pPr>
              <w:pStyle w:val="TableParagraph"/>
              <w:ind w:left="0"/>
              <w:rPr>
                <w:rFonts w:ascii="Times New Roman"/>
                <w:sz w:val="18"/>
              </w:rPr>
            </w:pPr>
          </w:p>
        </w:tc>
      </w:tr>
      <w:tr w:rsidR="003B1A62" w14:paraId="2911CBE0" w14:textId="77777777">
        <w:trPr>
          <w:trHeight w:val="268"/>
        </w:trPr>
        <w:tc>
          <w:tcPr>
            <w:tcW w:w="564" w:type="dxa"/>
            <w:tcBorders>
              <w:top w:val="nil"/>
              <w:bottom w:val="nil"/>
            </w:tcBorders>
          </w:tcPr>
          <w:p w14:paraId="793A631E" w14:textId="77777777" w:rsidR="003B1A62" w:rsidRDefault="003B1A62">
            <w:pPr>
              <w:pStyle w:val="TableParagraph"/>
              <w:ind w:left="0"/>
              <w:rPr>
                <w:rFonts w:ascii="Times New Roman"/>
                <w:sz w:val="18"/>
              </w:rPr>
            </w:pPr>
          </w:p>
        </w:tc>
        <w:tc>
          <w:tcPr>
            <w:tcW w:w="12048" w:type="dxa"/>
            <w:tcBorders>
              <w:top w:val="nil"/>
              <w:bottom w:val="nil"/>
            </w:tcBorders>
          </w:tcPr>
          <w:p w14:paraId="4FF980AA" w14:textId="77777777" w:rsidR="003B1A62" w:rsidRDefault="00091789">
            <w:pPr>
              <w:pStyle w:val="TableParagraph"/>
              <w:spacing w:line="249" w:lineRule="exact"/>
            </w:pPr>
            <w:r>
              <w:t>wewnętrzną, a wieńcem 300 mm. Wszystkie elementy szafy wykonane z blachy 0,5 mm. Zamek cylindryczny zamykany w jednym</w:t>
            </w:r>
          </w:p>
        </w:tc>
        <w:tc>
          <w:tcPr>
            <w:tcW w:w="2693" w:type="dxa"/>
            <w:tcBorders>
              <w:top w:val="nil"/>
              <w:bottom w:val="nil"/>
            </w:tcBorders>
          </w:tcPr>
          <w:p w14:paraId="31C9E2E2" w14:textId="77777777" w:rsidR="003B1A62" w:rsidRDefault="003B1A62">
            <w:pPr>
              <w:pStyle w:val="TableParagraph"/>
              <w:ind w:left="0"/>
              <w:rPr>
                <w:rFonts w:ascii="Times New Roman"/>
                <w:sz w:val="18"/>
              </w:rPr>
            </w:pPr>
          </w:p>
        </w:tc>
      </w:tr>
      <w:tr w:rsidR="003B1A62" w14:paraId="09148691" w14:textId="77777777">
        <w:trPr>
          <w:trHeight w:val="249"/>
        </w:trPr>
        <w:tc>
          <w:tcPr>
            <w:tcW w:w="564" w:type="dxa"/>
            <w:tcBorders>
              <w:top w:val="nil"/>
            </w:tcBorders>
          </w:tcPr>
          <w:p w14:paraId="2AC706B3" w14:textId="77777777" w:rsidR="003B1A62" w:rsidRDefault="003B1A62">
            <w:pPr>
              <w:pStyle w:val="TableParagraph"/>
              <w:ind w:left="0"/>
              <w:rPr>
                <w:rFonts w:ascii="Times New Roman"/>
                <w:sz w:val="18"/>
              </w:rPr>
            </w:pPr>
          </w:p>
        </w:tc>
        <w:tc>
          <w:tcPr>
            <w:tcW w:w="12048" w:type="dxa"/>
            <w:tcBorders>
              <w:top w:val="nil"/>
            </w:tcBorders>
          </w:tcPr>
          <w:p w14:paraId="3058CEF4" w14:textId="77777777" w:rsidR="003B1A62" w:rsidRDefault="00091789">
            <w:pPr>
              <w:pStyle w:val="TableParagraph"/>
              <w:spacing w:line="229" w:lineRule="exact"/>
            </w:pPr>
            <w:r>
              <w:t>punkcie.</w:t>
            </w:r>
          </w:p>
        </w:tc>
        <w:tc>
          <w:tcPr>
            <w:tcW w:w="2693" w:type="dxa"/>
            <w:tcBorders>
              <w:top w:val="nil"/>
            </w:tcBorders>
          </w:tcPr>
          <w:p w14:paraId="5A083CE2" w14:textId="77777777" w:rsidR="003B1A62" w:rsidRDefault="003B1A62">
            <w:pPr>
              <w:pStyle w:val="TableParagraph"/>
              <w:ind w:left="0"/>
              <w:rPr>
                <w:rFonts w:ascii="Times New Roman"/>
                <w:sz w:val="18"/>
              </w:rPr>
            </w:pPr>
          </w:p>
        </w:tc>
      </w:tr>
    </w:tbl>
    <w:p w14:paraId="737B21B2" w14:textId="77777777" w:rsidR="003B1A62" w:rsidRDefault="003B1A62">
      <w:pPr>
        <w:rPr>
          <w:rFonts w:ascii="Times New Roman"/>
          <w:sz w:val="18"/>
        </w:rPr>
        <w:sectPr w:rsidR="003B1A62">
          <w:pgSz w:w="16840" w:h="11900" w:orient="landscape"/>
          <w:pgMar w:top="720" w:right="700" w:bottom="280" w:left="600" w:header="720" w:footer="720" w:gutter="0"/>
          <w:cols w:space="720"/>
        </w:sectPr>
      </w:pPr>
    </w:p>
    <w:p w14:paraId="5247FA47" w14:textId="77777777" w:rsidR="00091789" w:rsidRPr="00091789" w:rsidRDefault="00091789" w:rsidP="00091789">
      <w:pPr>
        <w:pStyle w:val="Tekstpodstawowy"/>
        <w:spacing w:before="5"/>
        <w:rPr>
          <w:b/>
          <w:bCs/>
          <w:sz w:val="24"/>
          <w:szCs w:val="24"/>
        </w:rPr>
      </w:pPr>
      <w:r w:rsidRPr="00091789">
        <w:rPr>
          <w:b/>
          <w:bCs/>
          <w:sz w:val="24"/>
          <w:szCs w:val="24"/>
        </w:rPr>
        <w:lastRenderedPageBreak/>
        <w:t>POMIESZCZENIE SOCJALNE</w:t>
      </w:r>
    </w:p>
    <w:p w14:paraId="5133CC4D" w14:textId="77777777" w:rsidR="00091789" w:rsidRDefault="00091789" w:rsidP="00091789">
      <w:pPr>
        <w:pStyle w:val="Tekstpodstawowy"/>
        <w:spacing w:before="5"/>
        <w:rPr>
          <w:sz w:val="24"/>
          <w:szCs w:val="24"/>
        </w:rPr>
      </w:pPr>
    </w:p>
    <w:p w14:paraId="2E595DCB" w14:textId="316E2520" w:rsidR="00091789" w:rsidRPr="007C487A" w:rsidRDefault="00091789" w:rsidP="00091789">
      <w:pPr>
        <w:pStyle w:val="Tekstpodstawowy"/>
        <w:spacing w:before="5"/>
        <w:rPr>
          <w:b/>
          <w:bCs/>
          <w:sz w:val="24"/>
          <w:szCs w:val="24"/>
        </w:rPr>
      </w:pPr>
      <w:r w:rsidRPr="007C487A">
        <w:rPr>
          <w:b/>
          <w:bCs/>
          <w:sz w:val="24"/>
          <w:szCs w:val="24"/>
        </w:rPr>
        <w:t>1 Stolik 800x800x735</w:t>
      </w:r>
    </w:p>
    <w:p w14:paraId="6993083A" w14:textId="77777777" w:rsidR="007C487A" w:rsidRPr="00091789" w:rsidRDefault="007C487A" w:rsidP="00091789">
      <w:pPr>
        <w:pStyle w:val="Tekstpodstawowy"/>
        <w:spacing w:before="5"/>
        <w:rPr>
          <w:sz w:val="24"/>
          <w:szCs w:val="24"/>
        </w:rPr>
      </w:pPr>
    </w:p>
    <w:p w14:paraId="2CF47072" w14:textId="2E6F4EFA" w:rsidR="00091789" w:rsidRPr="00091789" w:rsidRDefault="00091789" w:rsidP="00091789">
      <w:pPr>
        <w:pStyle w:val="Tekstpodstawowy"/>
        <w:spacing w:before="5"/>
        <w:rPr>
          <w:sz w:val="24"/>
          <w:szCs w:val="24"/>
        </w:rPr>
      </w:pPr>
      <w:r w:rsidRPr="00091789">
        <w:rPr>
          <w:sz w:val="24"/>
          <w:szCs w:val="24"/>
        </w:rPr>
        <w:t>Blat stołu wykonany z płyty wiórowej trójwarstwowej, dwustronnie</w:t>
      </w:r>
      <w:r>
        <w:rPr>
          <w:sz w:val="24"/>
          <w:szCs w:val="24"/>
        </w:rPr>
        <w:t xml:space="preserve"> </w:t>
      </w:r>
      <w:proofErr w:type="spellStart"/>
      <w:r w:rsidRPr="00091789">
        <w:rPr>
          <w:sz w:val="24"/>
          <w:szCs w:val="24"/>
        </w:rPr>
        <w:t>melaminowanej</w:t>
      </w:r>
      <w:proofErr w:type="spellEnd"/>
      <w:r w:rsidRPr="00091789">
        <w:rPr>
          <w:sz w:val="24"/>
          <w:szCs w:val="24"/>
        </w:rPr>
        <w:t xml:space="preserve"> o grubości 25mm</w:t>
      </w:r>
      <w:r>
        <w:rPr>
          <w:sz w:val="24"/>
          <w:szCs w:val="24"/>
        </w:rPr>
        <w:t xml:space="preserve">, </w:t>
      </w:r>
      <w:r w:rsidRPr="00091789">
        <w:rPr>
          <w:sz w:val="24"/>
          <w:szCs w:val="24"/>
        </w:rPr>
        <w:t>Krawędzie blatu zabezpieczone obrzeżem PCV/ABS o grubości 2mm</w:t>
      </w:r>
      <w:r>
        <w:rPr>
          <w:sz w:val="24"/>
          <w:szCs w:val="24"/>
        </w:rPr>
        <w:t xml:space="preserve">, </w:t>
      </w:r>
      <w:r w:rsidRPr="00091789">
        <w:rPr>
          <w:sz w:val="24"/>
          <w:szCs w:val="24"/>
        </w:rPr>
        <w:t xml:space="preserve">Rama stelaża </w:t>
      </w:r>
      <w:proofErr w:type="spellStart"/>
      <w:r w:rsidRPr="00091789">
        <w:rPr>
          <w:sz w:val="24"/>
          <w:szCs w:val="24"/>
        </w:rPr>
        <w:t>podblatowego</w:t>
      </w:r>
      <w:proofErr w:type="spellEnd"/>
      <w:r w:rsidRPr="00091789">
        <w:rPr>
          <w:sz w:val="24"/>
          <w:szCs w:val="24"/>
        </w:rPr>
        <w:t xml:space="preserve"> wykonana z rury 40x20 o grubości 1,5mm</w:t>
      </w:r>
      <w:r>
        <w:rPr>
          <w:sz w:val="24"/>
          <w:szCs w:val="24"/>
        </w:rPr>
        <w:t xml:space="preserve">, </w:t>
      </w:r>
      <w:r w:rsidRPr="00091789">
        <w:rPr>
          <w:sz w:val="24"/>
          <w:szCs w:val="24"/>
        </w:rPr>
        <w:t>Nogi biurka wykonane z rury 30x30 o grubości 2mm, w nodze</w:t>
      </w:r>
      <w:r>
        <w:rPr>
          <w:sz w:val="24"/>
          <w:szCs w:val="24"/>
        </w:rPr>
        <w:t xml:space="preserve">, </w:t>
      </w:r>
      <w:r w:rsidRPr="00091789">
        <w:rPr>
          <w:sz w:val="24"/>
          <w:szCs w:val="24"/>
        </w:rPr>
        <w:t>wykonany gwint termiczny do przykręcenia z ramą biurka</w:t>
      </w:r>
      <w:r>
        <w:rPr>
          <w:sz w:val="24"/>
          <w:szCs w:val="24"/>
        </w:rPr>
        <w:t xml:space="preserve">, </w:t>
      </w:r>
      <w:r w:rsidRPr="00091789">
        <w:rPr>
          <w:sz w:val="24"/>
          <w:szCs w:val="24"/>
        </w:rPr>
        <w:t>Nogi z ramą skręcone są za pomocą śrub metrycznych, dzięki którym</w:t>
      </w:r>
      <w:r>
        <w:rPr>
          <w:sz w:val="24"/>
          <w:szCs w:val="24"/>
        </w:rPr>
        <w:t xml:space="preserve"> </w:t>
      </w:r>
      <w:r w:rsidRPr="00091789">
        <w:rPr>
          <w:sz w:val="24"/>
          <w:szCs w:val="24"/>
        </w:rPr>
        <w:t>istnieje możliwość ich łatwego demontażu</w:t>
      </w:r>
      <w:r>
        <w:rPr>
          <w:sz w:val="24"/>
          <w:szCs w:val="24"/>
        </w:rPr>
        <w:t xml:space="preserve">, </w:t>
      </w:r>
      <w:r w:rsidRPr="00091789">
        <w:rPr>
          <w:sz w:val="24"/>
          <w:szCs w:val="24"/>
        </w:rPr>
        <w:t>Biurko wyposażone w regulatory poziomu z możliwością ich</w:t>
      </w:r>
      <w:r>
        <w:rPr>
          <w:sz w:val="24"/>
          <w:szCs w:val="24"/>
        </w:rPr>
        <w:t xml:space="preserve">, </w:t>
      </w:r>
      <w:r w:rsidRPr="00091789">
        <w:rPr>
          <w:sz w:val="24"/>
          <w:szCs w:val="24"/>
        </w:rPr>
        <w:t>wykręcenia do 15mm</w:t>
      </w:r>
    </w:p>
    <w:p w14:paraId="388A84BB" w14:textId="352814CC" w:rsidR="00091789" w:rsidRPr="00091789" w:rsidRDefault="00091789" w:rsidP="00091789">
      <w:pPr>
        <w:pStyle w:val="Tekstpodstawowy"/>
        <w:spacing w:before="5"/>
        <w:rPr>
          <w:sz w:val="24"/>
          <w:szCs w:val="24"/>
        </w:rPr>
      </w:pPr>
      <w:r w:rsidRPr="00091789">
        <w:rPr>
          <w:sz w:val="24"/>
          <w:szCs w:val="24"/>
        </w:rPr>
        <w:t>Stelaż malowany proszkowo w kolorze RAL-9016</w:t>
      </w:r>
    </w:p>
    <w:p w14:paraId="3512C011" w14:textId="6F0108DF" w:rsidR="00091789" w:rsidRPr="00091789" w:rsidRDefault="00091789" w:rsidP="007C487A">
      <w:pPr>
        <w:pStyle w:val="Tekstpodstawowy"/>
        <w:spacing w:before="5"/>
        <w:ind w:left="0"/>
        <w:rPr>
          <w:sz w:val="24"/>
          <w:szCs w:val="24"/>
        </w:rPr>
      </w:pPr>
    </w:p>
    <w:p w14:paraId="246A9B61" w14:textId="77777777" w:rsidR="00091789" w:rsidRPr="00091789" w:rsidRDefault="00091789" w:rsidP="00091789">
      <w:pPr>
        <w:pStyle w:val="Tekstpodstawowy"/>
        <w:spacing w:before="5"/>
        <w:ind w:left="0"/>
        <w:rPr>
          <w:sz w:val="24"/>
          <w:szCs w:val="24"/>
        </w:rPr>
      </w:pPr>
    </w:p>
    <w:p w14:paraId="708D97D9" w14:textId="387DCD5D" w:rsidR="00091789" w:rsidRPr="00091789" w:rsidRDefault="00091789" w:rsidP="00091789">
      <w:pPr>
        <w:pStyle w:val="Tekstpodstawowy"/>
        <w:spacing w:before="5"/>
        <w:rPr>
          <w:sz w:val="24"/>
          <w:szCs w:val="24"/>
        </w:rPr>
      </w:pPr>
      <w:r w:rsidRPr="007C487A">
        <w:rPr>
          <w:b/>
          <w:bCs/>
          <w:sz w:val="24"/>
          <w:szCs w:val="24"/>
        </w:rPr>
        <w:t>2 Szafka kuchenna stojąca</w:t>
      </w:r>
      <w:r w:rsidRPr="00091789">
        <w:rPr>
          <w:sz w:val="24"/>
          <w:szCs w:val="24"/>
        </w:rPr>
        <w:t xml:space="preserve"> pod zlewozmywak o wymiarach ok. 800x600x850</w:t>
      </w:r>
      <w:r>
        <w:rPr>
          <w:sz w:val="24"/>
          <w:szCs w:val="24"/>
        </w:rPr>
        <w:t xml:space="preserve"> </w:t>
      </w:r>
      <w:r w:rsidRPr="00091789">
        <w:rPr>
          <w:sz w:val="24"/>
          <w:szCs w:val="24"/>
        </w:rPr>
        <w:t>mm – do wymierzenia przed realizacją – zlewozmywak z baterią po stronie</w:t>
      </w:r>
    </w:p>
    <w:p w14:paraId="03075014" w14:textId="77777777" w:rsidR="00091789" w:rsidRPr="00091789" w:rsidRDefault="00091789" w:rsidP="00091789">
      <w:pPr>
        <w:pStyle w:val="Tekstpodstawowy"/>
        <w:spacing w:before="5"/>
        <w:rPr>
          <w:sz w:val="24"/>
          <w:szCs w:val="24"/>
        </w:rPr>
      </w:pPr>
      <w:r w:rsidRPr="00091789">
        <w:rPr>
          <w:sz w:val="24"/>
          <w:szCs w:val="24"/>
        </w:rPr>
        <w:t>Zamawiającego</w:t>
      </w:r>
    </w:p>
    <w:p w14:paraId="3BAC3DF9" w14:textId="77777777" w:rsidR="00091789" w:rsidRPr="00091789" w:rsidRDefault="00091789" w:rsidP="007C487A">
      <w:pPr>
        <w:pStyle w:val="Tekstpodstawowy"/>
        <w:spacing w:before="5"/>
        <w:ind w:left="0"/>
        <w:rPr>
          <w:sz w:val="24"/>
          <w:szCs w:val="24"/>
        </w:rPr>
      </w:pPr>
    </w:p>
    <w:p w14:paraId="33717970" w14:textId="3E22686B" w:rsidR="00091789" w:rsidRPr="00091789" w:rsidRDefault="00091789" w:rsidP="007C487A">
      <w:pPr>
        <w:pStyle w:val="Tekstpodstawowy"/>
        <w:spacing w:before="5"/>
        <w:rPr>
          <w:sz w:val="24"/>
          <w:szCs w:val="24"/>
        </w:rPr>
      </w:pPr>
      <w:r w:rsidRPr="007C487A">
        <w:rPr>
          <w:b/>
          <w:bCs/>
          <w:sz w:val="24"/>
          <w:szCs w:val="24"/>
        </w:rPr>
        <w:t>3 Szafka kuchenna stojąca</w:t>
      </w:r>
      <w:r w:rsidRPr="00091789">
        <w:rPr>
          <w:sz w:val="24"/>
          <w:szCs w:val="24"/>
        </w:rPr>
        <w:t xml:space="preserve"> o wymiarach ok. 800x600x850mm - do wymierzenia</w:t>
      </w:r>
      <w:r>
        <w:rPr>
          <w:sz w:val="24"/>
          <w:szCs w:val="24"/>
        </w:rPr>
        <w:t xml:space="preserve"> </w:t>
      </w:r>
      <w:r w:rsidRPr="00091789">
        <w:rPr>
          <w:sz w:val="24"/>
          <w:szCs w:val="24"/>
        </w:rPr>
        <w:t>przed realizacją</w:t>
      </w:r>
    </w:p>
    <w:p w14:paraId="234C8C70" w14:textId="77777777" w:rsidR="00091789" w:rsidRPr="00091789" w:rsidRDefault="00091789" w:rsidP="00091789">
      <w:pPr>
        <w:pStyle w:val="Tekstpodstawowy"/>
        <w:spacing w:before="5"/>
        <w:rPr>
          <w:sz w:val="24"/>
          <w:szCs w:val="24"/>
        </w:rPr>
      </w:pPr>
    </w:p>
    <w:p w14:paraId="2D344B3B" w14:textId="5119CA24" w:rsidR="00091789" w:rsidRPr="00091789" w:rsidRDefault="00091789" w:rsidP="007C487A">
      <w:pPr>
        <w:pStyle w:val="Tekstpodstawowy"/>
        <w:spacing w:before="5"/>
        <w:rPr>
          <w:sz w:val="24"/>
          <w:szCs w:val="24"/>
        </w:rPr>
      </w:pPr>
      <w:r w:rsidRPr="007C487A">
        <w:rPr>
          <w:b/>
          <w:bCs/>
          <w:sz w:val="24"/>
          <w:szCs w:val="24"/>
        </w:rPr>
        <w:t>4 Blat</w:t>
      </w:r>
      <w:r w:rsidRPr="00091789">
        <w:rPr>
          <w:sz w:val="24"/>
          <w:szCs w:val="24"/>
        </w:rPr>
        <w:t xml:space="preserve"> o dł. Ok. 2500 mm. Pod blatem należy umieścić istniejącą lodówkę </w:t>
      </w:r>
      <w:r>
        <w:rPr>
          <w:sz w:val="24"/>
          <w:szCs w:val="24"/>
        </w:rPr>
        <w:t>–</w:t>
      </w:r>
      <w:r w:rsidRPr="00091789">
        <w:rPr>
          <w:sz w:val="24"/>
          <w:szCs w:val="24"/>
        </w:rPr>
        <w:t xml:space="preserve"> do</w:t>
      </w:r>
      <w:r>
        <w:rPr>
          <w:sz w:val="24"/>
          <w:szCs w:val="24"/>
        </w:rPr>
        <w:t xml:space="preserve"> </w:t>
      </w:r>
      <w:r w:rsidRPr="00091789">
        <w:rPr>
          <w:sz w:val="24"/>
          <w:szCs w:val="24"/>
        </w:rPr>
        <w:t>wymierzenia przed realizacją</w:t>
      </w:r>
    </w:p>
    <w:p w14:paraId="4A36D24D" w14:textId="77777777" w:rsidR="00091789" w:rsidRPr="00091789" w:rsidRDefault="00091789" w:rsidP="00091789">
      <w:pPr>
        <w:pStyle w:val="Tekstpodstawowy"/>
        <w:spacing w:before="5"/>
        <w:rPr>
          <w:sz w:val="24"/>
          <w:szCs w:val="24"/>
        </w:rPr>
      </w:pPr>
    </w:p>
    <w:p w14:paraId="7E8F6D91" w14:textId="20D6387B" w:rsidR="00091789" w:rsidRPr="00091789" w:rsidRDefault="00091789" w:rsidP="00091789">
      <w:pPr>
        <w:pStyle w:val="Tekstpodstawowy"/>
        <w:spacing w:before="5"/>
        <w:rPr>
          <w:sz w:val="24"/>
          <w:szCs w:val="24"/>
        </w:rPr>
      </w:pPr>
      <w:r w:rsidRPr="007C487A">
        <w:rPr>
          <w:b/>
          <w:bCs/>
          <w:sz w:val="24"/>
          <w:szCs w:val="24"/>
        </w:rPr>
        <w:t>5 Szafka wisząca kuchenna</w:t>
      </w:r>
      <w:r w:rsidRPr="00091789">
        <w:rPr>
          <w:sz w:val="24"/>
          <w:szCs w:val="24"/>
        </w:rPr>
        <w:t xml:space="preserve">, drzwiczki podnoszone do góry 800x300x700 </w:t>
      </w:r>
      <w:r>
        <w:rPr>
          <w:sz w:val="24"/>
          <w:szCs w:val="24"/>
        </w:rPr>
        <w:t>–</w:t>
      </w:r>
      <w:r w:rsidRPr="00091789">
        <w:rPr>
          <w:sz w:val="24"/>
          <w:szCs w:val="24"/>
        </w:rPr>
        <w:t xml:space="preserve"> do</w:t>
      </w:r>
      <w:r>
        <w:rPr>
          <w:sz w:val="24"/>
          <w:szCs w:val="24"/>
        </w:rPr>
        <w:t xml:space="preserve"> </w:t>
      </w:r>
      <w:r w:rsidRPr="00091789">
        <w:rPr>
          <w:sz w:val="24"/>
          <w:szCs w:val="24"/>
        </w:rPr>
        <w:t>wymierzenia przed realizacją</w:t>
      </w:r>
    </w:p>
    <w:p w14:paraId="55C88C45" w14:textId="04FD4AB4" w:rsidR="003B1A62" w:rsidRDefault="003B1A62">
      <w:pPr>
        <w:pStyle w:val="Tekstpodstawowy"/>
        <w:spacing w:before="5"/>
        <w:ind w:left="0"/>
        <w:rPr>
          <w:sz w:val="24"/>
          <w:szCs w:val="24"/>
        </w:rPr>
      </w:pPr>
    </w:p>
    <w:p w14:paraId="04279F94" w14:textId="7F21AF7A" w:rsidR="00091789" w:rsidRDefault="00091789">
      <w:pPr>
        <w:pStyle w:val="Tekstpodstawowy"/>
        <w:spacing w:before="5"/>
        <w:ind w:left="0"/>
        <w:rPr>
          <w:sz w:val="24"/>
          <w:szCs w:val="24"/>
        </w:rPr>
      </w:pPr>
    </w:p>
    <w:p w14:paraId="4A55DCCC" w14:textId="39E85C5D" w:rsidR="00091789" w:rsidRPr="00091789" w:rsidRDefault="00F65A8E">
      <w:pPr>
        <w:pStyle w:val="Tekstpodstawowy"/>
        <w:spacing w:before="5"/>
        <w:ind w:left="0"/>
        <w:rPr>
          <w:sz w:val="24"/>
          <w:szCs w:val="24"/>
        </w:rPr>
      </w:pPr>
      <w:r>
        <w:rPr>
          <w:sz w:val="24"/>
          <w:szCs w:val="24"/>
        </w:rPr>
        <w:t>--------------------------------------------------------------------------------------------------------------------------------------------------------------------------------------------------------------</w:t>
      </w:r>
    </w:p>
    <w:p w14:paraId="09BA0E68" w14:textId="77777777" w:rsidR="003B1A62" w:rsidRDefault="00091789">
      <w:pPr>
        <w:pStyle w:val="Tekstpodstawowy"/>
        <w:spacing w:before="56"/>
      </w:pPr>
      <w:r>
        <w:t>Zamieszczone zdjęcia mają wyłącznie poglądowy charakter, a ich wskazanie ma na celu zobrazowanie oczekiwanego standardu</w:t>
      </w:r>
    </w:p>
    <w:p w14:paraId="41C76F5E" w14:textId="77777777" w:rsidR="003B1A62" w:rsidRDefault="003B1A62">
      <w:pPr>
        <w:pStyle w:val="Tekstpodstawowy"/>
        <w:ind w:left="0"/>
      </w:pPr>
    </w:p>
    <w:p w14:paraId="1B083CD9" w14:textId="77777777" w:rsidR="003B1A62" w:rsidRDefault="00091789">
      <w:pPr>
        <w:pStyle w:val="Tekstpodstawowy"/>
        <w:spacing w:before="1"/>
        <w:ind w:right="708"/>
      </w:pPr>
      <w:r>
        <w:t>Przed przystąpieniem do realizacji przedmiotu zamówienia Zamawiający wskaże kolejność ustawiania mebli w pomieszczeniach będących przedmiotem zamówienia. W celu ujednolicenia elementów wyposażenia pomieszczeń Zamawiający wymaga, aby:</w:t>
      </w:r>
    </w:p>
    <w:p w14:paraId="26130030" w14:textId="77777777" w:rsidR="003B1A62" w:rsidRDefault="00091789">
      <w:pPr>
        <w:pStyle w:val="Akapitzlist"/>
        <w:numPr>
          <w:ilvl w:val="0"/>
          <w:numId w:val="1"/>
        </w:numPr>
        <w:tabs>
          <w:tab w:val="left" w:pos="238"/>
        </w:tabs>
        <w:ind w:right="1142" w:firstLine="0"/>
      </w:pPr>
      <w:r>
        <w:t>oferowane meble w poszczególnych asortymentach były jednorodne pod względem parametrów technicznych, kolorystyka płyt wszystkich oferowanych mebli pracowniczych była jednorodna zgodnie z wymaganiami</w:t>
      </w:r>
      <w:r>
        <w:rPr>
          <w:spacing w:val="-4"/>
        </w:rPr>
        <w:t xml:space="preserve"> </w:t>
      </w:r>
      <w:r>
        <w:t>Zamawiającego</w:t>
      </w:r>
    </w:p>
    <w:p w14:paraId="41FB037C" w14:textId="77777777" w:rsidR="003B1A62" w:rsidRDefault="00091789">
      <w:pPr>
        <w:pStyle w:val="Akapitzlist"/>
        <w:numPr>
          <w:ilvl w:val="0"/>
          <w:numId w:val="1"/>
        </w:numPr>
        <w:tabs>
          <w:tab w:val="left" w:pos="238"/>
        </w:tabs>
        <w:ind w:left="237" w:hanging="119"/>
      </w:pPr>
      <w:r>
        <w:t xml:space="preserve">oferowane krzesła i fotele w poszczególnych asortymentach były jednorodne </w:t>
      </w:r>
      <w:r>
        <w:rPr>
          <w:spacing w:val="-2"/>
        </w:rPr>
        <w:t xml:space="preserve">pod </w:t>
      </w:r>
      <w:r>
        <w:t>względem parametrów technicznych oraz faktury tkanin</w:t>
      </w:r>
      <w:r>
        <w:rPr>
          <w:spacing w:val="-16"/>
        </w:rPr>
        <w:t xml:space="preserve"> </w:t>
      </w:r>
      <w:r>
        <w:t>tapicerki.</w:t>
      </w:r>
    </w:p>
    <w:p w14:paraId="55C181EA" w14:textId="77777777" w:rsidR="003B1A62" w:rsidRDefault="003B1A62">
      <w:pPr>
        <w:pStyle w:val="Tekstpodstawowy"/>
        <w:spacing w:before="11"/>
        <w:ind w:left="0"/>
        <w:rPr>
          <w:sz w:val="21"/>
        </w:rPr>
      </w:pPr>
    </w:p>
    <w:p w14:paraId="7BA1CDFD" w14:textId="77777777" w:rsidR="003B1A62" w:rsidRDefault="00091789">
      <w:pPr>
        <w:pStyle w:val="Tekstpodstawowy"/>
        <w:spacing w:line="276" w:lineRule="auto"/>
        <w:ind w:right="215"/>
      </w:pPr>
      <w:r>
        <w:t>W przypadku tkanin tapicerskich Zamawiający będzie wymagał na etapie realizacji umowy próbnika tkanin. Próbnik musi być opisany w sposób niebudzący wątpliwości do jakiego mebla jest dedykowany.</w:t>
      </w:r>
    </w:p>
    <w:p w14:paraId="096856E7" w14:textId="77777777" w:rsidR="003B1A62" w:rsidRDefault="003B1A62">
      <w:pPr>
        <w:pStyle w:val="Tekstpodstawowy"/>
        <w:spacing w:before="5"/>
        <w:ind w:left="0"/>
        <w:rPr>
          <w:sz w:val="16"/>
        </w:rPr>
      </w:pPr>
    </w:p>
    <w:p w14:paraId="02DA964B" w14:textId="77777777" w:rsidR="003B1A62" w:rsidRDefault="00091789">
      <w:pPr>
        <w:pStyle w:val="Tekstpodstawowy"/>
      </w:pPr>
      <w:r>
        <w:t>Wszystkie wymienione w opisie certyfikaty i atesty danych systemów mebli lub krzeseł mają być wystawione przez niezależną jednostkę uprawnioną do wydawania tego rodzaju zaświadczeń.</w:t>
      </w:r>
    </w:p>
    <w:p w14:paraId="16C45B78" w14:textId="77777777" w:rsidR="003B1A62" w:rsidRDefault="003B1A62">
      <w:pPr>
        <w:pStyle w:val="Tekstpodstawowy"/>
        <w:spacing w:before="11"/>
        <w:ind w:left="0"/>
        <w:rPr>
          <w:sz w:val="21"/>
        </w:rPr>
      </w:pPr>
    </w:p>
    <w:p w14:paraId="05F5C21F" w14:textId="77777777" w:rsidR="003B1A62" w:rsidRDefault="00091789">
      <w:pPr>
        <w:pStyle w:val="Tekstpodstawowy"/>
        <w:ind w:right="372"/>
      </w:pPr>
      <w:r>
        <w:lastRenderedPageBreak/>
        <w:t>Dokumenty mają być opisane w sposób niebudzący wątpliwości do jakich mebli lub krzeseł są dedykowane (nazwa widniejąca na certyfikacie musi być nazwą systemu w przedstawionym katalogu, folderze).</w:t>
      </w:r>
    </w:p>
    <w:p w14:paraId="4024DA3B" w14:textId="77777777" w:rsidR="003B1A62" w:rsidRDefault="003B1A62">
      <w:pPr>
        <w:pStyle w:val="Tekstpodstawowy"/>
        <w:ind w:left="0"/>
      </w:pPr>
    </w:p>
    <w:p w14:paraId="60D4E166" w14:textId="77777777" w:rsidR="003B1A62" w:rsidRDefault="00091789">
      <w:pPr>
        <w:pStyle w:val="Tekstpodstawowy"/>
        <w:spacing w:before="1" w:line="391" w:lineRule="auto"/>
        <w:ind w:right="6496"/>
      </w:pPr>
      <w:r>
        <w:t>Nie dopuszcza się zastąpienia wymaganych dokumentów oświadczeniem producenta mebli. Kserokopie wszystkich certyfikatów i atestów powinny być poświadczone za zgodność z oryginałem.</w:t>
      </w:r>
    </w:p>
    <w:sectPr w:rsidR="003B1A62">
      <w:pgSz w:w="16840" w:h="11900" w:orient="landscape"/>
      <w:pgMar w:top="110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A1B"/>
    <w:multiLevelType w:val="hybridMultilevel"/>
    <w:tmpl w:val="C5060510"/>
    <w:lvl w:ilvl="0" w:tplc="B19053A6">
      <w:numFmt w:val="bullet"/>
      <w:lvlText w:val="-"/>
      <w:lvlJc w:val="left"/>
      <w:pPr>
        <w:ind w:left="107" w:hanging="132"/>
      </w:pPr>
      <w:rPr>
        <w:rFonts w:ascii="Calibri" w:eastAsia="Calibri" w:hAnsi="Calibri" w:cs="Calibri" w:hint="default"/>
        <w:w w:val="100"/>
        <w:sz w:val="22"/>
        <w:szCs w:val="22"/>
        <w:lang w:val="pl-PL" w:eastAsia="pl-PL" w:bidi="pl-PL"/>
      </w:rPr>
    </w:lvl>
    <w:lvl w:ilvl="1" w:tplc="6884174C">
      <w:numFmt w:val="bullet"/>
      <w:lvlText w:val="•"/>
      <w:lvlJc w:val="left"/>
      <w:pPr>
        <w:ind w:left="1293" w:hanging="132"/>
      </w:pPr>
      <w:rPr>
        <w:rFonts w:hint="default"/>
        <w:lang w:val="pl-PL" w:eastAsia="pl-PL" w:bidi="pl-PL"/>
      </w:rPr>
    </w:lvl>
    <w:lvl w:ilvl="2" w:tplc="2DB83B44">
      <w:numFmt w:val="bullet"/>
      <w:lvlText w:val="•"/>
      <w:lvlJc w:val="left"/>
      <w:pPr>
        <w:ind w:left="2487" w:hanging="132"/>
      </w:pPr>
      <w:rPr>
        <w:rFonts w:hint="default"/>
        <w:lang w:val="pl-PL" w:eastAsia="pl-PL" w:bidi="pl-PL"/>
      </w:rPr>
    </w:lvl>
    <w:lvl w:ilvl="3" w:tplc="324626F0">
      <w:numFmt w:val="bullet"/>
      <w:lvlText w:val="•"/>
      <w:lvlJc w:val="left"/>
      <w:pPr>
        <w:ind w:left="3681" w:hanging="132"/>
      </w:pPr>
      <w:rPr>
        <w:rFonts w:hint="default"/>
        <w:lang w:val="pl-PL" w:eastAsia="pl-PL" w:bidi="pl-PL"/>
      </w:rPr>
    </w:lvl>
    <w:lvl w:ilvl="4" w:tplc="27DC6EC0">
      <w:numFmt w:val="bullet"/>
      <w:lvlText w:val="•"/>
      <w:lvlJc w:val="left"/>
      <w:pPr>
        <w:ind w:left="4875" w:hanging="132"/>
      </w:pPr>
      <w:rPr>
        <w:rFonts w:hint="default"/>
        <w:lang w:val="pl-PL" w:eastAsia="pl-PL" w:bidi="pl-PL"/>
      </w:rPr>
    </w:lvl>
    <w:lvl w:ilvl="5" w:tplc="1DA479CA">
      <w:numFmt w:val="bullet"/>
      <w:lvlText w:val="•"/>
      <w:lvlJc w:val="left"/>
      <w:pPr>
        <w:ind w:left="6069" w:hanging="132"/>
      </w:pPr>
      <w:rPr>
        <w:rFonts w:hint="default"/>
        <w:lang w:val="pl-PL" w:eastAsia="pl-PL" w:bidi="pl-PL"/>
      </w:rPr>
    </w:lvl>
    <w:lvl w:ilvl="6" w:tplc="99166330">
      <w:numFmt w:val="bullet"/>
      <w:lvlText w:val="•"/>
      <w:lvlJc w:val="left"/>
      <w:pPr>
        <w:ind w:left="7262" w:hanging="132"/>
      </w:pPr>
      <w:rPr>
        <w:rFonts w:hint="default"/>
        <w:lang w:val="pl-PL" w:eastAsia="pl-PL" w:bidi="pl-PL"/>
      </w:rPr>
    </w:lvl>
    <w:lvl w:ilvl="7" w:tplc="90AA32F0">
      <w:numFmt w:val="bullet"/>
      <w:lvlText w:val="•"/>
      <w:lvlJc w:val="left"/>
      <w:pPr>
        <w:ind w:left="8456" w:hanging="132"/>
      </w:pPr>
      <w:rPr>
        <w:rFonts w:hint="default"/>
        <w:lang w:val="pl-PL" w:eastAsia="pl-PL" w:bidi="pl-PL"/>
      </w:rPr>
    </w:lvl>
    <w:lvl w:ilvl="8" w:tplc="A24CE640">
      <w:numFmt w:val="bullet"/>
      <w:lvlText w:val="•"/>
      <w:lvlJc w:val="left"/>
      <w:pPr>
        <w:ind w:left="9650" w:hanging="132"/>
      </w:pPr>
      <w:rPr>
        <w:rFonts w:hint="default"/>
        <w:lang w:val="pl-PL" w:eastAsia="pl-PL" w:bidi="pl-PL"/>
      </w:rPr>
    </w:lvl>
  </w:abstractNum>
  <w:abstractNum w:abstractNumId="1">
    <w:nsid w:val="06A23129"/>
    <w:multiLevelType w:val="hybridMultilevel"/>
    <w:tmpl w:val="48100336"/>
    <w:lvl w:ilvl="0" w:tplc="6910F0F0">
      <w:numFmt w:val="bullet"/>
      <w:lvlText w:val="-"/>
      <w:lvlJc w:val="left"/>
      <w:pPr>
        <w:ind w:left="107" w:hanging="135"/>
      </w:pPr>
      <w:rPr>
        <w:rFonts w:ascii="Calibri" w:eastAsia="Calibri" w:hAnsi="Calibri" w:cs="Calibri" w:hint="default"/>
        <w:w w:val="100"/>
        <w:sz w:val="22"/>
        <w:szCs w:val="22"/>
        <w:lang w:val="pl-PL" w:eastAsia="pl-PL" w:bidi="pl-PL"/>
      </w:rPr>
    </w:lvl>
    <w:lvl w:ilvl="1" w:tplc="B3E845BE">
      <w:numFmt w:val="bullet"/>
      <w:lvlText w:val="•"/>
      <w:lvlJc w:val="left"/>
      <w:pPr>
        <w:ind w:left="1293" w:hanging="135"/>
      </w:pPr>
      <w:rPr>
        <w:rFonts w:hint="default"/>
        <w:lang w:val="pl-PL" w:eastAsia="pl-PL" w:bidi="pl-PL"/>
      </w:rPr>
    </w:lvl>
    <w:lvl w:ilvl="2" w:tplc="D570E03A">
      <w:numFmt w:val="bullet"/>
      <w:lvlText w:val="•"/>
      <w:lvlJc w:val="left"/>
      <w:pPr>
        <w:ind w:left="2487" w:hanging="135"/>
      </w:pPr>
      <w:rPr>
        <w:rFonts w:hint="default"/>
        <w:lang w:val="pl-PL" w:eastAsia="pl-PL" w:bidi="pl-PL"/>
      </w:rPr>
    </w:lvl>
    <w:lvl w:ilvl="3" w:tplc="D3D048CC">
      <w:numFmt w:val="bullet"/>
      <w:lvlText w:val="•"/>
      <w:lvlJc w:val="left"/>
      <w:pPr>
        <w:ind w:left="3681" w:hanging="135"/>
      </w:pPr>
      <w:rPr>
        <w:rFonts w:hint="default"/>
        <w:lang w:val="pl-PL" w:eastAsia="pl-PL" w:bidi="pl-PL"/>
      </w:rPr>
    </w:lvl>
    <w:lvl w:ilvl="4" w:tplc="4A8AE3CA">
      <w:numFmt w:val="bullet"/>
      <w:lvlText w:val="•"/>
      <w:lvlJc w:val="left"/>
      <w:pPr>
        <w:ind w:left="4875" w:hanging="135"/>
      </w:pPr>
      <w:rPr>
        <w:rFonts w:hint="default"/>
        <w:lang w:val="pl-PL" w:eastAsia="pl-PL" w:bidi="pl-PL"/>
      </w:rPr>
    </w:lvl>
    <w:lvl w:ilvl="5" w:tplc="4808B738">
      <w:numFmt w:val="bullet"/>
      <w:lvlText w:val="•"/>
      <w:lvlJc w:val="left"/>
      <w:pPr>
        <w:ind w:left="6069" w:hanging="135"/>
      </w:pPr>
      <w:rPr>
        <w:rFonts w:hint="default"/>
        <w:lang w:val="pl-PL" w:eastAsia="pl-PL" w:bidi="pl-PL"/>
      </w:rPr>
    </w:lvl>
    <w:lvl w:ilvl="6" w:tplc="6096E364">
      <w:numFmt w:val="bullet"/>
      <w:lvlText w:val="•"/>
      <w:lvlJc w:val="left"/>
      <w:pPr>
        <w:ind w:left="7262" w:hanging="135"/>
      </w:pPr>
      <w:rPr>
        <w:rFonts w:hint="default"/>
        <w:lang w:val="pl-PL" w:eastAsia="pl-PL" w:bidi="pl-PL"/>
      </w:rPr>
    </w:lvl>
    <w:lvl w:ilvl="7" w:tplc="2FDC5378">
      <w:numFmt w:val="bullet"/>
      <w:lvlText w:val="•"/>
      <w:lvlJc w:val="left"/>
      <w:pPr>
        <w:ind w:left="8456" w:hanging="135"/>
      </w:pPr>
      <w:rPr>
        <w:rFonts w:hint="default"/>
        <w:lang w:val="pl-PL" w:eastAsia="pl-PL" w:bidi="pl-PL"/>
      </w:rPr>
    </w:lvl>
    <w:lvl w:ilvl="8" w:tplc="753053B4">
      <w:numFmt w:val="bullet"/>
      <w:lvlText w:val="•"/>
      <w:lvlJc w:val="left"/>
      <w:pPr>
        <w:ind w:left="9650" w:hanging="135"/>
      </w:pPr>
      <w:rPr>
        <w:rFonts w:hint="default"/>
        <w:lang w:val="pl-PL" w:eastAsia="pl-PL" w:bidi="pl-PL"/>
      </w:rPr>
    </w:lvl>
  </w:abstractNum>
  <w:abstractNum w:abstractNumId="2">
    <w:nsid w:val="0DF94875"/>
    <w:multiLevelType w:val="hybridMultilevel"/>
    <w:tmpl w:val="EDEE7BF6"/>
    <w:lvl w:ilvl="0" w:tplc="1E0655FA">
      <w:numFmt w:val="bullet"/>
      <w:lvlText w:val="-"/>
      <w:lvlJc w:val="left"/>
      <w:pPr>
        <w:ind w:left="107" w:hanging="132"/>
      </w:pPr>
      <w:rPr>
        <w:rFonts w:ascii="Calibri" w:eastAsia="Calibri" w:hAnsi="Calibri" w:cs="Calibri" w:hint="default"/>
        <w:w w:val="100"/>
        <w:sz w:val="22"/>
        <w:szCs w:val="22"/>
        <w:lang w:val="pl-PL" w:eastAsia="pl-PL" w:bidi="pl-PL"/>
      </w:rPr>
    </w:lvl>
    <w:lvl w:ilvl="1" w:tplc="CA98C1E8">
      <w:numFmt w:val="bullet"/>
      <w:lvlText w:val="•"/>
      <w:lvlJc w:val="left"/>
      <w:pPr>
        <w:ind w:left="1293" w:hanging="132"/>
      </w:pPr>
      <w:rPr>
        <w:rFonts w:hint="default"/>
        <w:lang w:val="pl-PL" w:eastAsia="pl-PL" w:bidi="pl-PL"/>
      </w:rPr>
    </w:lvl>
    <w:lvl w:ilvl="2" w:tplc="691E1878">
      <w:numFmt w:val="bullet"/>
      <w:lvlText w:val="•"/>
      <w:lvlJc w:val="left"/>
      <w:pPr>
        <w:ind w:left="2487" w:hanging="132"/>
      </w:pPr>
      <w:rPr>
        <w:rFonts w:hint="default"/>
        <w:lang w:val="pl-PL" w:eastAsia="pl-PL" w:bidi="pl-PL"/>
      </w:rPr>
    </w:lvl>
    <w:lvl w:ilvl="3" w:tplc="0422C8F0">
      <w:numFmt w:val="bullet"/>
      <w:lvlText w:val="•"/>
      <w:lvlJc w:val="left"/>
      <w:pPr>
        <w:ind w:left="3681" w:hanging="132"/>
      </w:pPr>
      <w:rPr>
        <w:rFonts w:hint="default"/>
        <w:lang w:val="pl-PL" w:eastAsia="pl-PL" w:bidi="pl-PL"/>
      </w:rPr>
    </w:lvl>
    <w:lvl w:ilvl="4" w:tplc="1E143068">
      <w:numFmt w:val="bullet"/>
      <w:lvlText w:val="•"/>
      <w:lvlJc w:val="left"/>
      <w:pPr>
        <w:ind w:left="4875" w:hanging="132"/>
      </w:pPr>
      <w:rPr>
        <w:rFonts w:hint="default"/>
        <w:lang w:val="pl-PL" w:eastAsia="pl-PL" w:bidi="pl-PL"/>
      </w:rPr>
    </w:lvl>
    <w:lvl w:ilvl="5" w:tplc="92A65E34">
      <w:numFmt w:val="bullet"/>
      <w:lvlText w:val="•"/>
      <w:lvlJc w:val="left"/>
      <w:pPr>
        <w:ind w:left="6069" w:hanging="132"/>
      </w:pPr>
      <w:rPr>
        <w:rFonts w:hint="default"/>
        <w:lang w:val="pl-PL" w:eastAsia="pl-PL" w:bidi="pl-PL"/>
      </w:rPr>
    </w:lvl>
    <w:lvl w:ilvl="6" w:tplc="82904BC0">
      <w:numFmt w:val="bullet"/>
      <w:lvlText w:val="•"/>
      <w:lvlJc w:val="left"/>
      <w:pPr>
        <w:ind w:left="7262" w:hanging="132"/>
      </w:pPr>
      <w:rPr>
        <w:rFonts w:hint="default"/>
        <w:lang w:val="pl-PL" w:eastAsia="pl-PL" w:bidi="pl-PL"/>
      </w:rPr>
    </w:lvl>
    <w:lvl w:ilvl="7" w:tplc="9A204C70">
      <w:numFmt w:val="bullet"/>
      <w:lvlText w:val="•"/>
      <w:lvlJc w:val="left"/>
      <w:pPr>
        <w:ind w:left="8456" w:hanging="132"/>
      </w:pPr>
      <w:rPr>
        <w:rFonts w:hint="default"/>
        <w:lang w:val="pl-PL" w:eastAsia="pl-PL" w:bidi="pl-PL"/>
      </w:rPr>
    </w:lvl>
    <w:lvl w:ilvl="8" w:tplc="BF8E5C1E">
      <w:numFmt w:val="bullet"/>
      <w:lvlText w:val="•"/>
      <w:lvlJc w:val="left"/>
      <w:pPr>
        <w:ind w:left="9650" w:hanging="132"/>
      </w:pPr>
      <w:rPr>
        <w:rFonts w:hint="default"/>
        <w:lang w:val="pl-PL" w:eastAsia="pl-PL" w:bidi="pl-PL"/>
      </w:rPr>
    </w:lvl>
  </w:abstractNum>
  <w:abstractNum w:abstractNumId="3">
    <w:nsid w:val="154D5D0C"/>
    <w:multiLevelType w:val="hybridMultilevel"/>
    <w:tmpl w:val="AA9CB3CA"/>
    <w:lvl w:ilvl="0" w:tplc="EF006ED8">
      <w:numFmt w:val="bullet"/>
      <w:lvlText w:val="-"/>
      <w:lvlJc w:val="left"/>
      <w:pPr>
        <w:ind w:left="107" w:hanging="135"/>
      </w:pPr>
      <w:rPr>
        <w:rFonts w:ascii="Calibri" w:eastAsia="Calibri" w:hAnsi="Calibri" w:cs="Calibri" w:hint="default"/>
        <w:w w:val="100"/>
        <w:sz w:val="22"/>
        <w:szCs w:val="22"/>
        <w:lang w:val="pl-PL" w:eastAsia="pl-PL" w:bidi="pl-PL"/>
      </w:rPr>
    </w:lvl>
    <w:lvl w:ilvl="1" w:tplc="CDA006A4">
      <w:numFmt w:val="bullet"/>
      <w:lvlText w:val="•"/>
      <w:lvlJc w:val="left"/>
      <w:pPr>
        <w:ind w:left="1293" w:hanging="135"/>
      </w:pPr>
      <w:rPr>
        <w:rFonts w:hint="default"/>
        <w:lang w:val="pl-PL" w:eastAsia="pl-PL" w:bidi="pl-PL"/>
      </w:rPr>
    </w:lvl>
    <w:lvl w:ilvl="2" w:tplc="216221E4">
      <w:numFmt w:val="bullet"/>
      <w:lvlText w:val="•"/>
      <w:lvlJc w:val="left"/>
      <w:pPr>
        <w:ind w:left="2487" w:hanging="135"/>
      </w:pPr>
      <w:rPr>
        <w:rFonts w:hint="default"/>
        <w:lang w:val="pl-PL" w:eastAsia="pl-PL" w:bidi="pl-PL"/>
      </w:rPr>
    </w:lvl>
    <w:lvl w:ilvl="3" w:tplc="9D7AD7D2">
      <w:numFmt w:val="bullet"/>
      <w:lvlText w:val="•"/>
      <w:lvlJc w:val="left"/>
      <w:pPr>
        <w:ind w:left="3681" w:hanging="135"/>
      </w:pPr>
      <w:rPr>
        <w:rFonts w:hint="default"/>
        <w:lang w:val="pl-PL" w:eastAsia="pl-PL" w:bidi="pl-PL"/>
      </w:rPr>
    </w:lvl>
    <w:lvl w:ilvl="4" w:tplc="10FE2C30">
      <w:numFmt w:val="bullet"/>
      <w:lvlText w:val="•"/>
      <w:lvlJc w:val="left"/>
      <w:pPr>
        <w:ind w:left="4875" w:hanging="135"/>
      </w:pPr>
      <w:rPr>
        <w:rFonts w:hint="default"/>
        <w:lang w:val="pl-PL" w:eastAsia="pl-PL" w:bidi="pl-PL"/>
      </w:rPr>
    </w:lvl>
    <w:lvl w:ilvl="5" w:tplc="89F27A14">
      <w:numFmt w:val="bullet"/>
      <w:lvlText w:val="•"/>
      <w:lvlJc w:val="left"/>
      <w:pPr>
        <w:ind w:left="6069" w:hanging="135"/>
      </w:pPr>
      <w:rPr>
        <w:rFonts w:hint="default"/>
        <w:lang w:val="pl-PL" w:eastAsia="pl-PL" w:bidi="pl-PL"/>
      </w:rPr>
    </w:lvl>
    <w:lvl w:ilvl="6" w:tplc="CDA6EFD8">
      <w:numFmt w:val="bullet"/>
      <w:lvlText w:val="•"/>
      <w:lvlJc w:val="left"/>
      <w:pPr>
        <w:ind w:left="7262" w:hanging="135"/>
      </w:pPr>
      <w:rPr>
        <w:rFonts w:hint="default"/>
        <w:lang w:val="pl-PL" w:eastAsia="pl-PL" w:bidi="pl-PL"/>
      </w:rPr>
    </w:lvl>
    <w:lvl w:ilvl="7" w:tplc="EEEEC08E">
      <w:numFmt w:val="bullet"/>
      <w:lvlText w:val="•"/>
      <w:lvlJc w:val="left"/>
      <w:pPr>
        <w:ind w:left="8456" w:hanging="135"/>
      </w:pPr>
      <w:rPr>
        <w:rFonts w:hint="default"/>
        <w:lang w:val="pl-PL" w:eastAsia="pl-PL" w:bidi="pl-PL"/>
      </w:rPr>
    </w:lvl>
    <w:lvl w:ilvl="8" w:tplc="77EE5324">
      <w:numFmt w:val="bullet"/>
      <w:lvlText w:val="•"/>
      <w:lvlJc w:val="left"/>
      <w:pPr>
        <w:ind w:left="9650" w:hanging="135"/>
      </w:pPr>
      <w:rPr>
        <w:rFonts w:hint="default"/>
        <w:lang w:val="pl-PL" w:eastAsia="pl-PL" w:bidi="pl-PL"/>
      </w:rPr>
    </w:lvl>
  </w:abstractNum>
  <w:abstractNum w:abstractNumId="4">
    <w:nsid w:val="20E36AB0"/>
    <w:multiLevelType w:val="hybridMultilevel"/>
    <w:tmpl w:val="4650FCDC"/>
    <w:lvl w:ilvl="0" w:tplc="2B2A5E8C">
      <w:numFmt w:val="bullet"/>
      <w:lvlText w:val="-"/>
      <w:lvlJc w:val="left"/>
      <w:pPr>
        <w:ind w:left="107" w:hanging="118"/>
      </w:pPr>
      <w:rPr>
        <w:rFonts w:ascii="Calibri" w:eastAsia="Calibri" w:hAnsi="Calibri" w:cs="Calibri" w:hint="default"/>
        <w:w w:val="100"/>
        <w:sz w:val="22"/>
        <w:szCs w:val="22"/>
        <w:lang w:val="pl-PL" w:eastAsia="pl-PL" w:bidi="pl-PL"/>
      </w:rPr>
    </w:lvl>
    <w:lvl w:ilvl="1" w:tplc="8E8E5BC2">
      <w:numFmt w:val="bullet"/>
      <w:lvlText w:val="•"/>
      <w:lvlJc w:val="left"/>
      <w:pPr>
        <w:ind w:left="1293" w:hanging="118"/>
      </w:pPr>
      <w:rPr>
        <w:rFonts w:hint="default"/>
        <w:lang w:val="pl-PL" w:eastAsia="pl-PL" w:bidi="pl-PL"/>
      </w:rPr>
    </w:lvl>
    <w:lvl w:ilvl="2" w:tplc="9F38A5E4">
      <w:numFmt w:val="bullet"/>
      <w:lvlText w:val="•"/>
      <w:lvlJc w:val="left"/>
      <w:pPr>
        <w:ind w:left="2487" w:hanging="118"/>
      </w:pPr>
      <w:rPr>
        <w:rFonts w:hint="default"/>
        <w:lang w:val="pl-PL" w:eastAsia="pl-PL" w:bidi="pl-PL"/>
      </w:rPr>
    </w:lvl>
    <w:lvl w:ilvl="3" w:tplc="C38C4D30">
      <w:numFmt w:val="bullet"/>
      <w:lvlText w:val="•"/>
      <w:lvlJc w:val="left"/>
      <w:pPr>
        <w:ind w:left="3681" w:hanging="118"/>
      </w:pPr>
      <w:rPr>
        <w:rFonts w:hint="default"/>
        <w:lang w:val="pl-PL" w:eastAsia="pl-PL" w:bidi="pl-PL"/>
      </w:rPr>
    </w:lvl>
    <w:lvl w:ilvl="4" w:tplc="893EB13A">
      <w:numFmt w:val="bullet"/>
      <w:lvlText w:val="•"/>
      <w:lvlJc w:val="left"/>
      <w:pPr>
        <w:ind w:left="4875" w:hanging="118"/>
      </w:pPr>
      <w:rPr>
        <w:rFonts w:hint="default"/>
        <w:lang w:val="pl-PL" w:eastAsia="pl-PL" w:bidi="pl-PL"/>
      </w:rPr>
    </w:lvl>
    <w:lvl w:ilvl="5" w:tplc="8AFC6A64">
      <w:numFmt w:val="bullet"/>
      <w:lvlText w:val="•"/>
      <w:lvlJc w:val="left"/>
      <w:pPr>
        <w:ind w:left="6069" w:hanging="118"/>
      </w:pPr>
      <w:rPr>
        <w:rFonts w:hint="default"/>
        <w:lang w:val="pl-PL" w:eastAsia="pl-PL" w:bidi="pl-PL"/>
      </w:rPr>
    </w:lvl>
    <w:lvl w:ilvl="6" w:tplc="EAA098C8">
      <w:numFmt w:val="bullet"/>
      <w:lvlText w:val="•"/>
      <w:lvlJc w:val="left"/>
      <w:pPr>
        <w:ind w:left="7262" w:hanging="118"/>
      </w:pPr>
      <w:rPr>
        <w:rFonts w:hint="default"/>
        <w:lang w:val="pl-PL" w:eastAsia="pl-PL" w:bidi="pl-PL"/>
      </w:rPr>
    </w:lvl>
    <w:lvl w:ilvl="7" w:tplc="AFBC3524">
      <w:numFmt w:val="bullet"/>
      <w:lvlText w:val="•"/>
      <w:lvlJc w:val="left"/>
      <w:pPr>
        <w:ind w:left="8456" w:hanging="118"/>
      </w:pPr>
      <w:rPr>
        <w:rFonts w:hint="default"/>
        <w:lang w:val="pl-PL" w:eastAsia="pl-PL" w:bidi="pl-PL"/>
      </w:rPr>
    </w:lvl>
    <w:lvl w:ilvl="8" w:tplc="34EA45A6">
      <w:numFmt w:val="bullet"/>
      <w:lvlText w:val="•"/>
      <w:lvlJc w:val="left"/>
      <w:pPr>
        <w:ind w:left="9650" w:hanging="118"/>
      </w:pPr>
      <w:rPr>
        <w:rFonts w:hint="default"/>
        <w:lang w:val="pl-PL" w:eastAsia="pl-PL" w:bidi="pl-PL"/>
      </w:rPr>
    </w:lvl>
  </w:abstractNum>
  <w:abstractNum w:abstractNumId="5">
    <w:nsid w:val="23786399"/>
    <w:multiLevelType w:val="hybridMultilevel"/>
    <w:tmpl w:val="72F45A4C"/>
    <w:lvl w:ilvl="0" w:tplc="8FF0641A">
      <w:numFmt w:val="bullet"/>
      <w:lvlText w:val="-"/>
      <w:lvlJc w:val="left"/>
      <w:pPr>
        <w:ind w:left="107" w:hanging="132"/>
      </w:pPr>
      <w:rPr>
        <w:rFonts w:ascii="Calibri" w:eastAsia="Calibri" w:hAnsi="Calibri" w:cs="Calibri" w:hint="default"/>
        <w:w w:val="100"/>
        <w:sz w:val="22"/>
        <w:szCs w:val="22"/>
        <w:lang w:val="pl-PL" w:eastAsia="pl-PL" w:bidi="pl-PL"/>
      </w:rPr>
    </w:lvl>
    <w:lvl w:ilvl="1" w:tplc="939EAD3C">
      <w:numFmt w:val="bullet"/>
      <w:lvlText w:val="•"/>
      <w:lvlJc w:val="left"/>
      <w:pPr>
        <w:ind w:left="1293" w:hanging="132"/>
      </w:pPr>
      <w:rPr>
        <w:rFonts w:hint="default"/>
        <w:lang w:val="pl-PL" w:eastAsia="pl-PL" w:bidi="pl-PL"/>
      </w:rPr>
    </w:lvl>
    <w:lvl w:ilvl="2" w:tplc="443C3D60">
      <w:numFmt w:val="bullet"/>
      <w:lvlText w:val="•"/>
      <w:lvlJc w:val="left"/>
      <w:pPr>
        <w:ind w:left="2487" w:hanging="132"/>
      </w:pPr>
      <w:rPr>
        <w:rFonts w:hint="default"/>
        <w:lang w:val="pl-PL" w:eastAsia="pl-PL" w:bidi="pl-PL"/>
      </w:rPr>
    </w:lvl>
    <w:lvl w:ilvl="3" w:tplc="E5A8F96C">
      <w:numFmt w:val="bullet"/>
      <w:lvlText w:val="•"/>
      <w:lvlJc w:val="left"/>
      <w:pPr>
        <w:ind w:left="3681" w:hanging="132"/>
      </w:pPr>
      <w:rPr>
        <w:rFonts w:hint="default"/>
        <w:lang w:val="pl-PL" w:eastAsia="pl-PL" w:bidi="pl-PL"/>
      </w:rPr>
    </w:lvl>
    <w:lvl w:ilvl="4" w:tplc="4A9E0D0E">
      <w:numFmt w:val="bullet"/>
      <w:lvlText w:val="•"/>
      <w:lvlJc w:val="left"/>
      <w:pPr>
        <w:ind w:left="4875" w:hanging="132"/>
      </w:pPr>
      <w:rPr>
        <w:rFonts w:hint="default"/>
        <w:lang w:val="pl-PL" w:eastAsia="pl-PL" w:bidi="pl-PL"/>
      </w:rPr>
    </w:lvl>
    <w:lvl w:ilvl="5" w:tplc="2E7469EE">
      <w:numFmt w:val="bullet"/>
      <w:lvlText w:val="•"/>
      <w:lvlJc w:val="left"/>
      <w:pPr>
        <w:ind w:left="6069" w:hanging="132"/>
      </w:pPr>
      <w:rPr>
        <w:rFonts w:hint="default"/>
        <w:lang w:val="pl-PL" w:eastAsia="pl-PL" w:bidi="pl-PL"/>
      </w:rPr>
    </w:lvl>
    <w:lvl w:ilvl="6" w:tplc="3A7E3CA6">
      <w:numFmt w:val="bullet"/>
      <w:lvlText w:val="•"/>
      <w:lvlJc w:val="left"/>
      <w:pPr>
        <w:ind w:left="7262" w:hanging="132"/>
      </w:pPr>
      <w:rPr>
        <w:rFonts w:hint="default"/>
        <w:lang w:val="pl-PL" w:eastAsia="pl-PL" w:bidi="pl-PL"/>
      </w:rPr>
    </w:lvl>
    <w:lvl w:ilvl="7" w:tplc="2B12CD8E">
      <w:numFmt w:val="bullet"/>
      <w:lvlText w:val="•"/>
      <w:lvlJc w:val="left"/>
      <w:pPr>
        <w:ind w:left="8456" w:hanging="132"/>
      </w:pPr>
      <w:rPr>
        <w:rFonts w:hint="default"/>
        <w:lang w:val="pl-PL" w:eastAsia="pl-PL" w:bidi="pl-PL"/>
      </w:rPr>
    </w:lvl>
    <w:lvl w:ilvl="8" w:tplc="77C41F18">
      <w:numFmt w:val="bullet"/>
      <w:lvlText w:val="•"/>
      <w:lvlJc w:val="left"/>
      <w:pPr>
        <w:ind w:left="9650" w:hanging="132"/>
      </w:pPr>
      <w:rPr>
        <w:rFonts w:hint="default"/>
        <w:lang w:val="pl-PL" w:eastAsia="pl-PL" w:bidi="pl-PL"/>
      </w:rPr>
    </w:lvl>
  </w:abstractNum>
  <w:abstractNum w:abstractNumId="6">
    <w:nsid w:val="28655A35"/>
    <w:multiLevelType w:val="hybridMultilevel"/>
    <w:tmpl w:val="B9940C14"/>
    <w:lvl w:ilvl="0" w:tplc="C9429A04">
      <w:numFmt w:val="bullet"/>
      <w:lvlText w:val="-"/>
      <w:lvlJc w:val="left"/>
      <w:pPr>
        <w:ind w:left="107" w:hanging="176"/>
      </w:pPr>
      <w:rPr>
        <w:rFonts w:ascii="Calibri" w:eastAsia="Calibri" w:hAnsi="Calibri" w:cs="Calibri" w:hint="default"/>
        <w:w w:val="100"/>
        <w:sz w:val="22"/>
        <w:szCs w:val="22"/>
        <w:lang w:val="pl-PL" w:eastAsia="pl-PL" w:bidi="pl-PL"/>
      </w:rPr>
    </w:lvl>
    <w:lvl w:ilvl="1" w:tplc="1DC0AD3E">
      <w:numFmt w:val="bullet"/>
      <w:lvlText w:val="•"/>
      <w:lvlJc w:val="left"/>
      <w:pPr>
        <w:ind w:left="1293" w:hanging="176"/>
      </w:pPr>
      <w:rPr>
        <w:rFonts w:hint="default"/>
        <w:lang w:val="pl-PL" w:eastAsia="pl-PL" w:bidi="pl-PL"/>
      </w:rPr>
    </w:lvl>
    <w:lvl w:ilvl="2" w:tplc="AEA8FD2E">
      <w:numFmt w:val="bullet"/>
      <w:lvlText w:val="•"/>
      <w:lvlJc w:val="left"/>
      <w:pPr>
        <w:ind w:left="2487" w:hanging="176"/>
      </w:pPr>
      <w:rPr>
        <w:rFonts w:hint="default"/>
        <w:lang w:val="pl-PL" w:eastAsia="pl-PL" w:bidi="pl-PL"/>
      </w:rPr>
    </w:lvl>
    <w:lvl w:ilvl="3" w:tplc="6406C4DA">
      <w:numFmt w:val="bullet"/>
      <w:lvlText w:val="•"/>
      <w:lvlJc w:val="left"/>
      <w:pPr>
        <w:ind w:left="3681" w:hanging="176"/>
      </w:pPr>
      <w:rPr>
        <w:rFonts w:hint="default"/>
        <w:lang w:val="pl-PL" w:eastAsia="pl-PL" w:bidi="pl-PL"/>
      </w:rPr>
    </w:lvl>
    <w:lvl w:ilvl="4" w:tplc="84C4BF76">
      <w:numFmt w:val="bullet"/>
      <w:lvlText w:val="•"/>
      <w:lvlJc w:val="left"/>
      <w:pPr>
        <w:ind w:left="4875" w:hanging="176"/>
      </w:pPr>
      <w:rPr>
        <w:rFonts w:hint="default"/>
        <w:lang w:val="pl-PL" w:eastAsia="pl-PL" w:bidi="pl-PL"/>
      </w:rPr>
    </w:lvl>
    <w:lvl w:ilvl="5" w:tplc="961673A0">
      <w:numFmt w:val="bullet"/>
      <w:lvlText w:val="•"/>
      <w:lvlJc w:val="left"/>
      <w:pPr>
        <w:ind w:left="6069" w:hanging="176"/>
      </w:pPr>
      <w:rPr>
        <w:rFonts w:hint="default"/>
        <w:lang w:val="pl-PL" w:eastAsia="pl-PL" w:bidi="pl-PL"/>
      </w:rPr>
    </w:lvl>
    <w:lvl w:ilvl="6" w:tplc="29FE4E0E">
      <w:numFmt w:val="bullet"/>
      <w:lvlText w:val="•"/>
      <w:lvlJc w:val="left"/>
      <w:pPr>
        <w:ind w:left="7262" w:hanging="176"/>
      </w:pPr>
      <w:rPr>
        <w:rFonts w:hint="default"/>
        <w:lang w:val="pl-PL" w:eastAsia="pl-PL" w:bidi="pl-PL"/>
      </w:rPr>
    </w:lvl>
    <w:lvl w:ilvl="7" w:tplc="ED4E4FC8">
      <w:numFmt w:val="bullet"/>
      <w:lvlText w:val="•"/>
      <w:lvlJc w:val="left"/>
      <w:pPr>
        <w:ind w:left="8456" w:hanging="176"/>
      </w:pPr>
      <w:rPr>
        <w:rFonts w:hint="default"/>
        <w:lang w:val="pl-PL" w:eastAsia="pl-PL" w:bidi="pl-PL"/>
      </w:rPr>
    </w:lvl>
    <w:lvl w:ilvl="8" w:tplc="097AC9D8">
      <w:numFmt w:val="bullet"/>
      <w:lvlText w:val="•"/>
      <w:lvlJc w:val="left"/>
      <w:pPr>
        <w:ind w:left="9650" w:hanging="176"/>
      </w:pPr>
      <w:rPr>
        <w:rFonts w:hint="default"/>
        <w:lang w:val="pl-PL" w:eastAsia="pl-PL" w:bidi="pl-PL"/>
      </w:rPr>
    </w:lvl>
  </w:abstractNum>
  <w:abstractNum w:abstractNumId="7">
    <w:nsid w:val="2E5A75EE"/>
    <w:multiLevelType w:val="hybridMultilevel"/>
    <w:tmpl w:val="E7C883CE"/>
    <w:lvl w:ilvl="0" w:tplc="D930BDC8">
      <w:numFmt w:val="bullet"/>
      <w:lvlText w:val="-"/>
      <w:lvlJc w:val="left"/>
      <w:pPr>
        <w:ind w:left="107" w:hanging="135"/>
      </w:pPr>
      <w:rPr>
        <w:rFonts w:ascii="Calibri" w:eastAsia="Calibri" w:hAnsi="Calibri" w:cs="Calibri" w:hint="default"/>
        <w:w w:val="100"/>
        <w:sz w:val="22"/>
        <w:szCs w:val="22"/>
        <w:lang w:val="pl-PL" w:eastAsia="pl-PL" w:bidi="pl-PL"/>
      </w:rPr>
    </w:lvl>
    <w:lvl w:ilvl="1" w:tplc="23C0E3C6">
      <w:numFmt w:val="bullet"/>
      <w:lvlText w:val="•"/>
      <w:lvlJc w:val="left"/>
      <w:pPr>
        <w:ind w:left="1293" w:hanging="135"/>
      </w:pPr>
      <w:rPr>
        <w:rFonts w:hint="default"/>
        <w:lang w:val="pl-PL" w:eastAsia="pl-PL" w:bidi="pl-PL"/>
      </w:rPr>
    </w:lvl>
    <w:lvl w:ilvl="2" w:tplc="DFBA6750">
      <w:numFmt w:val="bullet"/>
      <w:lvlText w:val="•"/>
      <w:lvlJc w:val="left"/>
      <w:pPr>
        <w:ind w:left="2487" w:hanging="135"/>
      </w:pPr>
      <w:rPr>
        <w:rFonts w:hint="default"/>
        <w:lang w:val="pl-PL" w:eastAsia="pl-PL" w:bidi="pl-PL"/>
      </w:rPr>
    </w:lvl>
    <w:lvl w:ilvl="3" w:tplc="D4882362">
      <w:numFmt w:val="bullet"/>
      <w:lvlText w:val="•"/>
      <w:lvlJc w:val="left"/>
      <w:pPr>
        <w:ind w:left="3681" w:hanging="135"/>
      </w:pPr>
      <w:rPr>
        <w:rFonts w:hint="default"/>
        <w:lang w:val="pl-PL" w:eastAsia="pl-PL" w:bidi="pl-PL"/>
      </w:rPr>
    </w:lvl>
    <w:lvl w:ilvl="4" w:tplc="F1749DBE">
      <w:numFmt w:val="bullet"/>
      <w:lvlText w:val="•"/>
      <w:lvlJc w:val="left"/>
      <w:pPr>
        <w:ind w:left="4875" w:hanging="135"/>
      </w:pPr>
      <w:rPr>
        <w:rFonts w:hint="default"/>
        <w:lang w:val="pl-PL" w:eastAsia="pl-PL" w:bidi="pl-PL"/>
      </w:rPr>
    </w:lvl>
    <w:lvl w:ilvl="5" w:tplc="F5DEF650">
      <w:numFmt w:val="bullet"/>
      <w:lvlText w:val="•"/>
      <w:lvlJc w:val="left"/>
      <w:pPr>
        <w:ind w:left="6069" w:hanging="135"/>
      </w:pPr>
      <w:rPr>
        <w:rFonts w:hint="default"/>
        <w:lang w:val="pl-PL" w:eastAsia="pl-PL" w:bidi="pl-PL"/>
      </w:rPr>
    </w:lvl>
    <w:lvl w:ilvl="6" w:tplc="F604A4DA">
      <w:numFmt w:val="bullet"/>
      <w:lvlText w:val="•"/>
      <w:lvlJc w:val="left"/>
      <w:pPr>
        <w:ind w:left="7262" w:hanging="135"/>
      </w:pPr>
      <w:rPr>
        <w:rFonts w:hint="default"/>
        <w:lang w:val="pl-PL" w:eastAsia="pl-PL" w:bidi="pl-PL"/>
      </w:rPr>
    </w:lvl>
    <w:lvl w:ilvl="7" w:tplc="ECA86A48">
      <w:numFmt w:val="bullet"/>
      <w:lvlText w:val="•"/>
      <w:lvlJc w:val="left"/>
      <w:pPr>
        <w:ind w:left="8456" w:hanging="135"/>
      </w:pPr>
      <w:rPr>
        <w:rFonts w:hint="default"/>
        <w:lang w:val="pl-PL" w:eastAsia="pl-PL" w:bidi="pl-PL"/>
      </w:rPr>
    </w:lvl>
    <w:lvl w:ilvl="8" w:tplc="B5563980">
      <w:numFmt w:val="bullet"/>
      <w:lvlText w:val="•"/>
      <w:lvlJc w:val="left"/>
      <w:pPr>
        <w:ind w:left="9650" w:hanging="135"/>
      </w:pPr>
      <w:rPr>
        <w:rFonts w:hint="default"/>
        <w:lang w:val="pl-PL" w:eastAsia="pl-PL" w:bidi="pl-PL"/>
      </w:rPr>
    </w:lvl>
  </w:abstractNum>
  <w:abstractNum w:abstractNumId="8">
    <w:nsid w:val="2ED14EF3"/>
    <w:multiLevelType w:val="hybridMultilevel"/>
    <w:tmpl w:val="1EF4E54E"/>
    <w:lvl w:ilvl="0" w:tplc="5EA080D4">
      <w:numFmt w:val="bullet"/>
      <w:lvlText w:val="-"/>
      <w:lvlJc w:val="left"/>
      <w:pPr>
        <w:ind w:left="119" w:hanging="118"/>
      </w:pPr>
      <w:rPr>
        <w:rFonts w:ascii="Calibri" w:eastAsia="Calibri" w:hAnsi="Calibri" w:cs="Calibri" w:hint="default"/>
        <w:w w:val="100"/>
        <w:sz w:val="22"/>
        <w:szCs w:val="22"/>
        <w:lang w:val="pl-PL" w:eastAsia="pl-PL" w:bidi="pl-PL"/>
      </w:rPr>
    </w:lvl>
    <w:lvl w:ilvl="1" w:tplc="B56EBBD4">
      <w:numFmt w:val="bullet"/>
      <w:lvlText w:val="•"/>
      <w:lvlJc w:val="left"/>
      <w:pPr>
        <w:ind w:left="1662" w:hanging="118"/>
      </w:pPr>
      <w:rPr>
        <w:rFonts w:hint="default"/>
        <w:lang w:val="pl-PL" w:eastAsia="pl-PL" w:bidi="pl-PL"/>
      </w:rPr>
    </w:lvl>
    <w:lvl w:ilvl="2" w:tplc="4BB00E64">
      <w:numFmt w:val="bullet"/>
      <w:lvlText w:val="•"/>
      <w:lvlJc w:val="left"/>
      <w:pPr>
        <w:ind w:left="3204" w:hanging="118"/>
      </w:pPr>
      <w:rPr>
        <w:rFonts w:hint="default"/>
        <w:lang w:val="pl-PL" w:eastAsia="pl-PL" w:bidi="pl-PL"/>
      </w:rPr>
    </w:lvl>
    <w:lvl w:ilvl="3" w:tplc="5B02C4B4">
      <w:numFmt w:val="bullet"/>
      <w:lvlText w:val="•"/>
      <w:lvlJc w:val="left"/>
      <w:pPr>
        <w:ind w:left="4746" w:hanging="118"/>
      </w:pPr>
      <w:rPr>
        <w:rFonts w:hint="default"/>
        <w:lang w:val="pl-PL" w:eastAsia="pl-PL" w:bidi="pl-PL"/>
      </w:rPr>
    </w:lvl>
    <w:lvl w:ilvl="4" w:tplc="E4182C04">
      <w:numFmt w:val="bullet"/>
      <w:lvlText w:val="•"/>
      <w:lvlJc w:val="left"/>
      <w:pPr>
        <w:ind w:left="6288" w:hanging="118"/>
      </w:pPr>
      <w:rPr>
        <w:rFonts w:hint="default"/>
        <w:lang w:val="pl-PL" w:eastAsia="pl-PL" w:bidi="pl-PL"/>
      </w:rPr>
    </w:lvl>
    <w:lvl w:ilvl="5" w:tplc="E200BBD6">
      <w:numFmt w:val="bullet"/>
      <w:lvlText w:val="•"/>
      <w:lvlJc w:val="left"/>
      <w:pPr>
        <w:ind w:left="7830" w:hanging="118"/>
      </w:pPr>
      <w:rPr>
        <w:rFonts w:hint="default"/>
        <w:lang w:val="pl-PL" w:eastAsia="pl-PL" w:bidi="pl-PL"/>
      </w:rPr>
    </w:lvl>
    <w:lvl w:ilvl="6" w:tplc="A29A8AC2">
      <w:numFmt w:val="bullet"/>
      <w:lvlText w:val="•"/>
      <w:lvlJc w:val="left"/>
      <w:pPr>
        <w:ind w:left="9372" w:hanging="118"/>
      </w:pPr>
      <w:rPr>
        <w:rFonts w:hint="default"/>
        <w:lang w:val="pl-PL" w:eastAsia="pl-PL" w:bidi="pl-PL"/>
      </w:rPr>
    </w:lvl>
    <w:lvl w:ilvl="7" w:tplc="C2B64A34">
      <w:numFmt w:val="bullet"/>
      <w:lvlText w:val="•"/>
      <w:lvlJc w:val="left"/>
      <w:pPr>
        <w:ind w:left="10914" w:hanging="118"/>
      </w:pPr>
      <w:rPr>
        <w:rFonts w:hint="default"/>
        <w:lang w:val="pl-PL" w:eastAsia="pl-PL" w:bidi="pl-PL"/>
      </w:rPr>
    </w:lvl>
    <w:lvl w:ilvl="8" w:tplc="314695CC">
      <w:numFmt w:val="bullet"/>
      <w:lvlText w:val="•"/>
      <w:lvlJc w:val="left"/>
      <w:pPr>
        <w:ind w:left="12456" w:hanging="118"/>
      </w:pPr>
      <w:rPr>
        <w:rFonts w:hint="default"/>
        <w:lang w:val="pl-PL" w:eastAsia="pl-PL" w:bidi="pl-PL"/>
      </w:rPr>
    </w:lvl>
  </w:abstractNum>
  <w:abstractNum w:abstractNumId="9">
    <w:nsid w:val="2FE4009F"/>
    <w:multiLevelType w:val="hybridMultilevel"/>
    <w:tmpl w:val="272E96E2"/>
    <w:lvl w:ilvl="0" w:tplc="E23A6724">
      <w:numFmt w:val="bullet"/>
      <w:lvlText w:val="-"/>
      <w:lvlJc w:val="left"/>
      <w:pPr>
        <w:ind w:left="107" w:hanging="156"/>
      </w:pPr>
      <w:rPr>
        <w:rFonts w:ascii="Calibri" w:eastAsia="Calibri" w:hAnsi="Calibri" w:cs="Calibri" w:hint="default"/>
        <w:w w:val="100"/>
        <w:sz w:val="22"/>
        <w:szCs w:val="22"/>
        <w:lang w:val="pl-PL" w:eastAsia="pl-PL" w:bidi="pl-PL"/>
      </w:rPr>
    </w:lvl>
    <w:lvl w:ilvl="1" w:tplc="2D6E2AD2">
      <w:numFmt w:val="bullet"/>
      <w:lvlText w:val="•"/>
      <w:lvlJc w:val="left"/>
      <w:pPr>
        <w:ind w:left="1293" w:hanging="156"/>
      </w:pPr>
      <w:rPr>
        <w:rFonts w:hint="default"/>
        <w:lang w:val="pl-PL" w:eastAsia="pl-PL" w:bidi="pl-PL"/>
      </w:rPr>
    </w:lvl>
    <w:lvl w:ilvl="2" w:tplc="3CF286D0">
      <w:numFmt w:val="bullet"/>
      <w:lvlText w:val="•"/>
      <w:lvlJc w:val="left"/>
      <w:pPr>
        <w:ind w:left="2487" w:hanging="156"/>
      </w:pPr>
      <w:rPr>
        <w:rFonts w:hint="default"/>
        <w:lang w:val="pl-PL" w:eastAsia="pl-PL" w:bidi="pl-PL"/>
      </w:rPr>
    </w:lvl>
    <w:lvl w:ilvl="3" w:tplc="794E119E">
      <w:numFmt w:val="bullet"/>
      <w:lvlText w:val="•"/>
      <w:lvlJc w:val="left"/>
      <w:pPr>
        <w:ind w:left="3681" w:hanging="156"/>
      </w:pPr>
      <w:rPr>
        <w:rFonts w:hint="default"/>
        <w:lang w:val="pl-PL" w:eastAsia="pl-PL" w:bidi="pl-PL"/>
      </w:rPr>
    </w:lvl>
    <w:lvl w:ilvl="4" w:tplc="35BCD32A">
      <w:numFmt w:val="bullet"/>
      <w:lvlText w:val="•"/>
      <w:lvlJc w:val="left"/>
      <w:pPr>
        <w:ind w:left="4875" w:hanging="156"/>
      </w:pPr>
      <w:rPr>
        <w:rFonts w:hint="default"/>
        <w:lang w:val="pl-PL" w:eastAsia="pl-PL" w:bidi="pl-PL"/>
      </w:rPr>
    </w:lvl>
    <w:lvl w:ilvl="5" w:tplc="84008576">
      <w:numFmt w:val="bullet"/>
      <w:lvlText w:val="•"/>
      <w:lvlJc w:val="left"/>
      <w:pPr>
        <w:ind w:left="6069" w:hanging="156"/>
      </w:pPr>
      <w:rPr>
        <w:rFonts w:hint="default"/>
        <w:lang w:val="pl-PL" w:eastAsia="pl-PL" w:bidi="pl-PL"/>
      </w:rPr>
    </w:lvl>
    <w:lvl w:ilvl="6" w:tplc="8CDA0990">
      <w:numFmt w:val="bullet"/>
      <w:lvlText w:val="•"/>
      <w:lvlJc w:val="left"/>
      <w:pPr>
        <w:ind w:left="7262" w:hanging="156"/>
      </w:pPr>
      <w:rPr>
        <w:rFonts w:hint="default"/>
        <w:lang w:val="pl-PL" w:eastAsia="pl-PL" w:bidi="pl-PL"/>
      </w:rPr>
    </w:lvl>
    <w:lvl w:ilvl="7" w:tplc="2A8476AA">
      <w:numFmt w:val="bullet"/>
      <w:lvlText w:val="•"/>
      <w:lvlJc w:val="left"/>
      <w:pPr>
        <w:ind w:left="8456" w:hanging="156"/>
      </w:pPr>
      <w:rPr>
        <w:rFonts w:hint="default"/>
        <w:lang w:val="pl-PL" w:eastAsia="pl-PL" w:bidi="pl-PL"/>
      </w:rPr>
    </w:lvl>
    <w:lvl w:ilvl="8" w:tplc="D368BCFE">
      <w:numFmt w:val="bullet"/>
      <w:lvlText w:val="•"/>
      <w:lvlJc w:val="left"/>
      <w:pPr>
        <w:ind w:left="9650" w:hanging="156"/>
      </w:pPr>
      <w:rPr>
        <w:rFonts w:hint="default"/>
        <w:lang w:val="pl-PL" w:eastAsia="pl-PL" w:bidi="pl-PL"/>
      </w:rPr>
    </w:lvl>
  </w:abstractNum>
  <w:abstractNum w:abstractNumId="10">
    <w:nsid w:val="34903843"/>
    <w:multiLevelType w:val="hybridMultilevel"/>
    <w:tmpl w:val="327C408E"/>
    <w:lvl w:ilvl="0" w:tplc="0FC43528">
      <w:numFmt w:val="bullet"/>
      <w:lvlText w:val="-"/>
      <w:lvlJc w:val="left"/>
      <w:pPr>
        <w:ind w:left="107" w:hanging="156"/>
      </w:pPr>
      <w:rPr>
        <w:rFonts w:ascii="Calibri" w:eastAsia="Calibri" w:hAnsi="Calibri" w:cs="Calibri" w:hint="default"/>
        <w:w w:val="100"/>
        <w:sz w:val="22"/>
        <w:szCs w:val="22"/>
        <w:lang w:val="pl-PL" w:eastAsia="pl-PL" w:bidi="pl-PL"/>
      </w:rPr>
    </w:lvl>
    <w:lvl w:ilvl="1" w:tplc="9F983B6E">
      <w:numFmt w:val="bullet"/>
      <w:lvlText w:val="•"/>
      <w:lvlJc w:val="left"/>
      <w:pPr>
        <w:ind w:left="1293" w:hanging="156"/>
      </w:pPr>
      <w:rPr>
        <w:rFonts w:hint="default"/>
        <w:lang w:val="pl-PL" w:eastAsia="pl-PL" w:bidi="pl-PL"/>
      </w:rPr>
    </w:lvl>
    <w:lvl w:ilvl="2" w:tplc="4926C16E">
      <w:numFmt w:val="bullet"/>
      <w:lvlText w:val="•"/>
      <w:lvlJc w:val="left"/>
      <w:pPr>
        <w:ind w:left="2487" w:hanging="156"/>
      </w:pPr>
      <w:rPr>
        <w:rFonts w:hint="default"/>
        <w:lang w:val="pl-PL" w:eastAsia="pl-PL" w:bidi="pl-PL"/>
      </w:rPr>
    </w:lvl>
    <w:lvl w:ilvl="3" w:tplc="38E2BDD2">
      <w:numFmt w:val="bullet"/>
      <w:lvlText w:val="•"/>
      <w:lvlJc w:val="left"/>
      <w:pPr>
        <w:ind w:left="3681" w:hanging="156"/>
      </w:pPr>
      <w:rPr>
        <w:rFonts w:hint="default"/>
        <w:lang w:val="pl-PL" w:eastAsia="pl-PL" w:bidi="pl-PL"/>
      </w:rPr>
    </w:lvl>
    <w:lvl w:ilvl="4" w:tplc="D784831C">
      <w:numFmt w:val="bullet"/>
      <w:lvlText w:val="•"/>
      <w:lvlJc w:val="left"/>
      <w:pPr>
        <w:ind w:left="4875" w:hanging="156"/>
      </w:pPr>
      <w:rPr>
        <w:rFonts w:hint="default"/>
        <w:lang w:val="pl-PL" w:eastAsia="pl-PL" w:bidi="pl-PL"/>
      </w:rPr>
    </w:lvl>
    <w:lvl w:ilvl="5" w:tplc="57CA6BA6">
      <w:numFmt w:val="bullet"/>
      <w:lvlText w:val="•"/>
      <w:lvlJc w:val="left"/>
      <w:pPr>
        <w:ind w:left="6069" w:hanging="156"/>
      </w:pPr>
      <w:rPr>
        <w:rFonts w:hint="default"/>
        <w:lang w:val="pl-PL" w:eastAsia="pl-PL" w:bidi="pl-PL"/>
      </w:rPr>
    </w:lvl>
    <w:lvl w:ilvl="6" w:tplc="4F2A8C18">
      <w:numFmt w:val="bullet"/>
      <w:lvlText w:val="•"/>
      <w:lvlJc w:val="left"/>
      <w:pPr>
        <w:ind w:left="7262" w:hanging="156"/>
      </w:pPr>
      <w:rPr>
        <w:rFonts w:hint="default"/>
        <w:lang w:val="pl-PL" w:eastAsia="pl-PL" w:bidi="pl-PL"/>
      </w:rPr>
    </w:lvl>
    <w:lvl w:ilvl="7" w:tplc="1872311C">
      <w:numFmt w:val="bullet"/>
      <w:lvlText w:val="•"/>
      <w:lvlJc w:val="left"/>
      <w:pPr>
        <w:ind w:left="8456" w:hanging="156"/>
      </w:pPr>
      <w:rPr>
        <w:rFonts w:hint="default"/>
        <w:lang w:val="pl-PL" w:eastAsia="pl-PL" w:bidi="pl-PL"/>
      </w:rPr>
    </w:lvl>
    <w:lvl w:ilvl="8" w:tplc="7BEA553C">
      <w:numFmt w:val="bullet"/>
      <w:lvlText w:val="•"/>
      <w:lvlJc w:val="left"/>
      <w:pPr>
        <w:ind w:left="9650" w:hanging="156"/>
      </w:pPr>
      <w:rPr>
        <w:rFonts w:hint="default"/>
        <w:lang w:val="pl-PL" w:eastAsia="pl-PL" w:bidi="pl-PL"/>
      </w:rPr>
    </w:lvl>
  </w:abstractNum>
  <w:abstractNum w:abstractNumId="11">
    <w:nsid w:val="3B4A36DB"/>
    <w:multiLevelType w:val="hybridMultilevel"/>
    <w:tmpl w:val="3C1ED39E"/>
    <w:lvl w:ilvl="0" w:tplc="12907CCE">
      <w:numFmt w:val="bullet"/>
      <w:lvlText w:val="-"/>
      <w:lvlJc w:val="left"/>
      <w:pPr>
        <w:ind w:left="107" w:hanging="135"/>
      </w:pPr>
      <w:rPr>
        <w:rFonts w:ascii="Calibri" w:eastAsia="Calibri" w:hAnsi="Calibri" w:cs="Calibri" w:hint="default"/>
        <w:w w:val="100"/>
        <w:sz w:val="22"/>
        <w:szCs w:val="22"/>
        <w:lang w:val="pl-PL" w:eastAsia="pl-PL" w:bidi="pl-PL"/>
      </w:rPr>
    </w:lvl>
    <w:lvl w:ilvl="1" w:tplc="8258F85A">
      <w:numFmt w:val="bullet"/>
      <w:lvlText w:val="•"/>
      <w:lvlJc w:val="left"/>
      <w:pPr>
        <w:ind w:left="1293" w:hanging="135"/>
      </w:pPr>
      <w:rPr>
        <w:rFonts w:hint="default"/>
        <w:lang w:val="pl-PL" w:eastAsia="pl-PL" w:bidi="pl-PL"/>
      </w:rPr>
    </w:lvl>
    <w:lvl w:ilvl="2" w:tplc="2458B1CA">
      <w:numFmt w:val="bullet"/>
      <w:lvlText w:val="•"/>
      <w:lvlJc w:val="left"/>
      <w:pPr>
        <w:ind w:left="2487" w:hanging="135"/>
      </w:pPr>
      <w:rPr>
        <w:rFonts w:hint="default"/>
        <w:lang w:val="pl-PL" w:eastAsia="pl-PL" w:bidi="pl-PL"/>
      </w:rPr>
    </w:lvl>
    <w:lvl w:ilvl="3" w:tplc="154EB466">
      <w:numFmt w:val="bullet"/>
      <w:lvlText w:val="•"/>
      <w:lvlJc w:val="left"/>
      <w:pPr>
        <w:ind w:left="3681" w:hanging="135"/>
      </w:pPr>
      <w:rPr>
        <w:rFonts w:hint="default"/>
        <w:lang w:val="pl-PL" w:eastAsia="pl-PL" w:bidi="pl-PL"/>
      </w:rPr>
    </w:lvl>
    <w:lvl w:ilvl="4" w:tplc="30FA6A56">
      <w:numFmt w:val="bullet"/>
      <w:lvlText w:val="•"/>
      <w:lvlJc w:val="left"/>
      <w:pPr>
        <w:ind w:left="4875" w:hanging="135"/>
      </w:pPr>
      <w:rPr>
        <w:rFonts w:hint="default"/>
        <w:lang w:val="pl-PL" w:eastAsia="pl-PL" w:bidi="pl-PL"/>
      </w:rPr>
    </w:lvl>
    <w:lvl w:ilvl="5" w:tplc="F042D550">
      <w:numFmt w:val="bullet"/>
      <w:lvlText w:val="•"/>
      <w:lvlJc w:val="left"/>
      <w:pPr>
        <w:ind w:left="6069" w:hanging="135"/>
      </w:pPr>
      <w:rPr>
        <w:rFonts w:hint="default"/>
        <w:lang w:val="pl-PL" w:eastAsia="pl-PL" w:bidi="pl-PL"/>
      </w:rPr>
    </w:lvl>
    <w:lvl w:ilvl="6" w:tplc="F504434E">
      <w:numFmt w:val="bullet"/>
      <w:lvlText w:val="•"/>
      <w:lvlJc w:val="left"/>
      <w:pPr>
        <w:ind w:left="7262" w:hanging="135"/>
      </w:pPr>
      <w:rPr>
        <w:rFonts w:hint="default"/>
        <w:lang w:val="pl-PL" w:eastAsia="pl-PL" w:bidi="pl-PL"/>
      </w:rPr>
    </w:lvl>
    <w:lvl w:ilvl="7" w:tplc="932A3FD4">
      <w:numFmt w:val="bullet"/>
      <w:lvlText w:val="•"/>
      <w:lvlJc w:val="left"/>
      <w:pPr>
        <w:ind w:left="8456" w:hanging="135"/>
      </w:pPr>
      <w:rPr>
        <w:rFonts w:hint="default"/>
        <w:lang w:val="pl-PL" w:eastAsia="pl-PL" w:bidi="pl-PL"/>
      </w:rPr>
    </w:lvl>
    <w:lvl w:ilvl="8" w:tplc="F5044206">
      <w:numFmt w:val="bullet"/>
      <w:lvlText w:val="•"/>
      <w:lvlJc w:val="left"/>
      <w:pPr>
        <w:ind w:left="9650" w:hanging="135"/>
      </w:pPr>
      <w:rPr>
        <w:rFonts w:hint="default"/>
        <w:lang w:val="pl-PL" w:eastAsia="pl-PL" w:bidi="pl-PL"/>
      </w:rPr>
    </w:lvl>
  </w:abstractNum>
  <w:abstractNum w:abstractNumId="12">
    <w:nsid w:val="431C5686"/>
    <w:multiLevelType w:val="hybridMultilevel"/>
    <w:tmpl w:val="3154E95C"/>
    <w:lvl w:ilvl="0" w:tplc="F37EC69A">
      <w:numFmt w:val="bullet"/>
      <w:lvlText w:val="-"/>
      <w:lvlJc w:val="left"/>
      <w:pPr>
        <w:ind w:left="107" w:hanging="176"/>
      </w:pPr>
      <w:rPr>
        <w:rFonts w:ascii="Calibri" w:eastAsia="Calibri" w:hAnsi="Calibri" w:cs="Calibri" w:hint="default"/>
        <w:w w:val="100"/>
        <w:sz w:val="22"/>
        <w:szCs w:val="22"/>
        <w:lang w:val="pl-PL" w:eastAsia="pl-PL" w:bidi="pl-PL"/>
      </w:rPr>
    </w:lvl>
    <w:lvl w:ilvl="1" w:tplc="9B4C2932">
      <w:numFmt w:val="bullet"/>
      <w:lvlText w:val="•"/>
      <w:lvlJc w:val="left"/>
      <w:pPr>
        <w:ind w:left="1293" w:hanging="176"/>
      </w:pPr>
      <w:rPr>
        <w:rFonts w:hint="default"/>
        <w:lang w:val="pl-PL" w:eastAsia="pl-PL" w:bidi="pl-PL"/>
      </w:rPr>
    </w:lvl>
    <w:lvl w:ilvl="2" w:tplc="EF029E38">
      <w:numFmt w:val="bullet"/>
      <w:lvlText w:val="•"/>
      <w:lvlJc w:val="left"/>
      <w:pPr>
        <w:ind w:left="2487" w:hanging="176"/>
      </w:pPr>
      <w:rPr>
        <w:rFonts w:hint="default"/>
        <w:lang w:val="pl-PL" w:eastAsia="pl-PL" w:bidi="pl-PL"/>
      </w:rPr>
    </w:lvl>
    <w:lvl w:ilvl="3" w:tplc="483C72EE">
      <w:numFmt w:val="bullet"/>
      <w:lvlText w:val="•"/>
      <w:lvlJc w:val="left"/>
      <w:pPr>
        <w:ind w:left="3681" w:hanging="176"/>
      </w:pPr>
      <w:rPr>
        <w:rFonts w:hint="default"/>
        <w:lang w:val="pl-PL" w:eastAsia="pl-PL" w:bidi="pl-PL"/>
      </w:rPr>
    </w:lvl>
    <w:lvl w:ilvl="4" w:tplc="B7C8FA0C">
      <w:numFmt w:val="bullet"/>
      <w:lvlText w:val="•"/>
      <w:lvlJc w:val="left"/>
      <w:pPr>
        <w:ind w:left="4875" w:hanging="176"/>
      </w:pPr>
      <w:rPr>
        <w:rFonts w:hint="default"/>
        <w:lang w:val="pl-PL" w:eastAsia="pl-PL" w:bidi="pl-PL"/>
      </w:rPr>
    </w:lvl>
    <w:lvl w:ilvl="5" w:tplc="5270F6D0">
      <w:numFmt w:val="bullet"/>
      <w:lvlText w:val="•"/>
      <w:lvlJc w:val="left"/>
      <w:pPr>
        <w:ind w:left="6069" w:hanging="176"/>
      </w:pPr>
      <w:rPr>
        <w:rFonts w:hint="default"/>
        <w:lang w:val="pl-PL" w:eastAsia="pl-PL" w:bidi="pl-PL"/>
      </w:rPr>
    </w:lvl>
    <w:lvl w:ilvl="6" w:tplc="51ACB586">
      <w:numFmt w:val="bullet"/>
      <w:lvlText w:val="•"/>
      <w:lvlJc w:val="left"/>
      <w:pPr>
        <w:ind w:left="7262" w:hanging="176"/>
      </w:pPr>
      <w:rPr>
        <w:rFonts w:hint="default"/>
        <w:lang w:val="pl-PL" w:eastAsia="pl-PL" w:bidi="pl-PL"/>
      </w:rPr>
    </w:lvl>
    <w:lvl w:ilvl="7" w:tplc="511CF254">
      <w:numFmt w:val="bullet"/>
      <w:lvlText w:val="•"/>
      <w:lvlJc w:val="left"/>
      <w:pPr>
        <w:ind w:left="8456" w:hanging="176"/>
      </w:pPr>
      <w:rPr>
        <w:rFonts w:hint="default"/>
        <w:lang w:val="pl-PL" w:eastAsia="pl-PL" w:bidi="pl-PL"/>
      </w:rPr>
    </w:lvl>
    <w:lvl w:ilvl="8" w:tplc="0B24BF5E">
      <w:numFmt w:val="bullet"/>
      <w:lvlText w:val="•"/>
      <w:lvlJc w:val="left"/>
      <w:pPr>
        <w:ind w:left="9650" w:hanging="176"/>
      </w:pPr>
      <w:rPr>
        <w:rFonts w:hint="default"/>
        <w:lang w:val="pl-PL" w:eastAsia="pl-PL" w:bidi="pl-PL"/>
      </w:rPr>
    </w:lvl>
  </w:abstractNum>
  <w:abstractNum w:abstractNumId="13">
    <w:nsid w:val="50602D36"/>
    <w:multiLevelType w:val="hybridMultilevel"/>
    <w:tmpl w:val="4B38FBE6"/>
    <w:lvl w:ilvl="0" w:tplc="598A5902">
      <w:numFmt w:val="bullet"/>
      <w:lvlText w:val="-"/>
      <w:lvlJc w:val="left"/>
      <w:pPr>
        <w:ind w:left="107" w:hanging="132"/>
      </w:pPr>
      <w:rPr>
        <w:rFonts w:ascii="Calibri" w:eastAsia="Calibri" w:hAnsi="Calibri" w:cs="Calibri" w:hint="default"/>
        <w:w w:val="100"/>
        <w:sz w:val="22"/>
        <w:szCs w:val="22"/>
        <w:lang w:val="pl-PL" w:eastAsia="pl-PL" w:bidi="pl-PL"/>
      </w:rPr>
    </w:lvl>
    <w:lvl w:ilvl="1" w:tplc="107005C0">
      <w:numFmt w:val="bullet"/>
      <w:lvlText w:val="•"/>
      <w:lvlJc w:val="left"/>
      <w:pPr>
        <w:ind w:left="1293" w:hanging="132"/>
      </w:pPr>
      <w:rPr>
        <w:rFonts w:hint="default"/>
        <w:lang w:val="pl-PL" w:eastAsia="pl-PL" w:bidi="pl-PL"/>
      </w:rPr>
    </w:lvl>
    <w:lvl w:ilvl="2" w:tplc="EE8E51DC">
      <w:numFmt w:val="bullet"/>
      <w:lvlText w:val="•"/>
      <w:lvlJc w:val="left"/>
      <w:pPr>
        <w:ind w:left="2487" w:hanging="132"/>
      </w:pPr>
      <w:rPr>
        <w:rFonts w:hint="default"/>
        <w:lang w:val="pl-PL" w:eastAsia="pl-PL" w:bidi="pl-PL"/>
      </w:rPr>
    </w:lvl>
    <w:lvl w:ilvl="3" w:tplc="E206A620">
      <w:numFmt w:val="bullet"/>
      <w:lvlText w:val="•"/>
      <w:lvlJc w:val="left"/>
      <w:pPr>
        <w:ind w:left="3681" w:hanging="132"/>
      </w:pPr>
      <w:rPr>
        <w:rFonts w:hint="default"/>
        <w:lang w:val="pl-PL" w:eastAsia="pl-PL" w:bidi="pl-PL"/>
      </w:rPr>
    </w:lvl>
    <w:lvl w:ilvl="4" w:tplc="9C8C22D4">
      <w:numFmt w:val="bullet"/>
      <w:lvlText w:val="•"/>
      <w:lvlJc w:val="left"/>
      <w:pPr>
        <w:ind w:left="4875" w:hanging="132"/>
      </w:pPr>
      <w:rPr>
        <w:rFonts w:hint="default"/>
        <w:lang w:val="pl-PL" w:eastAsia="pl-PL" w:bidi="pl-PL"/>
      </w:rPr>
    </w:lvl>
    <w:lvl w:ilvl="5" w:tplc="94BA11BC">
      <w:numFmt w:val="bullet"/>
      <w:lvlText w:val="•"/>
      <w:lvlJc w:val="left"/>
      <w:pPr>
        <w:ind w:left="6069" w:hanging="132"/>
      </w:pPr>
      <w:rPr>
        <w:rFonts w:hint="default"/>
        <w:lang w:val="pl-PL" w:eastAsia="pl-PL" w:bidi="pl-PL"/>
      </w:rPr>
    </w:lvl>
    <w:lvl w:ilvl="6" w:tplc="B96CD7B6">
      <w:numFmt w:val="bullet"/>
      <w:lvlText w:val="•"/>
      <w:lvlJc w:val="left"/>
      <w:pPr>
        <w:ind w:left="7262" w:hanging="132"/>
      </w:pPr>
      <w:rPr>
        <w:rFonts w:hint="default"/>
        <w:lang w:val="pl-PL" w:eastAsia="pl-PL" w:bidi="pl-PL"/>
      </w:rPr>
    </w:lvl>
    <w:lvl w:ilvl="7" w:tplc="EBDAD32E">
      <w:numFmt w:val="bullet"/>
      <w:lvlText w:val="•"/>
      <w:lvlJc w:val="left"/>
      <w:pPr>
        <w:ind w:left="8456" w:hanging="132"/>
      </w:pPr>
      <w:rPr>
        <w:rFonts w:hint="default"/>
        <w:lang w:val="pl-PL" w:eastAsia="pl-PL" w:bidi="pl-PL"/>
      </w:rPr>
    </w:lvl>
    <w:lvl w:ilvl="8" w:tplc="29809D6C">
      <w:numFmt w:val="bullet"/>
      <w:lvlText w:val="•"/>
      <w:lvlJc w:val="left"/>
      <w:pPr>
        <w:ind w:left="9650" w:hanging="132"/>
      </w:pPr>
      <w:rPr>
        <w:rFonts w:hint="default"/>
        <w:lang w:val="pl-PL" w:eastAsia="pl-PL" w:bidi="pl-PL"/>
      </w:rPr>
    </w:lvl>
  </w:abstractNum>
  <w:abstractNum w:abstractNumId="14">
    <w:nsid w:val="601C515B"/>
    <w:multiLevelType w:val="hybridMultilevel"/>
    <w:tmpl w:val="BC44FE68"/>
    <w:lvl w:ilvl="0" w:tplc="6ECE531C">
      <w:numFmt w:val="bullet"/>
      <w:lvlText w:val="-"/>
      <w:lvlJc w:val="left"/>
      <w:pPr>
        <w:ind w:left="107" w:hanging="135"/>
      </w:pPr>
      <w:rPr>
        <w:rFonts w:ascii="Calibri" w:eastAsia="Calibri" w:hAnsi="Calibri" w:cs="Calibri" w:hint="default"/>
        <w:w w:val="100"/>
        <w:sz w:val="22"/>
        <w:szCs w:val="22"/>
        <w:lang w:val="pl-PL" w:eastAsia="pl-PL" w:bidi="pl-PL"/>
      </w:rPr>
    </w:lvl>
    <w:lvl w:ilvl="1" w:tplc="DC149F34">
      <w:numFmt w:val="bullet"/>
      <w:lvlText w:val="•"/>
      <w:lvlJc w:val="left"/>
      <w:pPr>
        <w:ind w:left="1293" w:hanging="135"/>
      </w:pPr>
      <w:rPr>
        <w:rFonts w:hint="default"/>
        <w:lang w:val="pl-PL" w:eastAsia="pl-PL" w:bidi="pl-PL"/>
      </w:rPr>
    </w:lvl>
    <w:lvl w:ilvl="2" w:tplc="F5A2D564">
      <w:numFmt w:val="bullet"/>
      <w:lvlText w:val="•"/>
      <w:lvlJc w:val="left"/>
      <w:pPr>
        <w:ind w:left="2487" w:hanging="135"/>
      </w:pPr>
      <w:rPr>
        <w:rFonts w:hint="default"/>
        <w:lang w:val="pl-PL" w:eastAsia="pl-PL" w:bidi="pl-PL"/>
      </w:rPr>
    </w:lvl>
    <w:lvl w:ilvl="3" w:tplc="007E26D2">
      <w:numFmt w:val="bullet"/>
      <w:lvlText w:val="•"/>
      <w:lvlJc w:val="left"/>
      <w:pPr>
        <w:ind w:left="3681" w:hanging="135"/>
      </w:pPr>
      <w:rPr>
        <w:rFonts w:hint="default"/>
        <w:lang w:val="pl-PL" w:eastAsia="pl-PL" w:bidi="pl-PL"/>
      </w:rPr>
    </w:lvl>
    <w:lvl w:ilvl="4" w:tplc="C00C2CDA">
      <w:numFmt w:val="bullet"/>
      <w:lvlText w:val="•"/>
      <w:lvlJc w:val="left"/>
      <w:pPr>
        <w:ind w:left="4875" w:hanging="135"/>
      </w:pPr>
      <w:rPr>
        <w:rFonts w:hint="default"/>
        <w:lang w:val="pl-PL" w:eastAsia="pl-PL" w:bidi="pl-PL"/>
      </w:rPr>
    </w:lvl>
    <w:lvl w:ilvl="5" w:tplc="FC74948E">
      <w:numFmt w:val="bullet"/>
      <w:lvlText w:val="•"/>
      <w:lvlJc w:val="left"/>
      <w:pPr>
        <w:ind w:left="6069" w:hanging="135"/>
      </w:pPr>
      <w:rPr>
        <w:rFonts w:hint="default"/>
        <w:lang w:val="pl-PL" w:eastAsia="pl-PL" w:bidi="pl-PL"/>
      </w:rPr>
    </w:lvl>
    <w:lvl w:ilvl="6" w:tplc="76C6E72C">
      <w:numFmt w:val="bullet"/>
      <w:lvlText w:val="•"/>
      <w:lvlJc w:val="left"/>
      <w:pPr>
        <w:ind w:left="7262" w:hanging="135"/>
      </w:pPr>
      <w:rPr>
        <w:rFonts w:hint="default"/>
        <w:lang w:val="pl-PL" w:eastAsia="pl-PL" w:bidi="pl-PL"/>
      </w:rPr>
    </w:lvl>
    <w:lvl w:ilvl="7" w:tplc="0D060450">
      <w:numFmt w:val="bullet"/>
      <w:lvlText w:val="•"/>
      <w:lvlJc w:val="left"/>
      <w:pPr>
        <w:ind w:left="8456" w:hanging="135"/>
      </w:pPr>
      <w:rPr>
        <w:rFonts w:hint="default"/>
        <w:lang w:val="pl-PL" w:eastAsia="pl-PL" w:bidi="pl-PL"/>
      </w:rPr>
    </w:lvl>
    <w:lvl w:ilvl="8" w:tplc="DDBC2978">
      <w:numFmt w:val="bullet"/>
      <w:lvlText w:val="•"/>
      <w:lvlJc w:val="left"/>
      <w:pPr>
        <w:ind w:left="9650" w:hanging="135"/>
      </w:pPr>
      <w:rPr>
        <w:rFonts w:hint="default"/>
        <w:lang w:val="pl-PL" w:eastAsia="pl-PL" w:bidi="pl-PL"/>
      </w:rPr>
    </w:lvl>
  </w:abstractNum>
  <w:abstractNum w:abstractNumId="15">
    <w:nsid w:val="68AE27F6"/>
    <w:multiLevelType w:val="hybridMultilevel"/>
    <w:tmpl w:val="805A746E"/>
    <w:lvl w:ilvl="0" w:tplc="17F42EB4">
      <w:numFmt w:val="bullet"/>
      <w:lvlText w:val=""/>
      <w:lvlJc w:val="left"/>
      <w:pPr>
        <w:ind w:left="1535" w:hanging="360"/>
      </w:pPr>
      <w:rPr>
        <w:rFonts w:ascii="Symbol" w:eastAsia="Symbol" w:hAnsi="Symbol" w:cs="Symbol" w:hint="default"/>
        <w:w w:val="100"/>
        <w:sz w:val="22"/>
        <w:szCs w:val="22"/>
        <w:lang w:val="pl-PL" w:eastAsia="pl-PL" w:bidi="pl-PL"/>
      </w:rPr>
    </w:lvl>
    <w:lvl w:ilvl="1" w:tplc="0DE8BF14">
      <w:numFmt w:val="bullet"/>
      <w:lvlText w:val="•"/>
      <w:lvlJc w:val="left"/>
      <w:pPr>
        <w:ind w:left="2589" w:hanging="360"/>
      </w:pPr>
      <w:rPr>
        <w:rFonts w:hint="default"/>
        <w:lang w:val="pl-PL" w:eastAsia="pl-PL" w:bidi="pl-PL"/>
      </w:rPr>
    </w:lvl>
    <w:lvl w:ilvl="2" w:tplc="D3E45B12">
      <w:numFmt w:val="bullet"/>
      <w:lvlText w:val="•"/>
      <w:lvlJc w:val="left"/>
      <w:pPr>
        <w:ind w:left="3639" w:hanging="360"/>
      </w:pPr>
      <w:rPr>
        <w:rFonts w:hint="default"/>
        <w:lang w:val="pl-PL" w:eastAsia="pl-PL" w:bidi="pl-PL"/>
      </w:rPr>
    </w:lvl>
    <w:lvl w:ilvl="3" w:tplc="4EA6B83A">
      <w:numFmt w:val="bullet"/>
      <w:lvlText w:val="•"/>
      <w:lvlJc w:val="left"/>
      <w:pPr>
        <w:ind w:left="4689" w:hanging="360"/>
      </w:pPr>
      <w:rPr>
        <w:rFonts w:hint="default"/>
        <w:lang w:val="pl-PL" w:eastAsia="pl-PL" w:bidi="pl-PL"/>
      </w:rPr>
    </w:lvl>
    <w:lvl w:ilvl="4" w:tplc="0BB0A6D6">
      <w:numFmt w:val="bullet"/>
      <w:lvlText w:val="•"/>
      <w:lvlJc w:val="left"/>
      <w:pPr>
        <w:ind w:left="5739" w:hanging="360"/>
      </w:pPr>
      <w:rPr>
        <w:rFonts w:hint="default"/>
        <w:lang w:val="pl-PL" w:eastAsia="pl-PL" w:bidi="pl-PL"/>
      </w:rPr>
    </w:lvl>
    <w:lvl w:ilvl="5" w:tplc="E77C42D6">
      <w:numFmt w:val="bullet"/>
      <w:lvlText w:val="•"/>
      <w:lvlJc w:val="left"/>
      <w:pPr>
        <w:ind w:left="6789" w:hanging="360"/>
      </w:pPr>
      <w:rPr>
        <w:rFonts w:hint="default"/>
        <w:lang w:val="pl-PL" w:eastAsia="pl-PL" w:bidi="pl-PL"/>
      </w:rPr>
    </w:lvl>
    <w:lvl w:ilvl="6" w:tplc="7EFACA56">
      <w:numFmt w:val="bullet"/>
      <w:lvlText w:val="•"/>
      <w:lvlJc w:val="left"/>
      <w:pPr>
        <w:ind w:left="7838" w:hanging="360"/>
      </w:pPr>
      <w:rPr>
        <w:rFonts w:hint="default"/>
        <w:lang w:val="pl-PL" w:eastAsia="pl-PL" w:bidi="pl-PL"/>
      </w:rPr>
    </w:lvl>
    <w:lvl w:ilvl="7" w:tplc="D9EE24AE">
      <w:numFmt w:val="bullet"/>
      <w:lvlText w:val="•"/>
      <w:lvlJc w:val="left"/>
      <w:pPr>
        <w:ind w:left="8888" w:hanging="360"/>
      </w:pPr>
      <w:rPr>
        <w:rFonts w:hint="default"/>
        <w:lang w:val="pl-PL" w:eastAsia="pl-PL" w:bidi="pl-PL"/>
      </w:rPr>
    </w:lvl>
    <w:lvl w:ilvl="8" w:tplc="95EAD236">
      <w:numFmt w:val="bullet"/>
      <w:lvlText w:val="•"/>
      <w:lvlJc w:val="left"/>
      <w:pPr>
        <w:ind w:left="9938" w:hanging="360"/>
      </w:pPr>
      <w:rPr>
        <w:rFonts w:hint="default"/>
        <w:lang w:val="pl-PL" w:eastAsia="pl-PL" w:bidi="pl-PL"/>
      </w:rPr>
    </w:lvl>
  </w:abstractNum>
  <w:abstractNum w:abstractNumId="16">
    <w:nsid w:val="6B25457D"/>
    <w:multiLevelType w:val="hybridMultilevel"/>
    <w:tmpl w:val="27A095A8"/>
    <w:lvl w:ilvl="0" w:tplc="EB826BE0">
      <w:numFmt w:val="bullet"/>
      <w:lvlText w:val="-"/>
      <w:lvlJc w:val="left"/>
      <w:pPr>
        <w:ind w:left="107" w:hanging="118"/>
      </w:pPr>
      <w:rPr>
        <w:rFonts w:ascii="Calibri" w:eastAsia="Calibri" w:hAnsi="Calibri" w:cs="Calibri" w:hint="default"/>
        <w:w w:val="100"/>
        <w:sz w:val="22"/>
        <w:szCs w:val="22"/>
        <w:lang w:val="pl-PL" w:eastAsia="pl-PL" w:bidi="pl-PL"/>
      </w:rPr>
    </w:lvl>
    <w:lvl w:ilvl="1" w:tplc="EE1404AA">
      <w:numFmt w:val="bullet"/>
      <w:lvlText w:val="•"/>
      <w:lvlJc w:val="left"/>
      <w:pPr>
        <w:ind w:left="1293" w:hanging="118"/>
      </w:pPr>
      <w:rPr>
        <w:rFonts w:hint="default"/>
        <w:lang w:val="pl-PL" w:eastAsia="pl-PL" w:bidi="pl-PL"/>
      </w:rPr>
    </w:lvl>
    <w:lvl w:ilvl="2" w:tplc="3F3EB006">
      <w:numFmt w:val="bullet"/>
      <w:lvlText w:val="•"/>
      <w:lvlJc w:val="left"/>
      <w:pPr>
        <w:ind w:left="2487" w:hanging="118"/>
      </w:pPr>
      <w:rPr>
        <w:rFonts w:hint="default"/>
        <w:lang w:val="pl-PL" w:eastAsia="pl-PL" w:bidi="pl-PL"/>
      </w:rPr>
    </w:lvl>
    <w:lvl w:ilvl="3" w:tplc="6E866F8A">
      <w:numFmt w:val="bullet"/>
      <w:lvlText w:val="•"/>
      <w:lvlJc w:val="left"/>
      <w:pPr>
        <w:ind w:left="3681" w:hanging="118"/>
      </w:pPr>
      <w:rPr>
        <w:rFonts w:hint="default"/>
        <w:lang w:val="pl-PL" w:eastAsia="pl-PL" w:bidi="pl-PL"/>
      </w:rPr>
    </w:lvl>
    <w:lvl w:ilvl="4" w:tplc="6108F9AA">
      <w:numFmt w:val="bullet"/>
      <w:lvlText w:val="•"/>
      <w:lvlJc w:val="left"/>
      <w:pPr>
        <w:ind w:left="4875" w:hanging="118"/>
      </w:pPr>
      <w:rPr>
        <w:rFonts w:hint="default"/>
        <w:lang w:val="pl-PL" w:eastAsia="pl-PL" w:bidi="pl-PL"/>
      </w:rPr>
    </w:lvl>
    <w:lvl w:ilvl="5" w:tplc="AD7CE3EE">
      <w:numFmt w:val="bullet"/>
      <w:lvlText w:val="•"/>
      <w:lvlJc w:val="left"/>
      <w:pPr>
        <w:ind w:left="6069" w:hanging="118"/>
      </w:pPr>
      <w:rPr>
        <w:rFonts w:hint="default"/>
        <w:lang w:val="pl-PL" w:eastAsia="pl-PL" w:bidi="pl-PL"/>
      </w:rPr>
    </w:lvl>
    <w:lvl w:ilvl="6" w:tplc="E53E1D04">
      <w:numFmt w:val="bullet"/>
      <w:lvlText w:val="•"/>
      <w:lvlJc w:val="left"/>
      <w:pPr>
        <w:ind w:left="7262" w:hanging="118"/>
      </w:pPr>
      <w:rPr>
        <w:rFonts w:hint="default"/>
        <w:lang w:val="pl-PL" w:eastAsia="pl-PL" w:bidi="pl-PL"/>
      </w:rPr>
    </w:lvl>
    <w:lvl w:ilvl="7" w:tplc="9D68241A">
      <w:numFmt w:val="bullet"/>
      <w:lvlText w:val="•"/>
      <w:lvlJc w:val="left"/>
      <w:pPr>
        <w:ind w:left="8456" w:hanging="118"/>
      </w:pPr>
      <w:rPr>
        <w:rFonts w:hint="default"/>
        <w:lang w:val="pl-PL" w:eastAsia="pl-PL" w:bidi="pl-PL"/>
      </w:rPr>
    </w:lvl>
    <w:lvl w:ilvl="8" w:tplc="603071D0">
      <w:numFmt w:val="bullet"/>
      <w:lvlText w:val="•"/>
      <w:lvlJc w:val="left"/>
      <w:pPr>
        <w:ind w:left="9650" w:hanging="118"/>
      </w:pPr>
      <w:rPr>
        <w:rFonts w:hint="default"/>
        <w:lang w:val="pl-PL" w:eastAsia="pl-PL" w:bidi="pl-PL"/>
      </w:rPr>
    </w:lvl>
  </w:abstractNum>
  <w:abstractNum w:abstractNumId="17">
    <w:nsid w:val="6BB00AC4"/>
    <w:multiLevelType w:val="hybridMultilevel"/>
    <w:tmpl w:val="576E766E"/>
    <w:lvl w:ilvl="0" w:tplc="EB9078C2">
      <w:numFmt w:val="bullet"/>
      <w:lvlText w:val="-"/>
      <w:lvlJc w:val="left"/>
      <w:pPr>
        <w:ind w:left="107" w:hanging="135"/>
      </w:pPr>
      <w:rPr>
        <w:rFonts w:ascii="Calibri" w:eastAsia="Calibri" w:hAnsi="Calibri" w:cs="Calibri" w:hint="default"/>
        <w:w w:val="100"/>
        <w:sz w:val="22"/>
        <w:szCs w:val="22"/>
        <w:lang w:val="pl-PL" w:eastAsia="pl-PL" w:bidi="pl-PL"/>
      </w:rPr>
    </w:lvl>
    <w:lvl w:ilvl="1" w:tplc="17E04B8E">
      <w:numFmt w:val="bullet"/>
      <w:lvlText w:val="•"/>
      <w:lvlJc w:val="left"/>
      <w:pPr>
        <w:ind w:left="1293" w:hanging="135"/>
      </w:pPr>
      <w:rPr>
        <w:rFonts w:hint="default"/>
        <w:lang w:val="pl-PL" w:eastAsia="pl-PL" w:bidi="pl-PL"/>
      </w:rPr>
    </w:lvl>
    <w:lvl w:ilvl="2" w:tplc="EA3EF04C">
      <w:numFmt w:val="bullet"/>
      <w:lvlText w:val="•"/>
      <w:lvlJc w:val="left"/>
      <w:pPr>
        <w:ind w:left="2487" w:hanging="135"/>
      </w:pPr>
      <w:rPr>
        <w:rFonts w:hint="default"/>
        <w:lang w:val="pl-PL" w:eastAsia="pl-PL" w:bidi="pl-PL"/>
      </w:rPr>
    </w:lvl>
    <w:lvl w:ilvl="3" w:tplc="1F6611CA">
      <w:numFmt w:val="bullet"/>
      <w:lvlText w:val="•"/>
      <w:lvlJc w:val="left"/>
      <w:pPr>
        <w:ind w:left="3681" w:hanging="135"/>
      </w:pPr>
      <w:rPr>
        <w:rFonts w:hint="default"/>
        <w:lang w:val="pl-PL" w:eastAsia="pl-PL" w:bidi="pl-PL"/>
      </w:rPr>
    </w:lvl>
    <w:lvl w:ilvl="4" w:tplc="B08C6306">
      <w:numFmt w:val="bullet"/>
      <w:lvlText w:val="•"/>
      <w:lvlJc w:val="left"/>
      <w:pPr>
        <w:ind w:left="4875" w:hanging="135"/>
      </w:pPr>
      <w:rPr>
        <w:rFonts w:hint="default"/>
        <w:lang w:val="pl-PL" w:eastAsia="pl-PL" w:bidi="pl-PL"/>
      </w:rPr>
    </w:lvl>
    <w:lvl w:ilvl="5" w:tplc="61E05734">
      <w:numFmt w:val="bullet"/>
      <w:lvlText w:val="•"/>
      <w:lvlJc w:val="left"/>
      <w:pPr>
        <w:ind w:left="6069" w:hanging="135"/>
      </w:pPr>
      <w:rPr>
        <w:rFonts w:hint="default"/>
        <w:lang w:val="pl-PL" w:eastAsia="pl-PL" w:bidi="pl-PL"/>
      </w:rPr>
    </w:lvl>
    <w:lvl w:ilvl="6" w:tplc="F1722EE8">
      <w:numFmt w:val="bullet"/>
      <w:lvlText w:val="•"/>
      <w:lvlJc w:val="left"/>
      <w:pPr>
        <w:ind w:left="7262" w:hanging="135"/>
      </w:pPr>
      <w:rPr>
        <w:rFonts w:hint="default"/>
        <w:lang w:val="pl-PL" w:eastAsia="pl-PL" w:bidi="pl-PL"/>
      </w:rPr>
    </w:lvl>
    <w:lvl w:ilvl="7" w:tplc="CBD0A24C">
      <w:numFmt w:val="bullet"/>
      <w:lvlText w:val="•"/>
      <w:lvlJc w:val="left"/>
      <w:pPr>
        <w:ind w:left="8456" w:hanging="135"/>
      </w:pPr>
      <w:rPr>
        <w:rFonts w:hint="default"/>
        <w:lang w:val="pl-PL" w:eastAsia="pl-PL" w:bidi="pl-PL"/>
      </w:rPr>
    </w:lvl>
    <w:lvl w:ilvl="8" w:tplc="BEAA1E4C">
      <w:numFmt w:val="bullet"/>
      <w:lvlText w:val="•"/>
      <w:lvlJc w:val="left"/>
      <w:pPr>
        <w:ind w:left="9650" w:hanging="135"/>
      </w:pPr>
      <w:rPr>
        <w:rFonts w:hint="default"/>
        <w:lang w:val="pl-PL" w:eastAsia="pl-PL" w:bidi="pl-PL"/>
      </w:rPr>
    </w:lvl>
  </w:abstractNum>
  <w:abstractNum w:abstractNumId="18">
    <w:nsid w:val="76DB7208"/>
    <w:multiLevelType w:val="hybridMultilevel"/>
    <w:tmpl w:val="FD509402"/>
    <w:lvl w:ilvl="0" w:tplc="9D5A2716">
      <w:numFmt w:val="bullet"/>
      <w:lvlText w:val="-"/>
      <w:lvlJc w:val="left"/>
      <w:pPr>
        <w:ind w:left="107" w:hanging="132"/>
      </w:pPr>
      <w:rPr>
        <w:rFonts w:ascii="Calibri" w:eastAsia="Calibri" w:hAnsi="Calibri" w:cs="Calibri" w:hint="default"/>
        <w:w w:val="100"/>
        <w:sz w:val="22"/>
        <w:szCs w:val="22"/>
        <w:lang w:val="pl-PL" w:eastAsia="pl-PL" w:bidi="pl-PL"/>
      </w:rPr>
    </w:lvl>
    <w:lvl w:ilvl="1" w:tplc="EA8CBA1A">
      <w:numFmt w:val="bullet"/>
      <w:lvlText w:val="•"/>
      <w:lvlJc w:val="left"/>
      <w:pPr>
        <w:ind w:left="1293" w:hanging="132"/>
      </w:pPr>
      <w:rPr>
        <w:rFonts w:hint="default"/>
        <w:lang w:val="pl-PL" w:eastAsia="pl-PL" w:bidi="pl-PL"/>
      </w:rPr>
    </w:lvl>
    <w:lvl w:ilvl="2" w:tplc="2BA25FCE">
      <w:numFmt w:val="bullet"/>
      <w:lvlText w:val="•"/>
      <w:lvlJc w:val="left"/>
      <w:pPr>
        <w:ind w:left="2487" w:hanging="132"/>
      </w:pPr>
      <w:rPr>
        <w:rFonts w:hint="default"/>
        <w:lang w:val="pl-PL" w:eastAsia="pl-PL" w:bidi="pl-PL"/>
      </w:rPr>
    </w:lvl>
    <w:lvl w:ilvl="3" w:tplc="D152C73A">
      <w:numFmt w:val="bullet"/>
      <w:lvlText w:val="•"/>
      <w:lvlJc w:val="left"/>
      <w:pPr>
        <w:ind w:left="3681" w:hanging="132"/>
      </w:pPr>
      <w:rPr>
        <w:rFonts w:hint="default"/>
        <w:lang w:val="pl-PL" w:eastAsia="pl-PL" w:bidi="pl-PL"/>
      </w:rPr>
    </w:lvl>
    <w:lvl w:ilvl="4" w:tplc="9D30DBAC">
      <w:numFmt w:val="bullet"/>
      <w:lvlText w:val="•"/>
      <w:lvlJc w:val="left"/>
      <w:pPr>
        <w:ind w:left="4875" w:hanging="132"/>
      </w:pPr>
      <w:rPr>
        <w:rFonts w:hint="default"/>
        <w:lang w:val="pl-PL" w:eastAsia="pl-PL" w:bidi="pl-PL"/>
      </w:rPr>
    </w:lvl>
    <w:lvl w:ilvl="5" w:tplc="001EB844">
      <w:numFmt w:val="bullet"/>
      <w:lvlText w:val="•"/>
      <w:lvlJc w:val="left"/>
      <w:pPr>
        <w:ind w:left="6069" w:hanging="132"/>
      </w:pPr>
      <w:rPr>
        <w:rFonts w:hint="default"/>
        <w:lang w:val="pl-PL" w:eastAsia="pl-PL" w:bidi="pl-PL"/>
      </w:rPr>
    </w:lvl>
    <w:lvl w:ilvl="6" w:tplc="A5DEBE78">
      <w:numFmt w:val="bullet"/>
      <w:lvlText w:val="•"/>
      <w:lvlJc w:val="left"/>
      <w:pPr>
        <w:ind w:left="7262" w:hanging="132"/>
      </w:pPr>
      <w:rPr>
        <w:rFonts w:hint="default"/>
        <w:lang w:val="pl-PL" w:eastAsia="pl-PL" w:bidi="pl-PL"/>
      </w:rPr>
    </w:lvl>
    <w:lvl w:ilvl="7" w:tplc="9F445F16">
      <w:numFmt w:val="bullet"/>
      <w:lvlText w:val="•"/>
      <w:lvlJc w:val="left"/>
      <w:pPr>
        <w:ind w:left="8456" w:hanging="132"/>
      </w:pPr>
      <w:rPr>
        <w:rFonts w:hint="default"/>
        <w:lang w:val="pl-PL" w:eastAsia="pl-PL" w:bidi="pl-PL"/>
      </w:rPr>
    </w:lvl>
    <w:lvl w:ilvl="8" w:tplc="401CF4C4">
      <w:numFmt w:val="bullet"/>
      <w:lvlText w:val="•"/>
      <w:lvlJc w:val="left"/>
      <w:pPr>
        <w:ind w:left="9650" w:hanging="132"/>
      </w:pPr>
      <w:rPr>
        <w:rFonts w:hint="default"/>
        <w:lang w:val="pl-PL" w:eastAsia="pl-PL" w:bidi="pl-PL"/>
      </w:rPr>
    </w:lvl>
  </w:abstractNum>
  <w:num w:numId="1">
    <w:abstractNumId w:val="8"/>
  </w:num>
  <w:num w:numId="2">
    <w:abstractNumId w:val="2"/>
  </w:num>
  <w:num w:numId="3">
    <w:abstractNumId w:val="4"/>
  </w:num>
  <w:num w:numId="4">
    <w:abstractNumId w:val="5"/>
  </w:num>
  <w:num w:numId="5">
    <w:abstractNumId w:val="6"/>
  </w:num>
  <w:num w:numId="6">
    <w:abstractNumId w:val="1"/>
  </w:num>
  <w:num w:numId="7">
    <w:abstractNumId w:val="12"/>
  </w:num>
  <w:num w:numId="8">
    <w:abstractNumId w:val="3"/>
  </w:num>
  <w:num w:numId="9">
    <w:abstractNumId w:val="18"/>
  </w:num>
  <w:num w:numId="10">
    <w:abstractNumId w:val="13"/>
  </w:num>
  <w:num w:numId="11">
    <w:abstractNumId w:val="14"/>
  </w:num>
  <w:num w:numId="12">
    <w:abstractNumId w:val="10"/>
  </w:num>
  <w:num w:numId="13">
    <w:abstractNumId w:val="11"/>
  </w:num>
  <w:num w:numId="14">
    <w:abstractNumId w:val="7"/>
  </w:num>
  <w:num w:numId="15">
    <w:abstractNumId w:val="9"/>
  </w:num>
  <w:num w:numId="16">
    <w:abstractNumId w:val="16"/>
  </w:num>
  <w:num w:numId="17">
    <w:abstractNumId w:val="1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62"/>
    <w:rsid w:val="00091789"/>
    <w:rsid w:val="001A560D"/>
    <w:rsid w:val="003B1A62"/>
    <w:rsid w:val="004F1446"/>
    <w:rsid w:val="007C487A"/>
    <w:rsid w:val="00F6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
    </w:pPr>
  </w:style>
  <w:style w:type="paragraph" w:styleId="Akapitzlist">
    <w:name w:val="List Paragraph"/>
    <w:basedOn w:val="Normalny"/>
    <w:uiPriority w:val="1"/>
    <w:qFormat/>
    <w:pPr>
      <w:ind w:left="119" w:hanging="119"/>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1A560D"/>
    <w:rPr>
      <w:rFonts w:ascii="Tahoma" w:hAnsi="Tahoma" w:cs="Tahoma"/>
      <w:sz w:val="16"/>
      <w:szCs w:val="16"/>
    </w:rPr>
  </w:style>
  <w:style w:type="character" w:customStyle="1" w:styleId="TekstdymkaZnak">
    <w:name w:val="Tekst dymka Znak"/>
    <w:basedOn w:val="Domylnaczcionkaakapitu"/>
    <w:link w:val="Tekstdymka"/>
    <w:uiPriority w:val="99"/>
    <w:semiHidden/>
    <w:rsid w:val="001A560D"/>
    <w:rPr>
      <w:rFonts w:ascii="Tahoma" w:eastAsia="Calibri"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
    </w:pPr>
  </w:style>
  <w:style w:type="paragraph" w:styleId="Akapitzlist">
    <w:name w:val="List Paragraph"/>
    <w:basedOn w:val="Normalny"/>
    <w:uiPriority w:val="1"/>
    <w:qFormat/>
    <w:pPr>
      <w:ind w:left="119" w:hanging="119"/>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1A560D"/>
    <w:rPr>
      <w:rFonts w:ascii="Tahoma" w:hAnsi="Tahoma" w:cs="Tahoma"/>
      <w:sz w:val="16"/>
      <w:szCs w:val="16"/>
    </w:rPr>
  </w:style>
  <w:style w:type="character" w:customStyle="1" w:styleId="TekstdymkaZnak">
    <w:name w:val="Tekst dymka Znak"/>
    <w:basedOn w:val="Domylnaczcionkaakapitu"/>
    <w:link w:val="Tekstdymka"/>
    <w:uiPriority w:val="99"/>
    <w:semiHidden/>
    <w:rsid w:val="001A560D"/>
    <w:rPr>
      <w:rFonts w:ascii="Tahoma" w:eastAsia="Calibri"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9100</Words>
  <Characters>54602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(Microsoft Word - Specyfikacja wyposa\277enia_Wydzia\263 Komunikacji w \214wiebodzinie)</vt:lpstr>
    </vt:vector>
  </TitlesOfParts>
  <Company/>
  <LinksUpToDate>false</LinksUpToDate>
  <CharactersWithSpaces>63575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Specyfikacja wyposa\277enia_Wydzia\263 Komunikacji w \214wiebodzinie)</dc:title>
  <dc:creator>a.munzger</dc:creator>
  <cp:lastModifiedBy>Elwira Bałenkowska</cp:lastModifiedBy>
  <cp:revision>6</cp:revision>
  <dcterms:created xsi:type="dcterms:W3CDTF">2021-02-09T11:59:00Z</dcterms:created>
  <dcterms:modified xsi:type="dcterms:W3CDTF">2021-02-10T11:25:00Z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PScript5.dll Version 5.2.2</vt:lpwstr>
  </property>
  <property fmtid="{D5CDD505-2E9C-101B-9397-08002B2CF9AE}" pid="4" name="LastSaved">
    <vt:filetime>2021-02-09T00:00:00Z</vt:filetime>
  </property>
</Properties>
</file>