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0" w:rsidRDefault="00DD4B80" w:rsidP="00DD4B80">
      <w:pPr>
        <w:spacing w:after="0" w:line="240" w:lineRule="auto"/>
        <w:rPr>
          <w:b/>
          <w:sz w:val="24"/>
          <w:szCs w:val="24"/>
        </w:rPr>
      </w:pPr>
    </w:p>
    <w:p w:rsidR="00E5311C" w:rsidRPr="00DE3C1A" w:rsidRDefault="00E5311C" w:rsidP="00E5311C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Zarząd Powiatu Świebodzińskiego</w:t>
      </w:r>
    </w:p>
    <w:p w:rsidR="00E5311C" w:rsidRPr="00DE3C1A" w:rsidRDefault="00E5311C" w:rsidP="00E5311C">
      <w:pPr>
        <w:spacing w:after="0" w:line="240" w:lineRule="auto"/>
        <w:jc w:val="center"/>
        <w:rPr>
          <w:b/>
          <w:sz w:val="24"/>
          <w:szCs w:val="24"/>
        </w:rPr>
      </w:pPr>
      <w:r w:rsidRPr="00DE3C1A">
        <w:rPr>
          <w:b/>
          <w:sz w:val="24"/>
          <w:szCs w:val="24"/>
        </w:rPr>
        <w:t>ogłasza</w:t>
      </w:r>
      <w:r>
        <w:rPr>
          <w:b/>
          <w:sz w:val="24"/>
          <w:szCs w:val="24"/>
        </w:rPr>
        <w:t xml:space="preserve"> </w:t>
      </w:r>
      <w:r w:rsidRPr="00DE3C1A">
        <w:rPr>
          <w:b/>
          <w:sz w:val="24"/>
          <w:szCs w:val="24"/>
        </w:rPr>
        <w:t xml:space="preserve"> przetarg  ustny nieograniczony </w:t>
      </w:r>
    </w:p>
    <w:p w:rsidR="00E5311C" w:rsidRDefault="00E5311C" w:rsidP="00E5311C">
      <w:pPr>
        <w:spacing w:after="0" w:line="240" w:lineRule="auto"/>
        <w:jc w:val="center"/>
        <w:rPr>
          <w:b/>
        </w:rPr>
      </w:pPr>
    </w:p>
    <w:p w:rsidR="001241B7" w:rsidRDefault="00E5311C" w:rsidP="001241B7">
      <w:pPr>
        <w:spacing w:after="0" w:line="240" w:lineRule="auto"/>
        <w:jc w:val="both"/>
      </w:pPr>
      <w:r w:rsidRPr="00DD4B80">
        <w:t xml:space="preserve">na sprzedaży </w:t>
      </w:r>
      <w:r w:rsidRPr="00DD4B80">
        <w:rPr>
          <w:b/>
        </w:rPr>
        <w:t xml:space="preserve">nieruchomości zabudowanej </w:t>
      </w:r>
      <w:r w:rsidRPr="00DD4B80">
        <w:t xml:space="preserve"> położonej w jednostce ewidencyjnej: </w:t>
      </w:r>
      <w:r w:rsidRPr="00DD4B80">
        <w:rPr>
          <w:b/>
        </w:rPr>
        <w:t>Świebodzin</w:t>
      </w:r>
      <w:r w:rsidRPr="00DD4B80">
        <w:t xml:space="preserve"> – miasto, obręb ewidencyjny: 1</w:t>
      </w:r>
      <w:r w:rsidRPr="00DD4B80">
        <w:rPr>
          <w:b/>
        </w:rPr>
        <w:t>,  przy ul.</w:t>
      </w:r>
      <w:r w:rsidR="00525345">
        <w:rPr>
          <w:b/>
        </w:rPr>
        <w:t xml:space="preserve"> </w:t>
      </w:r>
      <w:r w:rsidRPr="00DD4B80">
        <w:rPr>
          <w:b/>
        </w:rPr>
        <w:t>Wojska Polskiego (wjazd od strony ul.</w:t>
      </w:r>
      <w:r w:rsidR="00525345">
        <w:rPr>
          <w:b/>
        </w:rPr>
        <w:t xml:space="preserve"> </w:t>
      </w:r>
      <w:r w:rsidRPr="00DD4B80">
        <w:rPr>
          <w:b/>
        </w:rPr>
        <w:t xml:space="preserve">Partyzanckiej), </w:t>
      </w:r>
      <w:r w:rsidRPr="00DD4B80">
        <w:t xml:space="preserve">powiat świebodziński, województwo lubuskie, oznaczonej ewidencyjnie </w:t>
      </w:r>
      <w:r w:rsidRPr="00DD4B80">
        <w:rPr>
          <w:b/>
        </w:rPr>
        <w:t>działką nr 259/3</w:t>
      </w:r>
      <w:r w:rsidRPr="00DD4B80">
        <w:t xml:space="preserve"> o powierzchni </w:t>
      </w:r>
      <w:r w:rsidRPr="00DD4B80">
        <w:rPr>
          <w:b/>
        </w:rPr>
        <w:t>0,2077 ha</w:t>
      </w:r>
      <w:r w:rsidRPr="00DD4B80">
        <w:t>, objęta</w:t>
      </w:r>
      <w:r w:rsidRPr="00DD4B80">
        <w:rPr>
          <w:b/>
        </w:rPr>
        <w:t xml:space="preserve"> </w:t>
      </w:r>
      <w:r w:rsidRPr="00DD4B80">
        <w:t>księgę wieczystą</w:t>
      </w:r>
      <w:r w:rsidRPr="00DD4B80">
        <w:rPr>
          <w:b/>
          <w:bCs/>
        </w:rPr>
        <w:t xml:space="preserve"> ZG1S/00053451/1 </w:t>
      </w:r>
      <w:r w:rsidRPr="00DD4B80">
        <w:t xml:space="preserve"> prowadzoną pr</w:t>
      </w:r>
      <w:r w:rsidR="006005A1" w:rsidRPr="00DD4B80">
        <w:t>zez Sąd Rejonowy w Świebodzinie.</w:t>
      </w:r>
    </w:p>
    <w:p w:rsidR="001241B7" w:rsidRDefault="00E5311C" w:rsidP="001241B7">
      <w:pPr>
        <w:spacing w:after="0" w:line="240" w:lineRule="auto"/>
        <w:jc w:val="both"/>
        <w:rPr>
          <w:bCs/>
        </w:rPr>
      </w:pPr>
      <w:r w:rsidRPr="00DD4B80">
        <w:rPr>
          <w:bCs/>
        </w:rPr>
        <w:t>Nieruchomość położona jest w północnej części  miasta, na obrzeżu strefy śródmiejskiej, w pobliżu drogi wyjazdowej z miasta w kierunku skrzyżowania drogi krajowej nr 92 i byłej drogi krajowej nr 3.</w:t>
      </w:r>
    </w:p>
    <w:p w:rsidR="00E5311C" w:rsidRPr="00DD4B80" w:rsidRDefault="00E5311C" w:rsidP="001241B7">
      <w:pPr>
        <w:spacing w:after="0" w:line="240" w:lineRule="auto"/>
        <w:jc w:val="both"/>
        <w:rPr>
          <w:bCs/>
        </w:rPr>
      </w:pPr>
      <w:r w:rsidRPr="00DD4B80">
        <w:rPr>
          <w:bCs/>
        </w:rPr>
        <w:t>Dojazd do nieruchomości drogą o trwałej nawierzchni. Sąsiedztwo i otoczenie stanowi zabudowa  warsztatów szkolnych, zabudowa mieszkaniowa i tereny niezabudowane.</w:t>
      </w:r>
    </w:p>
    <w:p w:rsidR="00E5311C" w:rsidRPr="00DD4B80" w:rsidRDefault="00E5311C" w:rsidP="001241B7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DD4B80">
        <w:rPr>
          <w:rFonts w:asciiTheme="minorHAnsi" w:hAnsiTheme="minorHAnsi"/>
          <w:bCs/>
          <w:sz w:val="22"/>
          <w:szCs w:val="22"/>
        </w:rPr>
        <w:t xml:space="preserve">Kształt działki zbliżony do regularnego, teren na części płaski, przy granicy wschodniej zróżnicowany ze skarpami. Działka w części ogrodzona siatką w ramkach na słupkach stalowych, w części ogrodzenie betonowe. Dojazd i place składowe utwardzone nawierzchnią betonową w części asfaltową, nawierzchnie zużyte. Część wschodnia działki niezagospodarowana porośnięta trawą  i </w:t>
      </w:r>
      <w:proofErr w:type="spellStart"/>
      <w:r w:rsidRPr="00DD4B80">
        <w:rPr>
          <w:rFonts w:asciiTheme="minorHAnsi" w:hAnsiTheme="minorHAnsi"/>
          <w:bCs/>
          <w:sz w:val="22"/>
          <w:szCs w:val="22"/>
        </w:rPr>
        <w:t>zakrzaczeniami</w:t>
      </w:r>
      <w:proofErr w:type="spellEnd"/>
      <w:r w:rsidRPr="00DD4B80">
        <w:rPr>
          <w:rFonts w:asciiTheme="minorHAnsi" w:hAnsiTheme="minorHAnsi"/>
          <w:bCs/>
          <w:sz w:val="22"/>
          <w:szCs w:val="22"/>
        </w:rPr>
        <w:t xml:space="preserve">, w działce schron betonowy zagłębiony w ziemi o wymiarach </w:t>
      </w:r>
      <w:proofErr w:type="spellStart"/>
      <w:r w:rsidRPr="00DD4B80">
        <w:rPr>
          <w:rFonts w:asciiTheme="minorHAnsi" w:hAnsiTheme="minorHAnsi"/>
          <w:bCs/>
          <w:sz w:val="22"/>
          <w:szCs w:val="22"/>
        </w:rPr>
        <w:t>wewn</w:t>
      </w:r>
      <w:proofErr w:type="spellEnd"/>
      <w:r w:rsidRPr="00DD4B80">
        <w:rPr>
          <w:rFonts w:asciiTheme="minorHAnsi" w:hAnsiTheme="minorHAnsi"/>
          <w:bCs/>
          <w:sz w:val="22"/>
          <w:szCs w:val="22"/>
        </w:rPr>
        <w:t>. 4,35 m x 3,80 m, drzwi metalowe, stan techniczny średni.</w:t>
      </w:r>
      <w:r w:rsidR="00DD4B80">
        <w:rPr>
          <w:rFonts w:asciiTheme="minorHAnsi" w:hAnsiTheme="minorHAnsi"/>
          <w:bCs/>
          <w:sz w:val="22"/>
          <w:szCs w:val="22"/>
        </w:rPr>
        <w:t xml:space="preserve"> </w:t>
      </w:r>
      <w:r w:rsidRPr="00DD4B80">
        <w:rPr>
          <w:rFonts w:asciiTheme="minorHAnsi" w:hAnsiTheme="minorHAnsi"/>
          <w:bCs/>
          <w:sz w:val="22"/>
          <w:szCs w:val="22"/>
        </w:rPr>
        <w:t xml:space="preserve">Działka znajduje się na terenie uzbrojonym w sieć  wodociągową, energetyczną, kanalizacji sanitarnej, gazową i telefoniczną. </w:t>
      </w:r>
    </w:p>
    <w:p w:rsidR="00DD4B80" w:rsidRDefault="00DD4B80" w:rsidP="00E5311C">
      <w:pPr>
        <w:pStyle w:val="Tekstpodstawowy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Zabudowę stanowi:</w:t>
      </w:r>
    </w:p>
    <w:p w:rsidR="00DD4B80" w:rsidRDefault="00E5311C" w:rsidP="00DD4B80">
      <w:pPr>
        <w:pStyle w:val="Tekstpodstawowy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DD4B80">
        <w:rPr>
          <w:rFonts w:asciiTheme="minorHAnsi" w:hAnsiTheme="minorHAnsi"/>
          <w:bCs/>
          <w:sz w:val="22"/>
          <w:szCs w:val="22"/>
        </w:rPr>
        <w:t>parterowy, niepodpiwniczony budynek usługowo-produkcyjny o pow. użytkowej 405,46 m</w:t>
      </w:r>
      <w:r w:rsidRPr="00DD4B80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DD4B80">
        <w:rPr>
          <w:rFonts w:asciiTheme="minorHAnsi" w:hAnsiTheme="minorHAnsi"/>
          <w:bCs/>
          <w:sz w:val="22"/>
          <w:szCs w:val="22"/>
        </w:rPr>
        <w:t>, pow. zabudowy 474,00 m</w:t>
      </w:r>
      <w:r w:rsidRPr="00DD4B80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DD4B80">
        <w:rPr>
          <w:rFonts w:asciiTheme="minorHAnsi" w:hAnsiTheme="minorHAnsi"/>
          <w:bCs/>
          <w:sz w:val="22"/>
          <w:szCs w:val="22"/>
        </w:rPr>
        <w:t>, kubaturze 1612 m</w:t>
      </w:r>
      <w:r w:rsidRPr="00DD4B80">
        <w:rPr>
          <w:rFonts w:asciiTheme="minorHAnsi" w:hAnsiTheme="minorHAnsi"/>
          <w:bCs/>
          <w:sz w:val="22"/>
          <w:szCs w:val="22"/>
          <w:vertAlign w:val="superscript"/>
        </w:rPr>
        <w:t>3</w:t>
      </w:r>
      <w:r w:rsidRPr="00DD4B80">
        <w:rPr>
          <w:rFonts w:asciiTheme="minorHAnsi" w:hAnsiTheme="minorHAnsi"/>
          <w:bCs/>
          <w:sz w:val="22"/>
          <w:szCs w:val="22"/>
        </w:rPr>
        <w:t xml:space="preserve">, rok budowy – koniec lat </w:t>
      </w:r>
      <w:r w:rsidR="00DD4B80">
        <w:rPr>
          <w:rFonts w:asciiTheme="minorHAnsi" w:hAnsiTheme="minorHAnsi"/>
          <w:bCs/>
          <w:sz w:val="22"/>
          <w:szCs w:val="22"/>
        </w:rPr>
        <w:t xml:space="preserve">80-tych </w:t>
      </w:r>
      <w:r w:rsidRPr="00DD4B80">
        <w:rPr>
          <w:rFonts w:asciiTheme="minorHAnsi" w:hAnsiTheme="minorHAnsi"/>
          <w:bCs/>
          <w:sz w:val="22"/>
          <w:szCs w:val="22"/>
        </w:rPr>
        <w:t xml:space="preserve"> XX w.</w:t>
      </w:r>
    </w:p>
    <w:p w:rsidR="00E5311C" w:rsidRPr="00DD4B80" w:rsidRDefault="00E5311C" w:rsidP="00DD4B80">
      <w:pPr>
        <w:pStyle w:val="Tekstpodstawowy"/>
        <w:ind w:left="720"/>
        <w:rPr>
          <w:rFonts w:asciiTheme="minorHAnsi" w:hAnsiTheme="minorHAnsi"/>
          <w:bCs/>
          <w:sz w:val="22"/>
          <w:szCs w:val="22"/>
        </w:rPr>
      </w:pPr>
      <w:r w:rsidRPr="00DD4B80">
        <w:rPr>
          <w:rFonts w:asciiTheme="minorHAnsi" w:hAnsiTheme="minorHAnsi"/>
          <w:bCs/>
          <w:sz w:val="22"/>
          <w:szCs w:val="22"/>
        </w:rPr>
        <w:t xml:space="preserve"> Obiekt murowany  z bloczków  z betonu komórkowego, stropodach – żelbetowy (płyty kanałowe) kryty papą, stolarka okienna drewniana, w części pomieszczeń okratowana, drzwi zewnętrzne  stalowe przeszklone, wewnętrzne drewniane i płycinowe. Budynek wyposażony jest  w instalacje: wodną, elektryczną, kanalizacyjną, ogrzewanie gazowe (doprowadzone z sąsiedniego budynku warsztatów szkolnych). </w:t>
      </w:r>
    </w:p>
    <w:p w:rsidR="00E5311C" w:rsidRPr="00DD4B80" w:rsidRDefault="00E5311C" w:rsidP="00DD4B80">
      <w:pPr>
        <w:pStyle w:val="Tekstpodstawowy"/>
        <w:ind w:left="709"/>
        <w:rPr>
          <w:rFonts w:asciiTheme="minorHAnsi" w:hAnsiTheme="minorHAnsi"/>
          <w:bCs/>
          <w:sz w:val="22"/>
          <w:szCs w:val="22"/>
        </w:rPr>
      </w:pPr>
      <w:r w:rsidRPr="00DD4B80">
        <w:rPr>
          <w:rFonts w:asciiTheme="minorHAnsi" w:hAnsiTheme="minorHAnsi"/>
          <w:bCs/>
          <w:sz w:val="22"/>
          <w:szCs w:val="22"/>
        </w:rPr>
        <w:t>Budynek poprzednio użytkowany był jako warsztat szkolny, obecnie jako szwalnia z zapleczem socjalno-biurowym i magazynowym, część pomieszczeń jest przedmiotem najmu.</w:t>
      </w:r>
    </w:p>
    <w:p w:rsidR="00E5311C" w:rsidRPr="00DD4B80" w:rsidRDefault="00E5311C" w:rsidP="00DD4B80">
      <w:pPr>
        <w:pStyle w:val="Tekstpodstawowy"/>
        <w:ind w:left="709"/>
        <w:rPr>
          <w:rFonts w:asciiTheme="minorHAnsi" w:hAnsiTheme="minorHAnsi"/>
          <w:bCs/>
          <w:sz w:val="22"/>
          <w:szCs w:val="22"/>
        </w:rPr>
      </w:pPr>
      <w:r w:rsidRPr="00DD4B80">
        <w:rPr>
          <w:rFonts w:asciiTheme="minorHAnsi" w:hAnsiTheme="minorHAnsi"/>
          <w:bCs/>
          <w:sz w:val="22"/>
          <w:szCs w:val="22"/>
        </w:rPr>
        <w:t>Budynek wymaga bieżącego remontu. W części pomieszczeń występują znaczne zarysowania i pęknięcia ścian. W większości pomieszczeń ślady zacieków i zawilgoceń, zwłaszcza na suficie. Dach został uszczelniony, ale malatura i tynki wewnętrzne wymagają odnowienia. Posadzki zużyte, miejscami ubytki wykładziny, spękania płytek. Stan techniczny budynku – zadowalający.</w:t>
      </w:r>
    </w:p>
    <w:p w:rsidR="00E5311C" w:rsidRPr="00DD4B80" w:rsidRDefault="00E5311C" w:rsidP="00E5311C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</w:p>
    <w:p w:rsidR="00E5311C" w:rsidRPr="00DD4B80" w:rsidRDefault="00E5311C" w:rsidP="00E5311C">
      <w:pPr>
        <w:pStyle w:val="Tekstpodstawowywcity"/>
        <w:ind w:firstLine="0"/>
        <w:rPr>
          <w:rFonts w:asciiTheme="minorHAnsi" w:hAnsiTheme="minorHAnsi"/>
          <w:sz w:val="22"/>
          <w:szCs w:val="22"/>
        </w:rPr>
      </w:pPr>
      <w:r w:rsidRPr="001241B7">
        <w:rPr>
          <w:rFonts w:asciiTheme="minorHAnsi" w:hAnsiTheme="minorHAnsi"/>
          <w:sz w:val="22"/>
          <w:szCs w:val="22"/>
        </w:rPr>
        <w:t>Miejscowy plan</w:t>
      </w:r>
      <w:r w:rsidRPr="00DD4B80">
        <w:rPr>
          <w:rFonts w:asciiTheme="minorHAnsi" w:hAnsiTheme="minorHAnsi"/>
          <w:b/>
          <w:sz w:val="22"/>
          <w:szCs w:val="22"/>
        </w:rPr>
        <w:t xml:space="preserve"> </w:t>
      </w:r>
      <w:r w:rsidRPr="00DD4B80">
        <w:rPr>
          <w:rFonts w:asciiTheme="minorHAnsi" w:hAnsiTheme="minorHAnsi"/>
          <w:sz w:val="22"/>
          <w:szCs w:val="22"/>
        </w:rPr>
        <w:t>ogólny zagospodarowania przestrzennego miasta Świebodzin utracił ważność, wobec powyższego brak jest ustaleń dla działki  nr 259/3 w obrębie 1 Świebodzina.</w:t>
      </w:r>
    </w:p>
    <w:p w:rsidR="00E5311C" w:rsidRPr="00DD4B80" w:rsidRDefault="00E5311C" w:rsidP="00E5311C">
      <w:pPr>
        <w:pStyle w:val="Tekstpodstawowy"/>
        <w:rPr>
          <w:rFonts w:asciiTheme="minorHAnsi" w:hAnsiTheme="minorHAnsi"/>
          <w:bCs/>
          <w:sz w:val="22"/>
          <w:szCs w:val="22"/>
        </w:rPr>
      </w:pPr>
      <w:r w:rsidRPr="00DD4B80">
        <w:rPr>
          <w:rFonts w:asciiTheme="minorHAnsi" w:hAnsiTheme="minorHAnsi"/>
          <w:sz w:val="22"/>
          <w:szCs w:val="22"/>
        </w:rPr>
        <w:t xml:space="preserve">Natomiast </w:t>
      </w:r>
      <w:r w:rsidRPr="001241B7">
        <w:rPr>
          <w:rFonts w:asciiTheme="minorHAnsi" w:hAnsiTheme="minorHAnsi"/>
          <w:sz w:val="22"/>
          <w:szCs w:val="22"/>
        </w:rPr>
        <w:t>w Studium uwarunkowań i kierunków zagospodarowania przestrzennego</w:t>
      </w:r>
      <w:r w:rsidRPr="00DD4B80">
        <w:rPr>
          <w:rFonts w:asciiTheme="minorHAnsi" w:hAnsiTheme="minorHAnsi"/>
          <w:sz w:val="22"/>
          <w:szCs w:val="22"/>
        </w:rPr>
        <w:t xml:space="preserve"> miasta i gminy Świebodzin uchwalonym uchwałą Nr XIII/135/2011 Rady Miejskiej w Świebodzinie  z dnia 28 października 2011r. w sprawie uchwalenia zmiany studium uwarunkowań i kierunków zagospodarowania przestrzennego miasta i gminy Świebodzin, zmienionym uchwałą nr XXXVI/505/2013 Rady Miejskiej w Świebodzinie z dnia 30 września 2013r., działka o nr </w:t>
      </w:r>
      <w:proofErr w:type="spellStart"/>
      <w:r w:rsidRPr="00DD4B80">
        <w:rPr>
          <w:rFonts w:asciiTheme="minorHAnsi" w:hAnsiTheme="minorHAnsi"/>
          <w:sz w:val="22"/>
          <w:szCs w:val="22"/>
        </w:rPr>
        <w:t>ewid</w:t>
      </w:r>
      <w:proofErr w:type="spellEnd"/>
      <w:r w:rsidRPr="00DD4B80">
        <w:rPr>
          <w:rFonts w:asciiTheme="minorHAnsi" w:hAnsiTheme="minorHAnsi"/>
          <w:sz w:val="22"/>
          <w:szCs w:val="22"/>
        </w:rPr>
        <w:t>. 259/3 w 1 obrębie Świebodzina położona jest na terenie opisanym symbolem UP (tereny zabudowy usług publicznych). Działka znajduje się w granicach Głównego Zbiornika Wód Podziemnych nr 144 „Wielkopolska Dolina Kopalna” oraz w obszarze otoczenia zabytku wpisanego do rejestru zabytków tożsamym ze strefą ochrony  krajobrazu kulturowego „K”. Ponadto, zgodnie ze Schematem 1 pn. „Rozmieszczenie stref i obszarów funkcjonalnych” teren, na którym znajduje się ww. działka, oznaczony jest jako strefa funkcjonalna Z – dominacji zabudowy oraz jako obszar funkcjonalny M2 – zabudowy miejskiej z priorytetem modernizacji i rozwoju zabudowy mieszkaniowo-usługowej.</w:t>
      </w:r>
    </w:p>
    <w:p w:rsidR="00E5311C" w:rsidRDefault="00E5311C" w:rsidP="00E5311C">
      <w:pPr>
        <w:pStyle w:val="Tekstpodstawowy"/>
        <w:rPr>
          <w:rFonts w:asciiTheme="minorHAnsi" w:hAnsiTheme="minorHAnsi"/>
          <w:bCs/>
          <w:sz w:val="22"/>
          <w:szCs w:val="22"/>
        </w:rPr>
      </w:pPr>
    </w:p>
    <w:p w:rsidR="001241B7" w:rsidRPr="00DD4B80" w:rsidRDefault="001241B7" w:rsidP="001241B7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DD4B80" w:rsidRPr="00DD4B80" w:rsidRDefault="00E5311C" w:rsidP="00DD4B80">
      <w:pPr>
        <w:pStyle w:val="Tekstpodstawowy"/>
        <w:rPr>
          <w:rFonts w:asciiTheme="minorHAnsi" w:hAnsiTheme="minorHAnsi"/>
          <w:sz w:val="22"/>
          <w:szCs w:val="22"/>
        </w:rPr>
      </w:pPr>
      <w:r w:rsidRPr="001241B7">
        <w:rPr>
          <w:rFonts w:asciiTheme="minorHAnsi" w:hAnsiTheme="minorHAnsi"/>
          <w:sz w:val="22"/>
          <w:szCs w:val="22"/>
        </w:rPr>
        <w:t>Według danych ewidencji gruntów</w:t>
      </w:r>
      <w:r w:rsidRPr="00DD4B80">
        <w:rPr>
          <w:rFonts w:asciiTheme="minorHAnsi" w:hAnsiTheme="minorHAnsi"/>
          <w:sz w:val="22"/>
          <w:szCs w:val="22"/>
        </w:rPr>
        <w:t xml:space="preserve"> działka nr 259/3 oznaczona jest symbolem Bi – inne tereny zabudowane.</w:t>
      </w:r>
    </w:p>
    <w:p w:rsidR="00525345" w:rsidRPr="00525345" w:rsidRDefault="006005A1" w:rsidP="00525345">
      <w:pPr>
        <w:spacing w:after="0" w:line="240" w:lineRule="auto"/>
        <w:jc w:val="both"/>
      </w:pPr>
      <w:r w:rsidRPr="00DD4B80">
        <w:rPr>
          <w:rFonts w:cstheme="minorHAnsi"/>
        </w:rPr>
        <w:t xml:space="preserve">Nieruchomość </w:t>
      </w:r>
      <w:r w:rsidRPr="001241B7">
        <w:rPr>
          <w:rFonts w:cstheme="minorHAnsi"/>
        </w:rPr>
        <w:t>objęta jest trwałym zarządem i jest wolna  od innych obciążeń i zobowiązań.</w:t>
      </w:r>
      <w:r w:rsidRPr="00DD4B80">
        <w:rPr>
          <w:rFonts w:cstheme="minorHAnsi"/>
        </w:rPr>
        <w:t xml:space="preserve"> Wygaśnięcie trwałego zarządu nastąpi z chwilą zawarcia umowy sprzedaży nieruchomości.</w:t>
      </w:r>
    </w:p>
    <w:p w:rsidR="001241B7" w:rsidRDefault="001241B7" w:rsidP="001241B7">
      <w:pPr>
        <w:spacing w:after="0"/>
        <w:jc w:val="both"/>
        <w:rPr>
          <w:bCs/>
        </w:rPr>
      </w:pPr>
      <w:r>
        <w:rPr>
          <w:bCs/>
        </w:rPr>
        <w:t>T</w:t>
      </w:r>
      <w:r w:rsidR="00B66CDC" w:rsidRPr="00DD4B80">
        <w:rPr>
          <w:bCs/>
        </w:rPr>
        <w:t>rz</w:t>
      </w:r>
      <w:r>
        <w:rPr>
          <w:bCs/>
        </w:rPr>
        <w:t>y</w:t>
      </w:r>
      <w:r w:rsidR="00B66CDC" w:rsidRPr="00DD4B80">
        <w:rPr>
          <w:bCs/>
        </w:rPr>
        <w:t xml:space="preserve"> pomieszcze</w:t>
      </w:r>
      <w:r>
        <w:rPr>
          <w:bCs/>
        </w:rPr>
        <w:t>nia, usytuowane w ww. budynku</w:t>
      </w:r>
      <w:r w:rsidR="00B66CDC" w:rsidRPr="00DD4B80">
        <w:rPr>
          <w:bCs/>
        </w:rPr>
        <w:t xml:space="preserve"> </w:t>
      </w:r>
      <w:r>
        <w:rPr>
          <w:bCs/>
        </w:rPr>
        <w:t xml:space="preserve">usługowo-produkcyjnym, </w:t>
      </w:r>
      <w:r w:rsidR="00B66CDC" w:rsidRPr="00DD4B80">
        <w:rPr>
          <w:bCs/>
        </w:rPr>
        <w:t>o łącznej powierzchni użytkowej 175,29 m</w:t>
      </w:r>
      <w:r w:rsidR="00B66CDC" w:rsidRPr="00DD4B80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 w:rsidRPr="001241B7">
        <w:rPr>
          <w:bCs/>
        </w:rPr>
        <w:t>są</w:t>
      </w:r>
      <w:r w:rsidR="00B66CDC" w:rsidRPr="001241B7">
        <w:rPr>
          <w:bCs/>
        </w:rPr>
        <w:t xml:space="preserve"> przedmiotem umowy najmu</w:t>
      </w:r>
      <w:r w:rsidR="002E1BC6" w:rsidRPr="001005FC">
        <w:rPr>
          <w:b/>
          <w:bCs/>
        </w:rPr>
        <w:t xml:space="preserve"> </w:t>
      </w:r>
      <w:r w:rsidR="00B66CDC" w:rsidRPr="00DD4B80">
        <w:rPr>
          <w:bCs/>
        </w:rPr>
        <w:t xml:space="preserve"> </w:t>
      </w:r>
      <w:r w:rsidR="002E1BC6" w:rsidRPr="00DD4B80">
        <w:rPr>
          <w:bCs/>
        </w:rPr>
        <w:t xml:space="preserve"> </w:t>
      </w:r>
      <w:r w:rsidR="00B66CDC" w:rsidRPr="00DD4B80">
        <w:rPr>
          <w:bCs/>
        </w:rPr>
        <w:t xml:space="preserve">zawartej do dnia 31 marca 2016r. z  „IVEDA” Spółka z </w:t>
      </w:r>
      <w:r w:rsidR="002E1BC6" w:rsidRPr="00DD4B80">
        <w:rPr>
          <w:bCs/>
        </w:rPr>
        <w:t xml:space="preserve"> </w:t>
      </w:r>
      <w:r w:rsidR="00B66CDC" w:rsidRPr="00DD4B80">
        <w:rPr>
          <w:bCs/>
        </w:rPr>
        <w:t>o.o.  w Świebodzinie.</w:t>
      </w:r>
    </w:p>
    <w:p w:rsidR="006005A1" w:rsidRPr="001241B7" w:rsidRDefault="006005A1" w:rsidP="001241B7">
      <w:pPr>
        <w:spacing w:after="0"/>
        <w:jc w:val="both"/>
        <w:rPr>
          <w:bCs/>
        </w:rPr>
      </w:pPr>
      <w:r w:rsidRPr="00DD4B80">
        <w:t xml:space="preserve">Sprzedaż ww. nieruchomości </w:t>
      </w:r>
      <w:r w:rsidRPr="001241B7">
        <w:t>odbędzie się w stanie istniejącego zainwestowania i istniejącej infrastruktury, w związku z czym nabywca przejmie nieruchomość w istniejącym stanie faktycznym i prawnym, jak również w dniu przetargu złoży oświadczenie o zapoz</w:t>
      </w:r>
      <w:r w:rsidRPr="00DD4B80">
        <w:t>naniu się z przedmiotem przetargu i akceptacją jego stanu.</w:t>
      </w:r>
    </w:p>
    <w:p w:rsidR="006005A1" w:rsidRPr="00DD4B80" w:rsidRDefault="006005A1" w:rsidP="001241B7">
      <w:pPr>
        <w:spacing w:after="0" w:line="240" w:lineRule="auto"/>
        <w:rPr>
          <w:rFonts w:cstheme="minorHAnsi"/>
          <w:b/>
        </w:rPr>
      </w:pPr>
    </w:p>
    <w:p w:rsidR="006005A1" w:rsidRPr="00DD4B80" w:rsidRDefault="006005A1" w:rsidP="006005A1">
      <w:pPr>
        <w:spacing w:after="0" w:line="240" w:lineRule="auto"/>
        <w:jc w:val="center"/>
        <w:rPr>
          <w:rFonts w:cstheme="minorHAnsi"/>
        </w:rPr>
      </w:pPr>
      <w:r w:rsidRPr="00DD4B80">
        <w:rPr>
          <w:rFonts w:cstheme="minorHAnsi"/>
          <w:b/>
        </w:rPr>
        <w:t xml:space="preserve">Cena wywoławcza –     </w:t>
      </w:r>
      <w:r w:rsidR="001005FC">
        <w:rPr>
          <w:rFonts w:cstheme="minorHAnsi"/>
          <w:b/>
        </w:rPr>
        <w:t>370.000</w:t>
      </w:r>
      <w:r w:rsidRPr="00DD4B80">
        <w:rPr>
          <w:rFonts w:cstheme="minorHAnsi"/>
          <w:b/>
        </w:rPr>
        <w:t xml:space="preserve">,00 zł  </w:t>
      </w:r>
      <w:r w:rsidRPr="00DD4B80">
        <w:rPr>
          <w:rFonts w:cstheme="minorHAnsi"/>
        </w:rPr>
        <w:t>netto</w:t>
      </w:r>
      <w:r w:rsidRPr="00DD4B80">
        <w:rPr>
          <w:rFonts w:cstheme="minorHAnsi"/>
        </w:rPr>
        <w:tab/>
      </w:r>
      <w:r w:rsidRPr="00DD4B80">
        <w:rPr>
          <w:rFonts w:cstheme="minorHAnsi"/>
        </w:rPr>
        <w:tab/>
        <w:t xml:space="preserve">wadium – </w:t>
      </w:r>
      <w:r w:rsidR="001005FC">
        <w:rPr>
          <w:rFonts w:cstheme="minorHAnsi"/>
        </w:rPr>
        <w:t>37.000</w:t>
      </w:r>
      <w:r w:rsidRPr="00DD4B80">
        <w:rPr>
          <w:rFonts w:cstheme="minorHAnsi"/>
        </w:rPr>
        <w:t>,00 zł</w:t>
      </w:r>
    </w:p>
    <w:p w:rsidR="006005A1" w:rsidRPr="00DD4B80" w:rsidRDefault="006005A1" w:rsidP="006005A1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DD4B80">
        <w:rPr>
          <w:rFonts w:cstheme="minorHAnsi"/>
          <w:b/>
          <w:bCs/>
        </w:rPr>
        <w:t xml:space="preserve">Przetarg odbędzie się w siedzibie Starostwa Powiatowego w Świebodzinie, ul. Kolejowa 2 </w:t>
      </w:r>
    </w:p>
    <w:p w:rsidR="006005A1" w:rsidRPr="00DD4B80" w:rsidRDefault="006005A1" w:rsidP="006005A1">
      <w:pPr>
        <w:spacing w:after="0" w:line="240" w:lineRule="auto"/>
        <w:ind w:right="72"/>
        <w:jc w:val="center"/>
        <w:rPr>
          <w:rFonts w:cstheme="minorHAnsi"/>
          <w:b/>
          <w:bCs/>
        </w:rPr>
      </w:pPr>
      <w:r w:rsidRPr="00DD4B80">
        <w:rPr>
          <w:rFonts w:cstheme="minorHAnsi"/>
          <w:b/>
          <w:bCs/>
        </w:rPr>
        <w:t xml:space="preserve">(I piętro, sala sesyjna) w dniu  </w:t>
      </w:r>
      <w:r w:rsidR="001005FC">
        <w:rPr>
          <w:rFonts w:cstheme="minorHAnsi"/>
          <w:b/>
          <w:bCs/>
        </w:rPr>
        <w:t>24 kwietnia</w:t>
      </w:r>
      <w:r w:rsidRPr="00DD4B80">
        <w:rPr>
          <w:rFonts w:cstheme="minorHAnsi"/>
          <w:b/>
          <w:bCs/>
        </w:rPr>
        <w:t xml:space="preserve"> 2014r. o godz. 1</w:t>
      </w:r>
      <w:r w:rsidR="001005FC">
        <w:rPr>
          <w:rFonts w:cstheme="minorHAnsi"/>
          <w:b/>
          <w:bCs/>
        </w:rPr>
        <w:t>1</w:t>
      </w:r>
      <w:r w:rsidRPr="00DD4B80">
        <w:rPr>
          <w:rFonts w:cstheme="minorHAnsi"/>
          <w:b/>
          <w:bCs/>
          <w:vertAlign w:val="superscript"/>
        </w:rPr>
        <w:t>00</w:t>
      </w:r>
    </w:p>
    <w:p w:rsidR="00067CB0" w:rsidRPr="00DD4B80" w:rsidRDefault="00067CB0" w:rsidP="006005A1">
      <w:pPr>
        <w:spacing w:after="0" w:line="240" w:lineRule="auto"/>
        <w:ind w:right="72"/>
        <w:jc w:val="both"/>
        <w:rPr>
          <w:rFonts w:cstheme="minorHAnsi"/>
        </w:rPr>
      </w:pPr>
    </w:p>
    <w:p w:rsidR="006005A1" w:rsidRPr="00DD4B80" w:rsidRDefault="006005A1" w:rsidP="006005A1">
      <w:pPr>
        <w:spacing w:after="0" w:line="240" w:lineRule="auto"/>
        <w:ind w:right="72"/>
        <w:jc w:val="both"/>
        <w:rPr>
          <w:rFonts w:cstheme="minorHAnsi"/>
        </w:rPr>
      </w:pPr>
      <w:r w:rsidRPr="00DD4B80">
        <w:rPr>
          <w:rFonts w:cstheme="minorHAnsi"/>
        </w:rPr>
        <w:t xml:space="preserve">Warunkiem przystąpienia do przetargu jest wniesienie </w:t>
      </w:r>
      <w:r w:rsidRPr="00DD4B80">
        <w:rPr>
          <w:rFonts w:cstheme="minorHAnsi"/>
          <w:b/>
        </w:rPr>
        <w:t xml:space="preserve">wadium </w:t>
      </w:r>
      <w:r w:rsidRPr="00DD4B80">
        <w:rPr>
          <w:rFonts w:cstheme="minorHAnsi"/>
        </w:rPr>
        <w:t xml:space="preserve">w pieniądzu, które </w:t>
      </w:r>
      <w:r w:rsidRPr="00DD4B80">
        <w:rPr>
          <w:rFonts w:cstheme="minorHAnsi"/>
          <w:u w:val="single"/>
        </w:rPr>
        <w:t xml:space="preserve">należy wpłacać  na rachunek  Starostwa Powiatowego w Świebodzinie  Nr </w:t>
      </w:r>
      <w:r w:rsidR="00067CB0" w:rsidRPr="00DD4B80">
        <w:rPr>
          <w:rFonts w:cstheme="minorHAnsi"/>
          <w:u w:val="single"/>
        </w:rPr>
        <w:t xml:space="preserve"> 35 9660 0007 0012 1167 2000 0060</w:t>
      </w:r>
      <w:r w:rsidRPr="00DD4B80">
        <w:rPr>
          <w:rFonts w:cstheme="minorHAnsi"/>
          <w:u w:val="single"/>
        </w:rPr>
        <w:t xml:space="preserve"> </w:t>
      </w:r>
      <w:r w:rsidRPr="00DD4B80">
        <w:rPr>
          <w:rFonts w:cstheme="minorHAnsi"/>
        </w:rPr>
        <w:t xml:space="preserve"> w takim terminie, aby najpóźniej </w:t>
      </w:r>
      <w:r w:rsidRPr="00DD4B80">
        <w:rPr>
          <w:rFonts w:cstheme="minorHAnsi"/>
          <w:b/>
        </w:rPr>
        <w:t xml:space="preserve">w dniu  </w:t>
      </w:r>
      <w:r w:rsidR="00525345">
        <w:rPr>
          <w:rFonts w:cstheme="minorHAnsi"/>
          <w:b/>
        </w:rPr>
        <w:t>17 kwietnia</w:t>
      </w:r>
      <w:r w:rsidRPr="00DD4B80">
        <w:rPr>
          <w:rFonts w:cstheme="minorHAnsi"/>
          <w:b/>
        </w:rPr>
        <w:t xml:space="preserve"> </w:t>
      </w:r>
      <w:r w:rsidRPr="00DD4B80">
        <w:rPr>
          <w:rFonts w:cstheme="minorHAnsi"/>
          <w:b/>
          <w:bCs/>
        </w:rPr>
        <w:t>2014r.</w:t>
      </w:r>
      <w:r w:rsidRPr="00DD4B80">
        <w:rPr>
          <w:rFonts w:cstheme="minorHAnsi"/>
        </w:rPr>
        <w:t xml:space="preserve"> wymagana kwota znajdowała się na koncie Starostwa.</w:t>
      </w:r>
    </w:p>
    <w:p w:rsidR="00067CB0" w:rsidRPr="00DD4B80" w:rsidRDefault="00067CB0" w:rsidP="006005A1">
      <w:pPr>
        <w:spacing w:after="0" w:line="240" w:lineRule="auto"/>
        <w:ind w:right="72"/>
        <w:jc w:val="both"/>
        <w:rPr>
          <w:rFonts w:cstheme="minorHAnsi"/>
        </w:rPr>
      </w:pPr>
    </w:p>
    <w:p w:rsidR="0008786B" w:rsidRPr="00DD4B80" w:rsidRDefault="006005A1" w:rsidP="006005A1">
      <w:pPr>
        <w:spacing w:after="0" w:line="240" w:lineRule="auto"/>
        <w:ind w:right="72"/>
        <w:jc w:val="both"/>
        <w:rPr>
          <w:rFonts w:cstheme="minorHAnsi"/>
        </w:rPr>
      </w:pPr>
      <w:r w:rsidRPr="00DD4B80">
        <w:rPr>
          <w:rFonts w:cstheme="minorHAnsi"/>
        </w:rPr>
        <w:t xml:space="preserve">Osoba uczestnicząca w przetargu musi okazać  dowód tożsamości, nr NIP, pisemne oświadczenie, że zapoznała się ze stanem zagospodarowania i istniejącą infrastrukturą przedmiotu przetargu, do których nie wnosi żadnych zastrzeżeń. </w:t>
      </w:r>
    </w:p>
    <w:p w:rsidR="0008786B" w:rsidRPr="00DD4B80" w:rsidRDefault="006005A1" w:rsidP="006005A1">
      <w:pPr>
        <w:spacing w:after="0" w:line="240" w:lineRule="auto"/>
        <w:ind w:right="72"/>
        <w:jc w:val="both"/>
        <w:rPr>
          <w:rFonts w:cstheme="minorHAnsi"/>
        </w:rPr>
      </w:pPr>
      <w:r w:rsidRPr="00DD4B80">
        <w:rPr>
          <w:rFonts w:cstheme="minorHAnsi"/>
        </w:rPr>
        <w:t xml:space="preserve">Jeżeli uczestnik jest reprezentowany przez pełnomocnika, konieczne jest przedłożenie oryginału pełnomocnictwa upoważniającego do działania na każdym etapie postępowania przetargowego – z notarialnym poświadczeniem podpisu. </w:t>
      </w:r>
    </w:p>
    <w:p w:rsidR="0008786B" w:rsidRPr="00DD4B80" w:rsidRDefault="006005A1" w:rsidP="006005A1">
      <w:pPr>
        <w:spacing w:after="0" w:line="240" w:lineRule="auto"/>
        <w:ind w:right="72"/>
        <w:jc w:val="both"/>
        <w:rPr>
          <w:rFonts w:cstheme="minorHAnsi"/>
        </w:rPr>
      </w:pPr>
      <w:r w:rsidRPr="00DD4B80">
        <w:rPr>
          <w:rFonts w:cstheme="minorHAnsi"/>
        </w:rPr>
        <w:t>Osoba reprezentująca  w przetargu osobę prawną musi okazać się dodatkowo kompletem dokumentów do jej reprezentowania oraz przedłożyć aktualny (ważny 3 miesiące) odpis</w:t>
      </w:r>
      <w:r w:rsidRPr="00DD4B80">
        <w:rPr>
          <w:rFonts w:cstheme="minorHAnsi"/>
          <w:color w:val="FF0000"/>
        </w:rPr>
        <w:t xml:space="preserve">  </w:t>
      </w:r>
      <w:r w:rsidRPr="00DD4B80">
        <w:rPr>
          <w:rFonts w:cstheme="minorHAnsi"/>
        </w:rPr>
        <w:t>z rejestru sądowego   lub ewidencji działalności gospodarczej.</w:t>
      </w:r>
    </w:p>
    <w:p w:rsidR="0008786B" w:rsidRPr="00DD4B80" w:rsidRDefault="006005A1" w:rsidP="006005A1">
      <w:pPr>
        <w:spacing w:after="0" w:line="240" w:lineRule="auto"/>
        <w:ind w:right="72"/>
        <w:jc w:val="both"/>
        <w:rPr>
          <w:rFonts w:cstheme="minorHAnsi"/>
        </w:rPr>
      </w:pPr>
      <w:r w:rsidRPr="00DD4B80">
        <w:rPr>
          <w:rFonts w:cstheme="minorHAnsi"/>
        </w:rPr>
        <w:t>W przypadku przystąpienia do przetargu jednego z małżonków konieczne jest przedłożenie pisemnego wyrażenia zgody współmałżonka – z notarialnym poświadczeniem podpisu – na przystąpienie do przetargu lub umowy o rozdzielności majątkowej współmałżonków.</w:t>
      </w:r>
    </w:p>
    <w:p w:rsidR="0008786B" w:rsidRPr="001241B7" w:rsidRDefault="006005A1" w:rsidP="001241B7">
      <w:pPr>
        <w:spacing w:after="0" w:line="240" w:lineRule="auto"/>
        <w:ind w:right="72"/>
        <w:jc w:val="both"/>
        <w:rPr>
          <w:rFonts w:cstheme="minorHAnsi"/>
          <w:i/>
          <w:color w:val="FF0000"/>
          <w:u w:val="single"/>
        </w:rPr>
      </w:pPr>
      <w:r w:rsidRPr="00DD4B80">
        <w:rPr>
          <w:rFonts w:cstheme="minorHAnsi"/>
        </w:rPr>
        <w:t xml:space="preserve">Nabycie nieruchomości przez cudzoziemca wymaga uzyskania zezwolenia  Ministra Spraw Wewnętrznych  wydanego w trybie  ustawy z dnia 24 marca 1920r. </w:t>
      </w:r>
      <w:r w:rsidRPr="00DD4B80">
        <w:rPr>
          <w:rFonts w:cstheme="minorHAnsi"/>
          <w:i/>
          <w:iCs/>
        </w:rPr>
        <w:t>o nabywaniu nieruchomości przez cudzoziemców</w:t>
      </w:r>
      <w:r w:rsidRPr="00DD4B80">
        <w:rPr>
          <w:rFonts w:cstheme="minorHAnsi"/>
        </w:rPr>
        <w:t xml:space="preserve"> (</w:t>
      </w:r>
      <w:proofErr w:type="spellStart"/>
      <w:r w:rsidRPr="00DD4B80">
        <w:rPr>
          <w:rFonts w:cstheme="minorHAnsi"/>
        </w:rPr>
        <w:t>Dz.U</w:t>
      </w:r>
      <w:proofErr w:type="spellEnd"/>
      <w:r w:rsidRPr="00DD4B80">
        <w:rPr>
          <w:rFonts w:cstheme="minorHAnsi"/>
        </w:rPr>
        <w:t>. z 2004r. Nr 167, poz.1758 z późn.zm.) w sytuacjach w niej wskazanych. Nieuzyskanie zezwolenia  przed zawarciem aktu notarialnego  spowoduje przepadek wpłaconego wadium  na rzecz sprzedającego</w:t>
      </w:r>
      <w:r w:rsidRPr="00DD4B80">
        <w:rPr>
          <w:rFonts w:cstheme="minorHAnsi"/>
          <w:i/>
        </w:rPr>
        <w:t>.</w:t>
      </w:r>
    </w:p>
    <w:p w:rsidR="0008786B" w:rsidRPr="001241B7" w:rsidRDefault="006005A1" w:rsidP="001241B7">
      <w:pPr>
        <w:pStyle w:val="Tekstpodstawowywcity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D4B80">
        <w:rPr>
          <w:rFonts w:asciiTheme="minorHAnsi" w:hAnsiTheme="minorHAnsi" w:cstheme="minorHAnsi"/>
          <w:b/>
          <w:sz w:val="22"/>
          <w:szCs w:val="22"/>
        </w:rPr>
        <w:t>Na podstawie art.43 ust.1 pkt 10 ustawy z dnia 11 marca 2004r. o podatku od towarów i usług (</w:t>
      </w:r>
      <w:proofErr w:type="spellStart"/>
      <w:r w:rsidRPr="00DD4B80">
        <w:rPr>
          <w:rFonts w:asciiTheme="minorHAnsi" w:hAnsiTheme="minorHAnsi" w:cstheme="minorHAnsi"/>
          <w:b/>
          <w:sz w:val="22"/>
          <w:szCs w:val="22"/>
        </w:rPr>
        <w:t>Dz.U</w:t>
      </w:r>
      <w:proofErr w:type="spellEnd"/>
      <w:r w:rsidRPr="00DD4B80">
        <w:rPr>
          <w:rFonts w:asciiTheme="minorHAnsi" w:hAnsiTheme="minorHAnsi" w:cstheme="minorHAnsi"/>
          <w:b/>
          <w:sz w:val="22"/>
          <w:szCs w:val="22"/>
        </w:rPr>
        <w:t>. z 2011r. Nr 177, poz.1054 z późn.zm.) sprzedaż nieruchomości podlega zwolnieniu od podatku VAT.</w:t>
      </w:r>
    </w:p>
    <w:p w:rsidR="00DD4B80" w:rsidRDefault="006005A1" w:rsidP="006005A1">
      <w:pPr>
        <w:spacing w:after="0" w:line="240" w:lineRule="auto"/>
        <w:ind w:right="72"/>
        <w:jc w:val="both"/>
        <w:rPr>
          <w:rFonts w:cstheme="minorHAnsi"/>
        </w:rPr>
      </w:pPr>
      <w:r w:rsidRPr="00DD4B80">
        <w:rPr>
          <w:rFonts w:cstheme="minorHAnsi"/>
        </w:rPr>
        <w:t xml:space="preserve">Wadium zwraca się przed upływem 3 dni po odwołaniu lub zamknięciu przetargu a uczestnikowi, który przetarg wygrał zalicza się na poczet ceny nabycia nieruchomości. O terminie i miejscu zawarcia aktu notarialnego osoba ustalona jako nabywca  zostanie powiadomiona pisemnie najpóźniej w ciągu 21 dni od dnia rozstrzygnięcia przetargu. </w:t>
      </w:r>
    </w:p>
    <w:p w:rsidR="006005A1" w:rsidRDefault="006005A1" w:rsidP="006005A1">
      <w:pPr>
        <w:spacing w:after="0" w:line="240" w:lineRule="auto"/>
        <w:ind w:right="72"/>
        <w:jc w:val="both"/>
        <w:rPr>
          <w:rFonts w:cstheme="minorHAnsi"/>
        </w:rPr>
      </w:pPr>
      <w:r w:rsidRPr="00DD4B80">
        <w:rPr>
          <w:rFonts w:cstheme="minorHAnsi"/>
        </w:rPr>
        <w:t>Uchylenie się kandydata na nabywcę od zawarcia umowy sprzedaży w wyznaczonym miejscu i terminie powoduje przepadek wadium na rzecz sprzedającego. Cena nieruchomości sprzedanej w drodze przetargu podlega zapłacie nie później  niż 3 dni przed zawarciem umowy przenoszącej własność. Koszty związane ze sporządzeniem umowy notarialnej i opłaty sądowe spoczywają na nabywcy.</w:t>
      </w:r>
    </w:p>
    <w:p w:rsidR="00DD4B80" w:rsidRPr="001241B7" w:rsidRDefault="00DD4B80" w:rsidP="00C77793">
      <w:pPr>
        <w:spacing w:after="0" w:line="240" w:lineRule="auto"/>
        <w:ind w:right="72"/>
        <w:rPr>
          <w:rFonts w:cstheme="minorHAnsi"/>
        </w:rPr>
      </w:pPr>
    </w:p>
    <w:p w:rsidR="006005A1" w:rsidRPr="00DD4B80" w:rsidRDefault="006005A1" w:rsidP="006005A1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DD4B80">
        <w:rPr>
          <w:rFonts w:cstheme="minorHAnsi"/>
          <w:b/>
          <w:bCs/>
        </w:rPr>
        <w:t>Dodatkowe informacje można uzyskać w Wydziale Gospodarki Nieruchomościami Starostwa Powiatowego w Świebodzinie ul.</w:t>
      </w:r>
      <w:r w:rsidR="001241B7">
        <w:rPr>
          <w:rFonts w:cstheme="minorHAnsi"/>
          <w:b/>
          <w:bCs/>
        </w:rPr>
        <w:t xml:space="preserve"> </w:t>
      </w:r>
      <w:r w:rsidRPr="00DD4B80">
        <w:rPr>
          <w:rFonts w:cstheme="minorHAnsi"/>
          <w:b/>
          <w:bCs/>
        </w:rPr>
        <w:t>Piłsudskiego 35 (pokój nr 10,12) tel. nr 68 47 55 330 do 331. Nieruchomość można oglądać po uprzednim telefonicznym uzgodnieniu terminu.</w:t>
      </w:r>
    </w:p>
    <w:p w:rsidR="006005A1" w:rsidRPr="00DD4B80" w:rsidRDefault="006005A1" w:rsidP="006005A1">
      <w:pPr>
        <w:spacing w:line="240" w:lineRule="auto"/>
        <w:ind w:right="72"/>
        <w:jc w:val="both"/>
        <w:rPr>
          <w:rFonts w:cstheme="minorHAnsi"/>
          <w:b/>
          <w:bCs/>
        </w:rPr>
      </w:pPr>
      <w:r w:rsidRPr="00DD4B80">
        <w:rPr>
          <w:rFonts w:cstheme="minorHAnsi"/>
          <w:bCs/>
        </w:rPr>
        <w:t>Ww. ogłoszenie zamieszczono na stronie internetowej</w:t>
      </w:r>
      <w:r w:rsidRPr="00DD4B80">
        <w:rPr>
          <w:rFonts w:cstheme="minorHAnsi"/>
          <w:b/>
          <w:bCs/>
        </w:rPr>
        <w:t xml:space="preserve"> </w:t>
      </w:r>
      <w:hyperlink r:id="rId6" w:history="1">
        <w:r w:rsidRPr="00DD4B80">
          <w:rPr>
            <w:rStyle w:val="Hipercze"/>
            <w:rFonts w:cstheme="minorHAnsi"/>
            <w:b/>
            <w:bCs/>
            <w:color w:val="auto"/>
            <w:u w:val="none"/>
          </w:rPr>
          <w:t>www.swiebod</w:t>
        </w:r>
      </w:hyperlink>
      <w:r w:rsidRPr="00DD4B80">
        <w:rPr>
          <w:rFonts w:cstheme="minorHAnsi"/>
          <w:b/>
          <w:bCs/>
        </w:rPr>
        <w:t xml:space="preserve">zin.pl  </w:t>
      </w:r>
      <w:r w:rsidRPr="00DD4B80">
        <w:rPr>
          <w:rFonts w:cstheme="minorHAnsi"/>
          <w:bCs/>
        </w:rPr>
        <w:t xml:space="preserve">oraz </w:t>
      </w:r>
      <w:r w:rsidRPr="00DD4B80">
        <w:rPr>
          <w:rFonts w:cstheme="minorHAnsi"/>
          <w:b/>
          <w:bCs/>
        </w:rPr>
        <w:t>www.bip.wrota.lubuskie.pl/spswiebodzin</w:t>
      </w:r>
    </w:p>
    <w:p w:rsidR="006005A1" w:rsidRPr="00DD4B80" w:rsidRDefault="006005A1" w:rsidP="006005A1">
      <w:pPr>
        <w:pStyle w:val="Tekstpodstawowy2"/>
        <w:spacing w:line="240" w:lineRule="auto"/>
        <w:ind w:right="-1368"/>
        <w:rPr>
          <w:i/>
        </w:rPr>
      </w:pPr>
      <w:r w:rsidRPr="00DD4B80">
        <w:rPr>
          <w:i/>
        </w:rPr>
        <w:t>Właściciel nieruchomości zastrzega sobie prawo odwołania przetargu z uzasadnionych przyczyn.</w:t>
      </w:r>
    </w:p>
    <w:p w:rsidR="006005A1" w:rsidRDefault="006005A1" w:rsidP="006005A1">
      <w:pPr>
        <w:spacing w:line="240" w:lineRule="auto"/>
        <w:jc w:val="both"/>
      </w:pPr>
    </w:p>
    <w:p w:rsidR="00C77793" w:rsidRDefault="00C77793" w:rsidP="00C77793">
      <w:pPr>
        <w:spacing w:after="0" w:line="240" w:lineRule="auto"/>
        <w:ind w:firstLine="6663"/>
        <w:jc w:val="center"/>
      </w:pPr>
      <w:r>
        <w:t>STAROSTA</w:t>
      </w:r>
    </w:p>
    <w:p w:rsidR="00C77793" w:rsidRDefault="00C77793" w:rsidP="00C77793">
      <w:pPr>
        <w:spacing w:after="0" w:line="240" w:lineRule="auto"/>
        <w:ind w:firstLine="6663"/>
        <w:jc w:val="center"/>
      </w:pPr>
      <w:r>
        <w:t>/-/ Zbigniew Szumski</w:t>
      </w: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</w:p>
    <w:p w:rsidR="00525345" w:rsidRDefault="00525345" w:rsidP="006005A1">
      <w:pPr>
        <w:spacing w:line="240" w:lineRule="auto"/>
        <w:jc w:val="both"/>
      </w:pPr>
      <w:bookmarkStart w:id="0" w:name="_GoBack"/>
      <w:bookmarkEnd w:id="0"/>
    </w:p>
    <w:sectPr w:rsidR="0052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C69"/>
    <w:multiLevelType w:val="hybridMultilevel"/>
    <w:tmpl w:val="F7E2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F1"/>
    <w:rsid w:val="0003465A"/>
    <w:rsid w:val="00067CB0"/>
    <w:rsid w:val="0008786B"/>
    <w:rsid w:val="001005FC"/>
    <w:rsid w:val="001241B7"/>
    <w:rsid w:val="002E1BC6"/>
    <w:rsid w:val="004C5C72"/>
    <w:rsid w:val="00525345"/>
    <w:rsid w:val="005B5BF1"/>
    <w:rsid w:val="006005A1"/>
    <w:rsid w:val="0060172D"/>
    <w:rsid w:val="006C6022"/>
    <w:rsid w:val="00966DA3"/>
    <w:rsid w:val="00B66CDC"/>
    <w:rsid w:val="00C77793"/>
    <w:rsid w:val="00DD4B80"/>
    <w:rsid w:val="00E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53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311C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05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05A1"/>
  </w:style>
  <w:style w:type="character" w:styleId="Hipercze">
    <w:name w:val="Hyperlink"/>
    <w:basedOn w:val="Domylnaczcionkaakapitu"/>
    <w:unhideWhenUsed/>
    <w:rsid w:val="00600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531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5311C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05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05A1"/>
  </w:style>
  <w:style w:type="character" w:styleId="Hipercze">
    <w:name w:val="Hyperlink"/>
    <w:basedOn w:val="Domylnaczcionkaakapitu"/>
    <w:unhideWhenUsed/>
    <w:rsid w:val="00600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b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4</cp:revision>
  <dcterms:created xsi:type="dcterms:W3CDTF">2014-03-06T10:24:00Z</dcterms:created>
  <dcterms:modified xsi:type="dcterms:W3CDTF">2014-03-06T10:34:00Z</dcterms:modified>
</cp:coreProperties>
</file>