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F" w:rsidRDefault="00C2230F" w:rsidP="00C2230F">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C2230F" w:rsidRDefault="00C2230F" w:rsidP="00C2230F">
      <w:pPr>
        <w:rPr>
          <w:sz w:val="20"/>
          <w:szCs w:val="20"/>
        </w:rPr>
      </w:pPr>
    </w:p>
    <w:p w:rsidR="00C2230F" w:rsidRDefault="00C2230F" w:rsidP="00C2230F">
      <w:pPr>
        <w:rPr>
          <w:sz w:val="20"/>
          <w:szCs w:val="20"/>
        </w:rPr>
      </w:pPr>
    </w:p>
    <w:p w:rsidR="00C2230F" w:rsidRDefault="0043693D" w:rsidP="0043693D">
      <w:pPr>
        <w:jc w:val="center"/>
        <w:rPr>
          <w:sz w:val="20"/>
          <w:szCs w:val="20"/>
        </w:rPr>
      </w:pPr>
      <w:r w:rsidRPr="0043693D">
        <w:rPr>
          <w:sz w:val="28"/>
          <w:szCs w:val="28"/>
        </w:rPr>
        <w:t>POWIAT ŚWIEBODZIŃSKI</w:t>
      </w:r>
      <w:r>
        <w:rPr>
          <w:sz w:val="20"/>
          <w:szCs w:val="20"/>
        </w:rPr>
        <w:t xml:space="preserve"> – Starostwo Powiatowe</w:t>
      </w:r>
    </w:p>
    <w:p w:rsidR="00C2230F" w:rsidRDefault="00C2230F" w:rsidP="00C2230F">
      <w:pPr>
        <w:rPr>
          <w:sz w:val="20"/>
          <w:szCs w:val="20"/>
        </w:rPr>
      </w:pPr>
    </w:p>
    <w:p w:rsidR="00C2230F" w:rsidRDefault="00C2230F" w:rsidP="00C2230F">
      <w:pPr>
        <w:jc w:val="center"/>
        <w:rPr>
          <w:color w:val="000000"/>
        </w:rPr>
      </w:pPr>
      <w:r>
        <w:rPr>
          <w:color w:val="000000"/>
        </w:rPr>
        <w:t>ul. Kolejowa 2</w:t>
      </w:r>
    </w:p>
    <w:p w:rsidR="00C2230F" w:rsidRPr="00660F2C" w:rsidRDefault="00C2230F" w:rsidP="00C2230F">
      <w:pPr>
        <w:jc w:val="center"/>
        <w:rPr>
          <w:color w:val="000000"/>
          <w:u w:val="single"/>
          <w:lang w:val="en-US"/>
        </w:rPr>
      </w:pPr>
      <w:r w:rsidRPr="00660F2C">
        <w:rPr>
          <w:color w:val="000000"/>
          <w:u w:val="single"/>
          <w:lang w:val="en-US"/>
        </w:rPr>
        <w:t>6 6 – 2 0 0 ŚWIEBODZIN</w:t>
      </w:r>
    </w:p>
    <w:p w:rsidR="00C2230F" w:rsidRPr="00660F2C" w:rsidRDefault="002B14AB" w:rsidP="00C2230F">
      <w:pPr>
        <w:jc w:val="center"/>
        <w:rPr>
          <w:b/>
          <w:color w:val="000000"/>
          <w:lang w:val="en-US"/>
        </w:rPr>
      </w:pPr>
      <w:hyperlink r:id="rId7" w:history="1">
        <w:r w:rsidR="00C2230F" w:rsidRPr="00660F2C">
          <w:rPr>
            <w:rStyle w:val="Hipercze"/>
            <w:lang w:val="en-US"/>
          </w:rPr>
          <w:t>www.swiebodzin.pl</w:t>
        </w:r>
      </w:hyperlink>
      <w:r w:rsidR="00C2230F" w:rsidRPr="00660F2C">
        <w:rPr>
          <w:color w:val="000000"/>
          <w:lang w:val="en-US"/>
        </w:rPr>
        <w:t>, e-mail: b.nowakowski@powiat.swiebodzin.pl</w:t>
      </w:r>
    </w:p>
    <w:p w:rsidR="00C2230F" w:rsidRDefault="00C2230F" w:rsidP="00C2230F">
      <w:pPr>
        <w:jc w:val="center"/>
      </w:pPr>
      <w:r>
        <w:t>TEL. (0-68) 4755308, FAX (0-68) 4755305,</w:t>
      </w:r>
    </w:p>
    <w:p w:rsidR="00C2230F" w:rsidRDefault="00C2230F" w:rsidP="00C2230F">
      <w:pPr>
        <w:jc w:val="center"/>
      </w:pPr>
      <w:r>
        <w:t>NIP 927-18-51-447, REGON 97-07-77-660</w:t>
      </w:r>
    </w:p>
    <w:p w:rsidR="00C2230F" w:rsidRDefault="00C2230F" w:rsidP="00C2230F">
      <w:pPr>
        <w:rPr>
          <w:sz w:val="20"/>
          <w:szCs w:val="20"/>
        </w:rPr>
      </w:pPr>
    </w:p>
    <w:p w:rsidR="00C2230F" w:rsidRDefault="00C2230F" w:rsidP="00C2230F">
      <w:pPr>
        <w:rPr>
          <w:sz w:val="20"/>
          <w:szCs w:val="20"/>
        </w:rPr>
      </w:pPr>
    </w:p>
    <w:p w:rsidR="00C2230F" w:rsidRDefault="00C2230F" w:rsidP="00C2230F">
      <w:pPr>
        <w:rPr>
          <w:sz w:val="20"/>
          <w:szCs w:val="20"/>
        </w:rPr>
      </w:pPr>
    </w:p>
    <w:p w:rsidR="00C2230F" w:rsidRDefault="00C2230F" w:rsidP="00C2230F">
      <w:pPr>
        <w:rPr>
          <w:caps/>
          <w:sz w:val="36"/>
          <w:szCs w:val="36"/>
        </w:rPr>
      </w:pPr>
    </w:p>
    <w:p w:rsidR="00C2230F" w:rsidRDefault="00C2230F" w:rsidP="00C2230F">
      <w:pPr>
        <w:pStyle w:val="Nagwek6"/>
        <w:spacing w:line="240" w:lineRule="auto"/>
        <w:rPr>
          <w:bCs/>
          <w:caps/>
          <w:spacing w:val="26"/>
          <w:sz w:val="36"/>
          <w:szCs w:val="36"/>
        </w:rPr>
      </w:pPr>
      <w:r>
        <w:rPr>
          <w:caps/>
          <w:sz w:val="36"/>
          <w:szCs w:val="36"/>
        </w:rPr>
        <w:t>Specyfikacja Istotnych warunków</w:t>
      </w:r>
    </w:p>
    <w:p w:rsidR="00C2230F" w:rsidRDefault="00C2230F" w:rsidP="00C2230F">
      <w:pPr>
        <w:jc w:val="center"/>
        <w:rPr>
          <w:b/>
          <w:bCs/>
          <w:caps/>
          <w:spacing w:val="26"/>
          <w:sz w:val="36"/>
          <w:szCs w:val="36"/>
        </w:rPr>
      </w:pPr>
      <w:r>
        <w:rPr>
          <w:b/>
          <w:bCs/>
          <w:caps/>
          <w:spacing w:val="26"/>
          <w:sz w:val="36"/>
          <w:szCs w:val="36"/>
        </w:rPr>
        <w:t>zamówienia</w:t>
      </w:r>
    </w:p>
    <w:p w:rsidR="00C2230F" w:rsidRDefault="00C2230F" w:rsidP="00C2230F">
      <w:pPr>
        <w:jc w:val="center"/>
        <w:rPr>
          <w:b/>
          <w:bCs/>
          <w:caps/>
          <w:spacing w:val="26"/>
          <w:sz w:val="36"/>
          <w:szCs w:val="36"/>
        </w:rPr>
      </w:pPr>
    </w:p>
    <w:p w:rsidR="00C2230F" w:rsidRDefault="00C2230F" w:rsidP="00C2230F">
      <w:pPr>
        <w:rPr>
          <w:b/>
          <w:sz w:val="20"/>
          <w:szCs w:val="20"/>
        </w:rPr>
      </w:pPr>
    </w:p>
    <w:p w:rsidR="00C2230F" w:rsidRDefault="00C2230F" w:rsidP="00C2230F">
      <w:pPr>
        <w:rPr>
          <w:rFonts w:ascii="Arial Narrow" w:hAnsi="Arial Narrow"/>
          <w:b/>
          <w:bCs/>
          <w:sz w:val="28"/>
          <w:szCs w:val="28"/>
        </w:rPr>
      </w:pPr>
      <w:r>
        <w:rPr>
          <w:rFonts w:ascii="Arial Narrow" w:hAnsi="Arial Narrow"/>
          <w:b/>
          <w:bCs/>
          <w:color w:val="000000"/>
          <w:sz w:val="28"/>
          <w:szCs w:val="28"/>
        </w:rPr>
        <w:t>przetarg nieograniczon</w:t>
      </w:r>
      <w:r w:rsidR="00DB315B">
        <w:rPr>
          <w:rFonts w:ascii="Arial Narrow" w:hAnsi="Arial Narrow"/>
          <w:b/>
          <w:bCs/>
          <w:color w:val="000000"/>
          <w:sz w:val="28"/>
          <w:szCs w:val="28"/>
        </w:rPr>
        <w:t>y poniżej progów unijnych (5.225</w:t>
      </w:r>
      <w:r>
        <w:rPr>
          <w:rFonts w:ascii="Arial Narrow" w:hAnsi="Arial Narrow"/>
          <w:b/>
          <w:bCs/>
          <w:color w:val="000000"/>
          <w:sz w:val="28"/>
          <w:szCs w:val="28"/>
        </w:rPr>
        <w:t xml:space="preserve">,000 EURO) na zadanie pod nazwą: </w:t>
      </w:r>
      <w:r w:rsidR="00DB315B">
        <w:rPr>
          <w:rFonts w:ascii="Arial Narrow" w:hAnsi="Arial Narrow"/>
          <w:b/>
          <w:bCs/>
          <w:color w:val="000000"/>
          <w:sz w:val="28"/>
          <w:szCs w:val="28"/>
        </w:rPr>
        <w:t>„Rozbudowa drogi powiatowej nr 4304 ul. Wojska Polskiego w m. Zbąszynek</w:t>
      </w:r>
      <w:r>
        <w:rPr>
          <w:rFonts w:ascii="Arial Narrow" w:hAnsi="Arial Narrow"/>
          <w:b/>
          <w:bCs/>
          <w:sz w:val="28"/>
          <w:szCs w:val="28"/>
        </w:rPr>
        <w:t xml:space="preserve">”. </w:t>
      </w:r>
    </w:p>
    <w:p w:rsidR="00C2230F" w:rsidRDefault="00C2230F" w:rsidP="00C2230F">
      <w:pPr>
        <w:rPr>
          <w:b/>
          <w:bCs/>
          <w:color w:val="FF0000"/>
          <w:sz w:val="28"/>
          <w:szCs w:val="28"/>
        </w:rPr>
      </w:pPr>
    </w:p>
    <w:p w:rsidR="00C2230F" w:rsidRDefault="00660F2C" w:rsidP="00C2230F">
      <w:pPr>
        <w:spacing w:after="120"/>
        <w:rPr>
          <w:b/>
          <w:bCs/>
          <w:sz w:val="22"/>
          <w:szCs w:val="22"/>
        </w:rPr>
      </w:pPr>
      <w:r>
        <w:rPr>
          <w:b/>
          <w:bCs/>
          <w:sz w:val="22"/>
          <w:szCs w:val="22"/>
        </w:rPr>
        <w:t>Nr sprawy: PEZ.272.1.2</w:t>
      </w:r>
      <w:r w:rsidR="00DB315B">
        <w:rPr>
          <w:b/>
          <w:bCs/>
          <w:sz w:val="22"/>
          <w:szCs w:val="22"/>
        </w:rPr>
        <w:t>.2016</w:t>
      </w:r>
      <w:r w:rsidR="00C2230F">
        <w:rPr>
          <w:b/>
          <w:bCs/>
          <w:sz w:val="22"/>
          <w:szCs w:val="22"/>
        </w:rPr>
        <w:t>.BN</w:t>
      </w:r>
    </w:p>
    <w:p w:rsidR="00C2230F" w:rsidRDefault="00C2230F" w:rsidP="00C2230F">
      <w:pPr>
        <w:spacing w:after="120"/>
        <w:rPr>
          <w:b/>
          <w:bCs/>
          <w:sz w:val="22"/>
          <w:szCs w:val="22"/>
        </w:rPr>
      </w:pPr>
    </w:p>
    <w:p w:rsidR="00C2230F" w:rsidRDefault="00C2230F" w:rsidP="00C2230F">
      <w:pPr>
        <w:rPr>
          <w:b/>
          <w:bCs/>
          <w:color w:val="000000"/>
        </w:rPr>
      </w:pPr>
      <w:r>
        <w:rPr>
          <w:b/>
          <w:bCs/>
          <w:color w:val="000000"/>
        </w:rPr>
        <w:t>KOD CPV:</w:t>
      </w:r>
    </w:p>
    <w:p w:rsidR="00C2230F" w:rsidRDefault="00C2230F" w:rsidP="00C2230F">
      <w:pPr>
        <w:rPr>
          <w:rFonts w:ascii="Arial Narrow" w:hAnsi="Arial Narrow"/>
          <w:bCs/>
          <w:color w:val="000000"/>
        </w:rPr>
      </w:pPr>
      <w:r>
        <w:rPr>
          <w:rFonts w:ascii="Arial Narrow" w:hAnsi="Arial Narrow"/>
          <w:bCs/>
          <w:color w:val="000000"/>
        </w:rPr>
        <w:t>45000000-7 – Roboty budowlane;</w:t>
      </w:r>
    </w:p>
    <w:p w:rsidR="00C2230F" w:rsidRDefault="00C2230F" w:rsidP="00C2230F">
      <w:pPr>
        <w:jc w:val="both"/>
        <w:rPr>
          <w:rFonts w:ascii="Arial Narrow" w:hAnsi="Arial Narrow"/>
          <w:szCs w:val="18"/>
        </w:rPr>
      </w:pPr>
      <w:r>
        <w:rPr>
          <w:rFonts w:ascii="Arial Narrow" w:hAnsi="Arial Narrow"/>
          <w:szCs w:val="18"/>
        </w:rPr>
        <w:t>45233220-7 – Roboty w zakresie nawierzchni dróg;</w:t>
      </w:r>
    </w:p>
    <w:p w:rsidR="00C2230F" w:rsidRDefault="00C2230F" w:rsidP="00C2230F">
      <w:pPr>
        <w:rPr>
          <w:bCs/>
          <w:color w:val="000000"/>
        </w:rPr>
      </w:pPr>
    </w:p>
    <w:p w:rsidR="00C2230F" w:rsidRDefault="00C2230F" w:rsidP="00C2230F">
      <w:pPr>
        <w:rPr>
          <w:bCs/>
          <w:color w:val="000000"/>
        </w:rPr>
      </w:pPr>
    </w:p>
    <w:p w:rsidR="00C2230F" w:rsidRDefault="00C2230F" w:rsidP="00C2230F">
      <w:pPr>
        <w:rPr>
          <w:bCs/>
          <w:color w:val="000000"/>
        </w:rPr>
      </w:pPr>
    </w:p>
    <w:p w:rsidR="00C2230F" w:rsidRDefault="00C2230F" w:rsidP="00C2230F">
      <w:pPr>
        <w:rPr>
          <w:bCs/>
          <w:color w:val="000000"/>
        </w:rPr>
      </w:pPr>
    </w:p>
    <w:p w:rsidR="00C2230F" w:rsidRDefault="00C2230F" w:rsidP="00C2230F">
      <w:pPr>
        <w:ind w:left="4963" w:firstLine="709"/>
        <w:rPr>
          <w:bCs/>
          <w:color w:val="000000"/>
        </w:rPr>
      </w:pPr>
      <w:r>
        <w:rPr>
          <w:bCs/>
          <w:color w:val="000000"/>
        </w:rPr>
        <w:t>Zatwierdzam:</w:t>
      </w:r>
    </w:p>
    <w:p w:rsidR="00C2230F" w:rsidRDefault="00C2230F" w:rsidP="00C2230F">
      <w:pPr>
        <w:ind w:left="4963" w:firstLine="709"/>
        <w:rPr>
          <w:bCs/>
          <w:color w:val="000000"/>
          <w:sz w:val="20"/>
          <w:szCs w:val="20"/>
        </w:rPr>
      </w:pPr>
    </w:p>
    <w:p w:rsidR="00C2230F" w:rsidRDefault="00C2230F" w:rsidP="00C2230F">
      <w:pPr>
        <w:rPr>
          <w:bCs/>
          <w:color w:val="000000"/>
          <w:sz w:val="20"/>
          <w:szCs w:val="20"/>
        </w:rPr>
      </w:pPr>
    </w:p>
    <w:p w:rsidR="00C2230F" w:rsidRDefault="00DB315B" w:rsidP="00C2230F">
      <w:pPr>
        <w:rPr>
          <w:rFonts w:ascii="Arial Narrow" w:hAnsi="Arial Narrow"/>
          <w:bCs/>
          <w:color w:val="000000"/>
          <w:sz w:val="22"/>
          <w:szCs w:val="22"/>
        </w:rPr>
      </w:pPr>
      <w:r>
        <w:rPr>
          <w:bCs/>
          <w:color w:val="000000"/>
          <w:sz w:val="20"/>
          <w:szCs w:val="20"/>
        </w:rPr>
        <w:t xml:space="preserve">Świebodzin </w:t>
      </w:r>
      <w:r w:rsidRPr="00F531C9">
        <w:rPr>
          <w:bCs/>
          <w:sz w:val="20"/>
          <w:szCs w:val="20"/>
        </w:rPr>
        <w:t xml:space="preserve">dnia  </w:t>
      </w:r>
      <w:r w:rsidR="00F531C9" w:rsidRPr="00F531C9">
        <w:rPr>
          <w:bCs/>
          <w:sz w:val="20"/>
          <w:szCs w:val="20"/>
        </w:rPr>
        <w:t>11</w:t>
      </w:r>
      <w:r w:rsidRPr="00F531C9">
        <w:rPr>
          <w:bCs/>
          <w:sz w:val="20"/>
          <w:szCs w:val="20"/>
        </w:rPr>
        <w:t>.02.2016</w:t>
      </w:r>
      <w:r w:rsidR="00C2230F" w:rsidRPr="00F531C9">
        <w:rPr>
          <w:bCs/>
          <w:sz w:val="20"/>
          <w:szCs w:val="20"/>
        </w:rPr>
        <w:t xml:space="preserve"> r.</w:t>
      </w:r>
      <w:r w:rsidR="00C2230F">
        <w:rPr>
          <w:bCs/>
          <w:color w:val="000000"/>
          <w:sz w:val="20"/>
          <w:szCs w:val="20"/>
        </w:rPr>
        <w:br w:type="page"/>
      </w:r>
      <w:r w:rsidR="00C2230F">
        <w:rPr>
          <w:rFonts w:ascii="Arial Narrow" w:hAnsi="Arial Narrow"/>
          <w:b/>
          <w:caps/>
          <w:color w:val="000000"/>
          <w:sz w:val="22"/>
          <w:szCs w:val="22"/>
          <w:u w:val="single"/>
        </w:rPr>
        <w:lastRenderedPageBreak/>
        <w:t>I. Zamawiający:</w:t>
      </w:r>
    </w:p>
    <w:p w:rsidR="00C2230F" w:rsidRDefault="0043693D" w:rsidP="00C2230F">
      <w:pPr>
        <w:jc w:val="both"/>
        <w:rPr>
          <w:rFonts w:ascii="Arial Narrow" w:hAnsi="Arial Narrow"/>
          <w:b/>
          <w:color w:val="000000"/>
          <w:sz w:val="22"/>
          <w:szCs w:val="22"/>
          <w:lang w:val="de-DE"/>
        </w:rPr>
      </w:pPr>
      <w:r>
        <w:rPr>
          <w:rFonts w:ascii="Arial Narrow" w:hAnsi="Arial Narrow"/>
          <w:bCs/>
          <w:color w:val="000000"/>
          <w:sz w:val="22"/>
          <w:szCs w:val="22"/>
        </w:rPr>
        <w:t xml:space="preserve">Powiat Świebodziński - </w:t>
      </w:r>
      <w:r w:rsidR="00C2230F">
        <w:rPr>
          <w:rFonts w:ascii="Arial Narrow" w:hAnsi="Arial Narrow"/>
          <w:bCs/>
          <w:color w:val="000000"/>
          <w:sz w:val="22"/>
          <w:szCs w:val="22"/>
        </w:rPr>
        <w:t xml:space="preserve">Starostwo Powiatowe ul. Kolejowa 2, 66-200 Świebodzin, tel. </w:t>
      </w:r>
      <w:r w:rsidR="00C2230F">
        <w:rPr>
          <w:rFonts w:ascii="Arial Narrow" w:hAnsi="Arial Narrow"/>
          <w:bCs/>
          <w:color w:val="000000"/>
          <w:sz w:val="22"/>
          <w:szCs w:val="22"/>
          <w:lang w:val="de-DE"/>
        </w:rPr>
        <w:t xml:space="preserve">(068) 4755308, </w:t>
      </w:r>
      <w:proofErr w:type="spellStart"/>
      <w:r w:rsidR="00C2230F">
        <w:rPr>
          <w:rFonts w:ascii="Arial Narrow" w:hAnsi="Arial Narrow"/>
          <w:bCs/>
          <w:color w:val="000000"/>
          <w:sz w:val="22"/>
          <w:szCs w:val="22"/>
          <w:lang w:val="de-DE"/>
        </w:rPr>
        <w:t>fax</w:t>
      </w:r>
      <w:proofErr w:type="spellEnd"/>
      <w:r w:rsidR="00C2230F">
        <w:rPr>
          <w:rFonts w:ascii="Arial Narrow" w:hAnsi="Arial Narrow"/>
          <w:bCs/>
          <w:color w:val="000000"/>
          <w:sz w:val="22"/>
          <w:szCs w:val="22"/>
          <w:lang w:val="de-DE"/>
        </w:rPr>
        <w:t xml:space="preserve"> (068) 4755305, </w:t>
      </w:r>
      <w:proofErr w:type="spellStart"/>
      <w:r w:rsidR="00C2230F">
        <w:rPr>
          <w:rFonts w:ascii="Arial Narrow" w:hAnsi="Arial Narrow"/>
          <w:bCs/>
          <w:color w:val="000000"/>
          <w:sz w:val="22"/>
          <w:szCs w:val="22"/>
          <w:lang w:val="de-DE"/>
        </w:rPr>
        <w:t>e-mail</w:t>
      </w:r>
      <w:proofErr w:type="spellEnd"/>
      <w:r w:rsidR="00C2230F">
        <w:rPr>
          <w:rFonts w:ascii="Arial Narrow" w:hAnsi="Arial Narrow"/>
          <w:bCs/>
          <w:color w:val="000000"/>
          <w:sz w:val="22"/>
          <w:szCs w:val="22"/>
          <w:lang w:val="de-DE"/>
        </w:rPr>
        <w:t xml:space="preserve"> b.nowakowski@powiat.swiebodzin.pl</w:t>
      </w:r>
    </w:p>
    <w:p w:rsidR="00C2230F" w:rsidRDefault="00C2230F" w:rsidP="00C2230F">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C2230F" w:rsidRDefault="00C2230F" w:rsidP="00C2230F">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w:t>
      </w:r>
      <w:r w:rsidR="00DB315B">
        <w:rPr>
          <w:rFonts w:ascii="Arial Narrow" w:hAnsi="Arial Narrow"/>
          <w:bCs/>
          <w:color w:val="000000"/>
          <w:sz w:val="22"/>
          <w:szCs w:val="22"/>
        </w:rPr>
        <w:t>h równowartości kwoty 5.225</w:t>
      </w:r>
      <w:r>
        <w:rPr>
          <w:rFonts w:ascii="Arial Narrow" w:hAnsi="Arial Narrow"/>
          <w:bCs/>
          <w:color w:val="000000"/>
          <w:sz w:val="22"/>
          <w:szCs w:val="22"/>
        </w:rPr>
        <w:t>.000 euro;</w:t>
      </w:r>
    </w:p>
    <w:p w:rsidR="00C2230F" w:rsidRDefault="00C2230F" w:rsidP="00C2230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 xml:space="preserve">Postępowanie prowadzone jest zgodnie z przepisami ustawy z dnia 29 stycznia 2004r. Prawo zamówień publicznych (Dz.U. z 2013 poz. 907 z </w:t>
      </w:r>
      <w:proofErr w:type="spellStart"/>
      <w:r>
        <w:rPr>
          <w:rFonts w:ascii="Arial Narrow" w:hAnsi="Arial Narrow"/>
          <w:bCs/>
          <w:color w:val="000000"/>
          <w:sz w:val="22"/>
          <w:szCs w:val="22"/>
        </w:rPr>
        <w:t>póź</w:t>
      </w:r>
      <w:proofErr w:type="spellEnd"/>
      <w:r>
        <w:rPr>
          <w:rFonts w:ascii="Arial Narrow" w:hAnsi="Arial Narrow"/>
          <w:bCs/>
          <w:color w:val="000000"/>
          <w:sz w:val="22"/>
          <w:szCs w:val="22"/>
        </w:rPr>
        <w:t>. zm. ) zwanej w dalszej treści „ustawą”;</w:t>
      </w:r>
    </w:p>
    <w:p w:rsidR="00C2230F" w:rsidRDefault="00C2230F" w:rsidP="00C2230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C2230F" w:rsidRDefault="00C2230F" w:rsidP="00C2230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C2230F" w:rsidRDefault="00C2230F" w:rsidP="00C2230F">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C2230F" w:rsidRDefault="00C2230F" w:rsidP="00C2230F">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19 lutego 2013 r. w sprawie rodzajów dokumentów, jakich może żądać zamawiający od wykonawcy oraz form w jakich te dokumenty mogą być składane. ( poz. 231),</w:t>
      </w:r>
    </w:p>
    <w:p w:rsidR="00C2230F" w:rsidRDefault="00C2230F" w:rsidP="00C2230F">
      <w:pPr>
        <w:numPr>
          <w:ilvl w:val="1"/>
          <w:numId w:val="1"/>
        </w:numPr>
        <w:tabs>
          <w:tab w:val="num" w:pos="720"/>
        </w:tabs>
        <w:spacing w:after="120"/>
        <w:ind w:left="714" w:hanging="357"/>
        <w:jc w:val="both"/>
        <w:rPr>
          <w:rFonts w:ascii="Arial Narrow" w:hAnsi="Arial Narrow"/>
          <w:sz w:val="22"/>
          <w:szCs w:val="22"/>
        </w:rPr>
      </w:pPr>
      <w:r>
        <w:rPr>
          <w:rFonts w:ascii="Arial Narrow" w:hAnsi="Arial Narrow"/>
          <w:bCs/>
          <w:sz w:val="22"/>
          <w:szCs w:val="22"/>
        </w:rPr>
        <w:t xml:space="preserve">rozporządzenie </w:t>
      </w:r>
      <w:r w:rsidR="00DB315B">
        <w:rPr>
          <w:rFonts w:ascii="Arial Narrow" w:hAnsi="Arial Narrow"/>
          <w:bCs/>
          <w:sz w:val="22"/>
          <w:szCs w:val="22"/>
        </w:rPr>
        <w:t>Prezesa Rady Ministrów z dnia 28 grudnia 2015</w:t>
      </w:r>
      <w:r>
        <w:rPr>
          <w:rFonts w:ascii="Arial Narrow" w:hAnsi="Arial Narrow"/>
          <w:bCs/>
          <w:sz w:val="22"/>
          <w:szCs w:val="22"/>
        </w:rPr>
        <w:t xml:space="preserve"> r. w sprawie średniego kursu  złotego w stosunku do euro, stanowiącego podstawę przeliczania wartości zamówień publicznych (Dz. U.</w:t>
      </w:r>
      <w:r w:rsidR="00DB315B">
        <w:rPr>
          <w:rFonts w:ascii="Arial Narrow" w:hAnsi="Arial Narrow"/>
          <w:bCs/>
          <w:sz w:val="22"/>
          <w:szCs w:val="22"/>
        </w:rPr>
        <w:t xml:space="preserve"> z 2015 r. poz.2254</w:t>
      </w:r>
      <w:r>
        <w:rPr>
          <w:rFonts w:ascii="Arial Narrow" w:hAnsi="Arial Narrow"/>
          <w:bCs/>
          <w:sz w:val="22"/>
          <w:szCs w:val="22"/>
        </w:rPr>
        <w:t>)</w:t>
      </w:r>
    </w:p>
    <w:p w:rsidR="00C2230F" w:rsidRDefault="00C2230F" w:rsidP="00C2230F">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C2230F" w:rsidRDefault="00C2230F" w:rsidP="00C2230F">
      <w:pPr>
        <w:rPr>
          <w:rFonts w:ascii="Arial Narrow" w:hAnsi="Arial Narrow"/>
          <w:bCs/>
          <w:sz w:val="22"/>
          <w:szCs w:val="22"/>
        </w:rPr>
      </w:pPr>
    </w:p>
    <w:p w:rsidR="00C2230F" w:rsidRDefault="00C2230F" w:rsidP="00C2230F">
      <w:pPr>
        <w:autoSpaceDE w:val="0"/>
        <w:autoSpaceDN w:val="0"/>
        <w:adjustRightInd w:val="0"/>
        <w:jc w:val="both"/>
        <w:rPr>
          <w:rFonts w:ascii="Arial Narrow" w:hAnsi="Arial Narrow"/>
          <w:sz w:val="22"/>
          <w:szCs w:val="22"/>
        </w:rPr>
      </w:pPr>
      <w:r>
        <w:rPr>
          <w:rFonts w:ascii="Arial Narrow" w:hAnsi="Arial Narrow"/>
          <w:sz w:val="22"/>
          <w:szCs w:val="22"/>
        </w:rPr>
        <w:t>Przedmiotem za</w:t>
      </w:r>
      <w:r w:rsidR="00DB315B">
        <w:rPr>
          <w:rFonts w:ascii="Arial Narrow" w:hAnsi="Arial Narrow"/>
          <w:sz w:val="22"/>
          <w:szCs w:val="22"/>
        </w:rPr>
        <w:t>mówienia jest  rozbudowa drogi powiatowej nr</w:t>
      </w:r>
      <w:r w:rsidR="00321EFB">
        <w:rPr>
          <w:rFonts w:ascii="Arial Narrow" w:hAnsi="Arial Narrow"/>
          <w:sz w:val="22"/>
          <w:szCs w:val="22"/>
        </w:rPr>
        <w:t xml:space="preserve"> 4304F ul. Wojska Polskiego w m. </w:t>
      </w:r>
      <w:proofErr w:type="spellStart"/>
      <w:r w:rsidR="00321EFB">
        <w:rPr>
          <w:rFonts w:ascii="Arial Narrow" w:hAnsi="Arial Narrow"/>
          <w:sz w:val="22"/>
          <w:szCs w:val="22"/>
        </w:rPr>
        <w:t>Zbaszynek</w:t>
      </w:r>
      <w:proofErr w:type="spellEnd"/>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Szczegółowy zakres prac przedstawia załączona do </w:t>
      </w:r>
      <w:proofErr w:type="spellStart"/>
      <w:r>
        <w:rPr>
          <w:rFonts w:ascii="Arial Narrow" w:hAnsi="Arial Narrow"/>
          <w:b w:val="0"/>
          <w:color w:val="auto"/>
          <w:sz w:val="22"/>
          <w:szCs w:val="22"/>
          <w:u w:val="none"/>
        </w:rPr>
        <w:t>siwz</w:t>
      </w:r>
      <w:proofErr w:type="spellEnd"/>
      <w:r>
        <w:rPr>
          <w:rFonts w:ascii="Arial Narrow" w:hAnsi="Arial Narrow"/>
          <w:b w:val="0"/>
          <w:color w:val="auto"/>
          <w:sz w:val="22"/>
          <w:szCs w:val="22"/>
          <w:u w:val="none"/>
        </w:rPr>
        <w:t xml:space="preserve">, </w:t>
      </w:r>
      <w:r w:rsidR="00321EFB">
        <w:rPr>
          <w:rFonts w:ascii="Arial Narrow" w:hAnsi="Arial Narrow"/>
          <w:b w:val="0"/>
          <w:color w:val="auto"/>
          <w:sz w:val="22"/>
          <w:szCs w:val="22"/>
          <w:u w:val="none"/>
        </w:rPr>
        <w:t>szczegółowa</w:t>
      </w:r>
      <w:r>
        <w:rPr>
          <w:rFonts w:ascii="Arial Narrow" w:hAnsi="Arial Narrow"/>
          <w:b w:val="0"/>
          <w:color w:val="auto"/>
          <w:sz w:val="22"/>
          <w:szCs w:val="22"/>
          <w:u w:val="none"/>
        </w:rPr>
        <w:t xml:space="preserve"> specyfikacja tech</w:t>
      </w:r>
      <w:r w:rsidR="00321EFB">
        <w:rPr>
          <w:rFonts w:ascii="Arial Narrow" w:hAnsi="Arial Narrow"/>
          <w:b w:val="0"/>
          <w:color w:val="auto"/>
          <w:sz w:val="22"/>
          <w:szCs w:val="22"/>
          <w:u w:val="none"/>
        </w:rPr>
        <w:t>niczna i projekt budowlany</w:t>
      </w:r>
      <w:r>
        <w:rPr>
          <w:rFonts w:ascii="Arial Narrow" w:hAnsi="Arial Narrow"/>
          <w:b w:val="0"/>
          <w:color w:val="auto"/>
          <w:sz w:val="22"/>
          <w:szCs w:val="22"/>
          <w:u w:val="none"/>
        </w:rPr>
        <w:t>.</w:t>
      </w:r>
    </w:p>
    <w:p w:rsidR="00C2230F" w:rsidRDefault="00C2230F" w:rsidP="00C2230F">
      <w:pPr>
        <w:autoSpaceDE w:val="0"/>
        <w:autoSpaceDN w:val="0"/>
        <w:adjustRightInd w:val="0"/>
        <w:jc w:val="both"/>
        <w:rPr>
          <w:rFonts w:ascii="Arial Narrow" w:hAnsi="Arial Narrow"/>
          <w:sz w:val="22"/>
          <w:szCs w:val="22"/>
        </w:rPr>
      </w:pPr>
    </w:p>
    <w:p w:rsidR="00C2230F" w:rsidRDefault="00C2230F" w:rsidP="00C2230F">
      <w:pPr>
        <w:autoSpaceDE w:val="0"/>
        <w:autoSpaceDN w:val="0"/>
        <w:adjustRightInd w:val="0"/>
        <w:jc w:val="both"/>
        <w:rPr>
          <w:rFonts w:ascii="Arial Narrow" w:hAnsi="Arial Narrow"/>
          <w:sz w:val="22"/>
          <w:szCs w:val="22"/>
        </w:rPr>
      </w:pPr>
      <w:r>
        <w:rPr>
          <w:rFonts w:ascii="Arial Narrow" w:hAnsi="Arial Narrow"/>
          <w:sz w:val="22"/>
          <w:szCs w:val="22"/>
        </w:rPr>
        <w:t xml:space="preserve">Wykonawca we własnym zakresie wywiezie i zutylizuje materiały z rozbiórki. </w:t>
      </w:r>
    </w:p>
    <w:p w:rsidR="00C2230F" w:rsidRDefault="00C2230F" w:rsidP="00E22523">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Wykonawca zobowiązuje się do ustawienia dwóch tablic </w:t>
      </w:r>
      <w:proofErr w:type="spellStart"/>
      <w:r>
        <w:rPr>
          <w:rFonts w:ascii="Arial Narrow" w:hAnsi="Arial Narrow"/>
          <w:b w:val="0"/>
          <w:color w:val="auto"/>
          <w:sz w:val="22"/>
          <w:szCs w:val="22"/>
          <w:u w:val="none"/>
        </w:rPr>
        <w:t>informacyjno</w:t>
      </w:r>
      <w:proofErr w:type="spellEnd"/>
      <w:r>
        <w:rPr>
          <w:rFonts w:ascii="Arial Narrow" w:hAnsi="Arial Narrow"/>
          <w:b w:val="0"/>
          <w:color w:val="auto"/>
          <w:sz w:val="22"/>
          <w:szCs w:val="22"/>
          <w:u w:val="none"/>
        </w:rPr>
        <w:t xml:space="preserve"> – promocyjnych na początku i na końcu odcinka przedmiotowej drogi, spełniających rolę tablic pamiątkowych, wykonanych zgodnie z Wytycznymi Instytucji Zarządzającej </w:t>
      </w:r>
      <w:r w:rsidR="00E22523">
        <w:rPr>
          <w:rFonts w:ascii="Arial Narrow" w:hAnsi="Arial Narrow"/>
          <w:b w:val="0"/>
          <w:color w:val="auto"/>
          <w:sz w:val="22"/>
          <w:szCs w:val="22"/>
          <w:u w:val="none"/>
        </w:rPr>
        <w:t>w programie pod nazwą „Program rozwoju gminnej i powiatowej infrastruktury drogowej na lata 2016-2019.</w:t>
      </w:r>
    </w:p>
    <w:p w:rsidR="00E22523" w:rsidRDefault="00E22523" w:rsidP="00E22523">
      <w:pPr>
        <w:pStyle w:val="Tekstpodstawowywcity"/>
        <w:ind w:left="0"/>
        <w:rPr>
          <w:rFonts w:ascii="Arial Narrow" w:hAnsi="Arial Narrow"/>
          <w:b w:val="0"/>
          <w:color w:val="auto"/>
          <w:sz w:val="22"/>
          <w:szCs w:val="22"/>
          <w:u w:val="none"/>
        </w:rPr>
      </w:pPr>
    </w:p>
    <w:p w:rsidR="00C2230F" w:rsidRDefault="00C2230F" w:rsidP="00C2230F">
      <w:pPr>
        <w:autoSpaceDE w:val="0"/>
        <w:autoSpaceDN w:val="0"/>
        <w:adjustRightInd w:val="0"/>
        <w:jc w:val="both"/>
        <w:rPr>
          <w:rFonts w:ascii="Arial Narrow" w:hAnsi="Arial Narrow"/>
          <w:sz w:val="22"/>
          <w:szCs w:val="22"/>
        </w:rPr>
      </w:pPr>
      <w:r>
        <w:rPr>
          <w:rFonts w:ascii="Arial Narrow" w:hAnsi="Arial Narrow"/>
          <w:sz w:val="22"/>
          <w:szCs w:val="22"/>
        </w:rPr>
        <w:t>Wykonawca opracuje projekt organizacji ruchu na czas robót.</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Wartość zlecanych przez Zamawiającego do wykonania robót należy określić według wzoru stanowiącego </w:t>
      </w:r>
      <w:r>
        <w:rPr>
          <w:rFonts w:ascii="Arial Narrow" w:hAnsi="Arial Narrow"/>
          <w:sz w:val="22"/>
          <w:szCs w:val="22"/>
          <w:u w:val="none"/>
        </w:rPr>
        <w:t>załącznik nr 1A do SIWZ</w:t>
      </w:r>
      <w:r>
        <w:rPr>
          <w:rFonts w:ascii="Arial Narrow" w:hAnsi="Arial Narrow"/>
          <w:b w:val="0"/>
          <w:sz w:val="22"/>
          <w:szCs w:val="22"/>
          <w:u w:val="none"/>
        </w:rPr>
        <w:t>.</w:t>
      </w:r>
    </w:p>
    <w:p w:rsidR="00E22523" w:rsidRPr="00963A01" w:rsidRDefault="00E22523" w:rsidP="00C2230F">
      <w:pPr>
        <w:pStyle w:val="Tekstpodstawowywcity"/>
        <w:ind w:left="0"/>
        <w:rPr>
          <w:rFonts w:ascii="Arial Narrow" w:hAnsi="Arial Narrow"/>
          <w:b w:val="0"/>
          <w:color w:val="auto"/>
          <w:sz w:val="22"/>
          <w:szCs w:val="22"/>
          <w:u w:val="none"/>
        </w:rPr>
      </w:pPr>
      <w:r w:rsidRPr="00963A01">
        <w:rPr>
          <w:rFonts w:ascii="Arial Narrow" w:hAnsi="Arial Narrow"/>
          <w:b w:val="0"/>
          <w:color w:val="auto"/>
          <w:sz w:val="22"/>
          <w:szCs w:val="22"/>
          <w:u w:val="none"/>
        </w:rPr>
        <w:t>Do wyceny nie należy brać pod uwagę wycinki drzew</w:t>
      </w:r>
      <w:r w:rsidR="00963A01" w:rsidRPr="00963A01">
        <w:rPr>
          <w:rFonts w:ascii="Arial Narrow" w:hAnsi="Arial Narrow"/>
          <w:b w:val="0"/>
          <w:color w:val="auto"/>
          <w:sz w:val="22"/>
          <w:szCs w:val="22"/>
          <w:u w:val="none"/>
        </w:rPr>
        <w:t xml:space="preserve"> (poz.2 i 4 z przedmiaru robót została </w:t>
      </w:r>
      <w:r w:rsidR="00F531C9" w:rsidRPr="00963A01">
        <w:rPr>
          <w:rFonts w:ascii="Arial Narrow" w:hAnsi="Arial Narrow"/>
          <w:b w:val="0"/>
          <w:color w:val="auto"/>
          <w:sz w:val="22"/>
          <w:szCs w:val="22"/>
          <w:u w:val="none"/>
        </w:rPr>
        <w:t>wykreślona</w:t>
      </w:r>
      <w:r w:rsidR="00963A01" w:rsidRPr="00963A01">
        <w:rPr>
          <w:rFonts w:ascii="Arial Narrow" w:hAnsi="Arial Narrow"/>
          <w:b w:val="0"/>
          <w:color w:val="auto"/>
          <w:sz w:val="22"/>
          <w:szCs w:val="22"/>
          <w:u w:val="none"/>
        </w:rPr>
        <w:t>)</w:t>
      </w:r>
      <w:r w:rsidRPr="00963A01">
        <w:rPr>
          <w:rFonts w:ascii="Arial Narrow" w:hAnsi="Arial Narrow"/>
          <w:b w:val="0"/>
          <w:color w:val="auto"/>
          <w:sz w:val="22"/>
          <w:szCs w:val="22"/>
          <w:u w:val="none"/>
        </w:rPr>
        <w:t>, a jedynie karczowanie pozostałości po nich</w:t>
      </w:r>
      <w:r w:rsidR="00A26387" w:rsidRPr="00963A01">
        <w:rPr>
          <w:rFonts w:ascii="Arial Narrow" w:hAnsi="Arial Narrow"/>
          <w:b w:val="0"/>
          <w:color w:val="auto"/>
          <w:sz w:val="22"/>
          <w:szCs w:val="22"/>
          <w:u w:val="none"/>
        </w:rPr>
        <w:t>. Wycinka drzew nastąpiła wcześniej (35 szt.).</w:t>
      </w:r>
    </w:p>
    <w:p w:rsidR="00C2230F" w:rsidRDefault="00C2230F" w:rsidP="00C2230F">
      <w:pPr>
        <w:pStyle w:val="Tekstpodstawowywcity"/>
        <w:ind w:left="0"/>
        <w:rPr>
          <w:rFonts w:ascii="Arial Narrow" w:hAnsi="Arial Narrow"/>
          <w:b w:val="0"/>
          <w:sz w:val="22"/>
          <w:szCs w:val="22"/>
        </w:rPr>
      </w:pPr>
    </w:p>
    <w:p w:rsidR="00C2230F" w:rsidRDefault="00C2230F" w:rsidP="00C2230F">
      <w:pPr>
        <w:tabs>
          <w:tab w:val="left" w:pos="360"/>
        </w:tabs>
        <w:jc w:val="both"/>
        <w:rPr>
          <w:rFonts w:ascii="Arial Narrow" w:hAnsi="Arial Narrow"/>
          <w:b/>
          <w:sz w:val="22"/>
          <w:szCs w:val="22"/>
          <w:u w:val="single"/>
        </w:rPr>
      </w:pPr>
      <w:r>
        <w:rPr>
          <w:rFonts w:ascii="Arial Narrow" w:hAnsi="Arial Narrow"/>
          <w:b/>
          <w:sz w:val="22"/>
          <w:szCs w:val="22"/>
          <w:u w:val="single"/>
        </w:rPr>
        <w:t>Uwaga! Ze względu na wynagrodzeni</w:t>
      </w:r>
      <w:r w:rsidR="00F55D9F">
        <w:rPr>
          <w:rFonts w:ascii="Arial Narrow" w:hAnsi="Arial Narrow"/>
          <w:b/>
          <w:sz w:val="22"/>
          <w:szCs w:val="22"/>
          <w:u w:val="single"/>
        </w:rPr>
        <w:t xml:space="preserve">e ryczałtowe </w:t>
      </w:r>
      <w:r>
        <w:rPr>
          <w:rFonts w:ascii="Arial Narrow" w:hAnsi="Arial Narrow"/>
          <w:b/>
          <w:sz w:val="22"/>
          <w:szCs w:val="22"/>
          <w:u w:val="single"/>
        </w:rPr>
        <w:t xml:space="preserve"> przedmiary robót są jedynie poglądowe i stanowią dokumentację pomocniczą do złożenia oferty. </w:t>
      </w:r>
    </w:p>
    <w:p w:rsidR="00C2230F" w:rsidRDefault="00C2230F" w:rsidP="00C2230F">
      <w:pPr>
        <w:tabs>
          <w:tab w:val="left" w:pos="360"/>
        </w:tabs>
        <w:jc w:val="both"/>
        <w:rPr>
          <w:rFonts w:ascii="Arial Narrow" w:hAnsi="Arial Narrow"/>
          <w:sz w:val="22"/>
          <w:szCs w:val="22"/>
          <w:u w:val="single"/>
        </w:rPr>
      </w:pPr>
    </w:p>
    <w:p w:rsidR="00C2230F" w:rsidRDefault="00C2230F" w:rsidP="00C2230F">
      <w:pPr>
        <w:tabs>
          <w:tab w:val="left" w:pos="360"/>
        </w:tabs>
        <w:jc w:val="both"/>
        <w:rPr>
          <w:rFonts w:ascii="Arial Narrow" w:hAnsi="Arial Narrow"/>
          <w:sz w:val="22"/>
          <w:szCs w:val="22"/>
          <w:u w:val="single"/>
        </w:rPr>
      </w:pPr>
      <w:r>
        <w:rPr>
          <w:rFonts w:ascii="Arial Narrow" w:hAnsi="Arial Narrow"/>
          <w:b/>
          <w:sz w:val="22"/>
          <w:szCs w:val="22"/>
          <w:u w:val="single"/>
        </w:rPr>
        <w:t>Wymagany okres gwarancji:</w:t>
      </w:r>
      <w:r>
        <w:rPr>
          <w:rFonts w:ascii="Arial Narrow" w:hAnsi="Arial Narrow"/>
          <w:sz w:val="22"/>
          <w:szCs w:val="22"/>
          <w:u w:val="single"/>
        </w:rPr>
        <w:t xml:space="preserve"> 36 miesięcy licząc od daty odbioru ostatecznego prac objętych przedmiotem zamówienia.</w:t>
      </w:r>
    </w:p>
    <w:p w:rsidR="00C2230F" w:rsidRDefault="00C2230F" w:rsidP="00C2230F">
      <w:pPr>
        <w:pStyle w:val="Tekstpodstawowywcity"/>
        <w:ind w:left="0"/>
        <w:rPr>
          <w:rFonts w:ascii="Arial Narrow" w:hAnsi="Arial Narrow"/>
          <w:sz w:val="22"/>
          <w:szCs w:val="22"/>
        </w:rPr>
      </w:pPr>
    </w:p>
    <w:p w:rsidR="00C2230F" w:rsidRDefault="00C2230F" w:rsidP="00C2230F">
      <w:pPr>
        <w:pStyle w:val="Tekstpodstawowywcity"/>
        <w:ind w:left="0"/>
        <w:rPr>
          <w:rFonts w:ascii="Arial Narrow" w:hAnsi="Arial Narrow"/>
          <w:color w:val="auto"/>
          <w:sz w:val="22"/>
          <w:szCs w:val="22"/>
        </w:rPr>
      </w:pPr>
      <w:r>
        <w:rPr>
          <w:rFonts w:ascii="Arial Narrow" w:hAnsi="Arial Narrow"/>
          <w:color w:val="auto"/>
          <w:sz w:val="22"/>
          <w:szCs w:val="22"/>
        </w:rPr>
        <w:t>Kod CPV:</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45000000-7 - Roboty budowlane</w:t>
      </w:r>
    </w:p>
    <w:p w:rsidR="00C2230F" w:rsidRDefault="00C2230F" w:rsidP="00C2230F">
      <w:pPr>
        <w:jc w:val="both"/>
        <w:rPr>
          <w:rFonts w:ascii="Arial Narrow" w:hAnsi="Arial Narrow"/>
          <w:szCs w:val="18"/>
        </w:rPr>
      </w:pPr>
      <w:r>
        <w:rPr>
          <w:rFonts w:ascii="Arial Narrow" w:hAnsi="Arial Narrow"/>
          <w:szCs w:val="18"/>
        </w:rPr>
        <w:t>45233220-7 – Roboty w zakresie nawierzchni dróg;</w:t>
      </w:r>
    </w:p>
    <w:p w:rsidR="00C2230F" w:rsidRDefault="00C2230F" w:rsidP="00C2230F">
      <w:pPr>
        <w:rPr>
          <w:bCs/>
          <w:color w:val="000000"/>
        </w:rPr>
      </w:pPr>
    </w:p>
    <w:p w:rsidR="00C2230F" w:rsidRDefault="00C2230F" w:rsidP="00C2230F">
      <w:pPr>
        <w:spacing w:before="120"/>
        <w:jc w:val="both"/>
        <w:rPr>
          <w:rFonts w:ascii="Arial Narrow" w:hAnsi="Arial Narrow"/>
          <w:caps/>
          <w:sz w:val="22"/>
          <w:szCs w:val="22"/>
        </w:rPr>
      </w:pPr>
    </w:p>
    <w:p w:rsidR="00C2230F" w:rsidRDefault="00C2230F" w:rsidP="00C2230F">
      <w:pPr>
        <w:jc w:val="both"/>
        <w:rPr>
          <w:rFonts w:ascii="Arial Narrow" w:hAnsi="Arial Narrow"/>
          <w:sz w:val="22"/>
          <w:szCs w:val="22"/>
        </w:rPr>
      </w:pPr>
      <w:r>
        <w:rPr>
          <w:rFonts w:ascii="Arial Narrow" w:hAnsi="Arial Narrow"/>
          <w:b/>
          <w:sz w:val="22"/>
          <w:szCs w:val="22"/>
          <w:u w:val="single"/>
        </w:rPr>
        <w:lastRenderedPageBreak/>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C2230F" w:rsidRDefault="00C2230F" w:rsidP="00C2230F">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C2230F" w:rsidRDefault="00C2230F" w:rsidP="00C2230F">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C2230F" w:rsidRDefault="00C2230F" w:rsidP="00C2230F">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t>
      </w:r>
      <w:r w:rsidR="00A26387">
        <w:rPr>
          <w:rFonts w:ascii="Arial Narrow" w:hAnsi="Arial Narrow"/>
          <w:b w:val="0"/>
          <w:sz w:val="22"/>
          <w:szCs w:val="22"/>
          <w:u w:val="none"/>
        </w:rPr>
        <w:t>wienia należy wykonać do dnia 31.10.2016</w:t>
      </w:r>
      <w:r>
        <w:rPr>
          <w:rFonts w:ascii="Arial Narrow" w:hAnsi="Arial Narrow"/>
          <w:b w:val="0"/>
          <w:sz w:val="22"/>
          <w:szCs w:val="22"/>
          <w:u w:val="none"/>
        </w:rPr>
        <w:t xml:space="preserve"> roku.</w:t>
      </w:r>
    </w:p>
    <w:p w:rsidR="00C2230F" w:rsidRDefault="00C2230F" w:rsidP="00C2230F">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C2230F" w:rsidRDefault="00C2230F" w:rsidP="00C2230F">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C2230F" w:rsidRDefault="00C2230F" w:rsidP="00C2230F">
      <w:pPr>
        <w:numPr>
          <w:ilvl w:val="0"/>
          <w:numId w:val="2"/>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C2230F" w:rsidRDefault="00C2230F" w:rsidP="00C2230F">
      <w:pPr>
        <w:jc w:val="both"/>
        <w:rPr>
          <w:rFonts w:ascii="Arial Narrow" w:hAnsi="Arial Narrow"/>
          <w:sz w:val="22"/>
          <w:szCs w:val="22"/>
        </w:rPr>
      </w:pPr>
    </w:p>
    <w:p w:rsidR="00C2230F" w:rsidRDefault="00C2230F" w:rsidP="00C2230F">
      <w:pPr>
        <w:jc w:val="both"/>
        <w:rPr>
          <w:rFonts w:ascii="Arial Narrow" w:hAnsi="Arial Narrow"/>
          <w:b/>
          <w:color w:val="FF0000"/>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 Zamawiający uzna wykazanie wykazu na wykonanie co najmniej jednego zadania odpowiadającego swoim rodzajem robotom budowlanym stanowiącym przedmiot zamówienia o wartości co najmniej 2 000 000,00 zł brutto (słownie: dwa miliony złotych 00/100). Wykonawcy winni załączyć dowody czy roboty te zostały wykonane w sposób należyty oraz wskazujących, czy zostały wykonane zgodnie z zasadami sztuki budowlanej i prawidłowo ukończone z podaniem ich rodzaju i wartości, daty i miejsca wykonania robót </w:t>
      </w:r>
      <w:r>
        <w:rPr>
          <w:rFonts w:ascii="Arial Narrow" w:hAnsi="Arial Narrow"/>
          <w:b/>
          <w:sz w:val="22"/>
          <w:szCs w:val="22"/>
        </w:rPr>
        <w:t>– wg wzoru stanowiącego załącznik nr 6 do SIWZ;</w:t>
      </w:r>
    </w:p>
    <w:p w:rsidR="00C2230F" w:rsidRDefault="00C2230F" w:rsidP="00C2230F">
      <w:pPr>
        <w:jc w:val="both"/>
        <w:rPr>
          <w:rFonts w:ascii="Arial Narrow" w:hAnsi="Arial Narrow"/>
          <w:b/>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koparko – ładowarka – 2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układarka mas bitumicznych–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samochód samowyładowczy – 2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zagęszczarka –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walec ogumiony –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walec wibracyjny samojezdny –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skrapiarki do bitumu  –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walec statyczny samojezdny-   1 szt.</w:t>
      </w:r>
    </w:p>
    <w:p w:rsidR="00C2230F" w:rsidRDefault="00C2230F" w:rsidP="00C2230F">
      <w:pPr>
        <w:spacing w:before="100" w:beforeAutospacing="1" w:after="100" w:afterAutospacing="1"/>
        <w:jc w:val="both"/>
        <w:rPr>
          <w:rFonts w:ascii="Arial Narrow" w:hAnsi="Arial Narrow"/>
          <w:sz w:val="22"/>
          <w:szCs w:val="22"/>
        </w:rPr>
      </w:pPr>
      <w:r>
        <w:rPr>
          <w:rFonts w:ascii="Arial Narrow" w:hAnsi="Arial Narrow"/>
          <w:sz w:val="22"/>
          <w:szCs w:val="22"/>
        </w:rPr>
        <w:t>- frezarka drogowa- 1 szt.</w:t>
      </w:r>
    </w:p>
    <w:p w:rsidR="00C2230F" w:rsidRDefault="00C2230F" w:rsidP="00C2230F">
      <w:pPr>
        <w:jc w:val="both"/>
        <w:rPr>
          <w:rFonts w:ascii="Arial Narrow" w:hAnsi="Arial Narrow"/>
          <w:color w:val="FF0000"/>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kierownik/</w:t>
      </w:r>
      <w:proofErr w:type="spellStart"/>
      <w:r>
        <w:rPr>
          <w:rFonts w:ascii="Arial Narrow" w:hAnsi="Arial Narrow"/>
          <w:sz w:val="22"/>
          <w:szCs w:val="22"/>
        </w:rPr>
        <w:t>cy</w:t>
      </w:r>
      <w:proofErr w:type="spellEnd"/>
      <w:r>
        <w:rPr>
          <w:rFonts w:ascii="Arial Narrow" w:hAnsi="Arial Narrow"/>
          <w:sz w:val="22"/>
          <w:szCs w:val="22"/>
        </w:rPr>
        <w:t xml:space="preserve"> budowy posiadał/li uprawnienia </w:t>
      </w:r>
      <w:r>
        <w:rPr>
          <w:rFonts w:ascii="Arial Narrow" w:hAnsi="Arial Narrow"/>
          <w:sz w:val="22"/>
          <w:szCs w:val="22"/>
        </w:rPr>
        <w:lastRenderedPageBreak/>
        <w:t xml:space="preserve">budowlane w </w:t>
      </w:r>
      <w:r w:rsidRPr="00963A01">
        <w:rPr>
          <w:rFonts w:ascii="Arial Narrow" w:hAnsi="Arial Narrow"/>
          <w:sz w:val="22"/>
          <w:szCs w:val="22"/>
        </w:rPr>
        <w:t xml:space="preserve">zakresie branży drogowej, elektrycznej i sanitarnej  </w:t>
      </w:r>
      <w:r>
        <w:rPr>
          <w:rFonts w:ascii="Arial Narrow" w:hAnsi="Arial Narrow"/>
          <w:sz w:val="22"/>
          <w:szCs w:val="22"/>
        </w:rPr>
        <w:t xml:space="preserve">na potwierdzenie powyższych uprawnień należy wypełnić i podpisać </w:t>
      </w:r>
      <w:r>
        <w:rPr>
          <w:rFonts w:ascii="Arial Narrow" w:hAnsi="Arial Narrow"/>
          <w:b/>
          <w:sz w:val="22"/>
          <w:szCs w:val="22"/>
        </w:rPr>
        <w:t>załącznik nr 5b.</w:t>
      </w:r>
    </w:p>
    <w:p w:rsidR="00C2230F" w:rsidRDefault="00C2230F" w:rsidP="00C2230F">
      <w:pPr>
        <w:jc w:val="both"/>
        <w:rPr>
          <w:rFonts w:ascii="Arial Narrow" w:hAnsi="Arial Narrow"/>
          <w:color w:val="FF0000"/>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 opłaconej polisy, a w przypadku jej braku innego dokumentu potwierdzającego, że wykonawca jest ubezpieczony od odpowiedzialności cywilnej w zakresie prowadzonej działalności związanej z przedmiotem zamówienia – kwota ubezpieczenia co najmniej 2.000.000,00 PLN (słownie: dwa miliony złotych). </w:t>
      </w:r>
    </w:p>
    <w:p w:rsidR="00C2230F" w:rsidRDefault="00C2230F" w:rsidP="00C2230F">
      <w:pPr>
        <w:jc w:val="both"/>
        <w:rPr>
          <w:rFonts w:ascii="Arial Narrow" w:hAnsi="Arial Narrow"/>
          <w:sz w:val="22"/>
          <w:szCs w:val="22"/>
        </w:rPr>
      </w:pPr>
    </w:p>
    <w:p w:rsidR="00C2230F" w:rsidRDefault="00C2230F" w:rsidP="00C2230F">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C2230F" w:rsidRDefault="00C2230F" w:rsidP="00C2230F">
      <w:pPr>
        <w:jc w:val="both"/>
        <w:rPr>
          <w:rFonts w:ascii="Arial Narrow" w:hAnsi="Arial Narrow"/>
          <w:sz w:val="22"/>
          <w:szCs w:val="22"/>
        </w:rPr>
      </w:pPr>
    </w:p>
    <w:p w:rsidR="00C2230F" w:rsidRDefault="00C2230F" w:rsidP="00C2230F">
      <w:pPr>
        <w:tabs>
          <w:tab w:val="num" w:pos="0"/>
        </w:tabs>
        <w:jc w:val="both"/>
        <w:rPr>
          <w:rFonts w:ascii="Arial Narrow" w:hAnsi="Arial Narrow"/>
          <w:sz w:val="22"/>
          <w:szCs w:val="22"/>
        </w:rPr>
      </w:pPr>
    </w:p>
    <w:p w:rsidR="00C2230F" w:rsidRDefault="00C2230F" w:rsidP="00C2230F">
      <w:pPr>
        <w:tabs>
          <w:tab w:val="num" w:pos="0"/>
        </w:tabs>
        <w:jc w:val="both"/>
        <w:rPr>
          <w:rFonts w:ascii="Arial Narrow" w:hAnsi="Arial Narrow"/>
          <w:sz w:val="22"/>
          <w:szCs w:val="22"/>
        </w:rPr>
      </w:pPr>
      <w:r>
        <w:rPr>
          <w:rFonts w:ascii="Arial Narrow" w:hAnsi="Arial Narrow"/>
          <w:sz w:val="22"/>
          <w:szCs w:val="22"/>
        </w:rPr>
        <w:t xml:space="preserve">Zamawiający oprócz oświadczenia z art. 24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C2230F" w:rsidRDefault="00C2230F" w:rsidP="00C2230F">
      <w:pPr>
        <w:ind w:left="360"/>
        <w:jc w:val="both"/>
        <w:rPr>
          <w:rFonts w:ascii="Arial Narrow" w:hAnsi="Arial Narrow"/>
          <w:sz w:val="22"/>
          <w:szCs w:val="22"/>
        </w:rPr>
      </w:pP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C2230F" w:rsidRDefault="00C2230F" w:rsidP="00C2230F">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C2230F" w:rsidRDefault="00C2230F" w:rsidP="00C2230F">
      <w:pPr>
        <w:pStyle w:val="Tekstpodstawowywcity"/>
        <w:ind w:left="0"/>
        <w:rPr>
          <w:rFonts w:ascii="Arial Narrow" w:hAnsi="Arial Narrow"/>
          <w:b w:val="0"/>
          <w:sz w:val="22"/>
          <w:szCs w:val="22"/>
          <w:u w:val="none"/>
        </w:rPr>
      </w:pP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C2230F" w:rsidRDefault="00C2230F" w:rsidP="00C2230F">
      <w:pPr>
        <w:pStyle w:val="Tekstpodstawowywcity"/>
        <w:ind w:left="0"/>
        <w:rPr>
          <w:rFonts w:ascii="Arial Narrow" w:hAnsi="Arial Narrow"/>
          <w:sz w:val="22"/>
          <w:szCs w:val="22"/>
        </w:rPr>
      </w:pPr>
    </w:p>
    <w:p w:rsidR="00C2230F" w:rsidRDefault="00C2230F" w:rsidP="00C2230F">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C2230F" w:rsidRDefault="00C2230F" w:rsidP="00C2230F">
      <w:pPr>
        <w:spacing w:before="120" w:after="120"/>
        <w:jc w:val="both"/>
        <w:rPr>
          <w:rFonts w:ascii="Arial Narrow" w:hAnsi="Arial Narrow"/>
          <w:b/>
          <w:color w:val="000000"/>
          <w:sz w:val="22"/>
          <w:szCs w:val="22"/>
          <w:u w:val="single"/>
        </w:rPr>
      </w:pPr>
    </w:p>
    <w:p w:rsidR="00C2230F" w:rsidRDefault="00C2230F" w:rsidP="00C2230F">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C2230F" w:rsidRDefault="00C2230F" w:rsidP="00C2230F">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 xml:space="preserve">Wykonawca w takiej sytuacji zobowiązany jest </w:t>
      </w:r>
      <w:r>
        <w:rPr>
          <w:rFonts w:ascii="Arial Narrow" w:hAnsi="Arial Narrow"/>
          <w:sz w:val="22"/>
          <w:szCs w:val="22"/>
          <w:u w:val="none"/>
        </w:rPr>
        <w:lastRenderedPageBreak/>
        <w:t>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2230F" w:rsidRDefault="00C2230F" w:rsidP="00C2230F">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2230F" w:rsidRDefault="00C2230F" w:rsidP="00C2230F">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C2230F" w:rsidRDefault="00C2230F" w:rsidP="00C2230F">
      <w:pPr>
        <w:pStyle w:val="Tekstpodstawowywcity"/>
        <w:ind w:left="0"/>
        <w:rPr>
          <w:rFonts w:ascii="Arial Narrow" w:hAnsi="Arial Narrow"/>
          <w:b w:val="0"/>
          <w:sz w:val="22"/>
          <w:szCs w:val="22"/>
          <w:u w:val="none"/>
        </w:rPr>
      </w:pPr>
    </w:p>
    <w:p w:rsidR="00C2230F" w:rsidRDefault="00C2230F" w:rsidP="00C2230F">
      <w:pPr>
        <w:numPr>
          <w:ilvl w:val="0"/>
          <w:numId w:val="3"/>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C2230F" w:rsidRDefault="00C2230F" w:rsidP="00C2230F">
      <w:pPr>
        <w:jc w:val="both"/>
        <w:rPr>
          <w:rFonts w:ascii="Arial Narrow" w:hAnsi="Arial Narrow"/>
          <w:b/>
          <w:color w:val="FF0000"/>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minimalny)Zamawiający uzna wykazanie wykazu na wykonanie co najmniej jednego zadania odpowiadającego swoim rodzajem robotom budowlanym stanowiącym przedmiot zamówienia o wartości co najmniej 2 000 000,00 zł brutto (słownie: dwa miliony złotych 00/100). Wykonawcy winni załączyć dowody czy robota ta została wykonana w sposób należyty oraz wskazujących, czy zostały wykonane zgodnie z zasadami sztuki budowlanej i prawidłowo ukończone podaniem ich rodzaju i wartości, daty i miejsca wykonania robót </w:t>
      </w:r>
      <w:r>
        <w:rPr>
          <w:rFonts w:ascii="Arial Narrow" w:hAnsi="Arial Narrow"/>
          <w:b/>
          <w:sz w:val="22"/>
          <w:szCs w:val="22"/>
        </w:rPr>
        <w:t>– wg wzoru stanowiącego załącznik nr 6 do SIWZ;</w:t>
      </w:r>
    </w:p>
    <w:p w:rsidR="00C2230F" w:rsidRDefault="00C2230F" w:rsidP="00C2230F">
      <w:pPr>
        <w:jc w:val="both"/>
        <w:rPr>
          <w:rFonts w:ascii="Arial Narrow" w:hAnsi="Arial Narrow"/>
          <w:b/>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C2230F" w:rsidRDefault="00C2230F" w:rsidP="00C2230F">
      <w:pPr>
        <w:jc w:val="both"/>
        <w:rPr>
          <w:rFonts w:ascii="Arial Narrow" w:hAnsi="Arial Narrow"/>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C2230F" w:rsidRDefault="00C2230F" w:rsidP="00C2230F">
      <w:pPr>
        <w:jc w:val="both"/>
        <w:rPr>
          <w:rFonts w:ascii="Arial Narrow" w:hAnsi="Arial Narrow"/>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2.000.000,00 PLN (dwa miliony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C2230F" w:rsidRDefault="00C2230F" w:rsidP="00C2230F">
      <w:pPr>
        <w:jc w:val="both"/>
        <w:rPr>
          <w:rFonts w:ascii="Arial Narrow" w:hAnsi="Arial Narrow"/>
          <w:sz w:val="22"/>
          <w:szCs w:val="22"/>
        </w:rPr>
      </w:pPr>
    </w:p>
    <w:p w:rsidR="00C2230F" w:rsidRDefault="00C2230F" w:rsidP="00C2230F">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2230F" w:rsidRDefault="00C2230F" w:rsidP="00C2230F">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2230F" w:rsidRDefault="00C2230F" w:rsidP="00C2230F">
      <w:pPr>
        <w:jc w:val="both"/>
        <w:rPr>
          <w:rFonts w:ascii="Arial Narrow" w:hAnsi="Arial Narrow"/>
          <w:sz w:val="22"/>
          <w:szCs w:val="22"/>
        </w:rPr>
      </w:pPr>
    </w:p>
    <w:p w:rsidR="00C2230F" w:rsidRDefault="00C2230F" w:rsidP="00C2230F">
      <w:pPr>
        <w:numPr>
          <w:ilvl w:val="0"/>
          <w:numId w:val="3"/>
        </w:numPr>
        <w:jc w:val="both"/>
        <w:rPr>
          <w:rFonts w:ascii="Arial Narrow" w:hAnsi="Arial Narrow"/>
          <w:sz w:val="22"/>
          <w:szCs w:val="22"/>
        </w:rPr>
      </w:pPr>
      <w:r>
        <w:rPr>
          <w:rFonts w:ascii="Arial Narrow" w:hAnsi="Arial Narrow"/>
          <w:sz w:val="22"/>
          <w:szCs w:val="22"/>
        </w:rPr>
        <w:lastRenderedPageBreak/>
        <w:t>W celu oceny braku podstaw do wykluczenia z postępowania o udzielenie zamówienia Wykonawcy w okolicznościach, o których mowa w art.. 24 ust. 1</w:t>
      </w:r>
    </w:p>
    <w:p w:rsidR="00C2230F" w:rsidRDefault="00C2230F" w:rsidP="00C2230F">
      <w:pPr>
        <w:jc w:val="both"/>
        <w:rPr>
          <w:rFonts w:ascii="Arial Narrow" w:hAnsi="Arial Narrow"/>
          <w:sz w:val="22"/>
          <w:szCs w:val="22"/>
        </w:rPr>
      </w:pPr>
    </w:p>
    <w:p w:rsidR="00C2230F" w:rsidRDefault="00C2230F" w:rsidP="00C2230F">
      <w:pPr>
        <w:tabs>
          <w:tab w:val="num" w:pos="0"/>
        </w:tabs>
        <w:jc w:val="both"/>
        <w:rPr>
          <w:rFonts w:ascii="Arial Narrow" w:hAnsi="Arial Narrow"/>
          <w:sz w:val="22"/>
          <w:szCs w:val="22"/>
        </w:rPr>
      </w:pPr>
    </w:p>
    <w:p w:rsidR="00C2230F" w:rsidRDefault="00C2230F" w:rsidP="00C2230F">
      <w:pPr>
        <w:tabs>
          <w:tab w:val="num" w:pos="0"/>
        </w:tabs>
        <w:jc w:val="both"/>
        <w:rPr>
          <w:rFonts w:ascii="Arial Narrow" w:hAnsi="Arial Narrow"/>
          <w:sz w:val="22"/>
          <w:szCs w:val="22"/>
        </w:rPr>
      </w:pPr>
      <w:r>
        <w:rPr>
          <w:rFonts w:ascii="Arial Narrow" w:hAnsi="Arial Narrow"/>
          <w:sz w:val="22"/>
          <w:szCs w:val="22"/>
        </w:rPr>
        <w:t>Zamawiający żąda, oprócz oświadczenia z art. 24 ust. 1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C2230F" w:rsidRDefault="00C2230F" w:rsidP="00C2230F">
      <w:pPr>
        <w:tabs>
          <w:tab w:val="num" w:pos="0"/>
        </w:tabs>
        <w:jc w:val="both"/>
        <w:rPr>
          <w:rFonts w:ascii="Arial Narrow" w:hAnsi="Arial Narrow"/>
          <w:sz w:val="22"/>
          <w:szCs w:val="22"/>
        </w:rPr>
      </w:pPr>
    </w:p>
    <w:p w:rsidR="00C2230F" w:rsidRDefault="00C2230F" w:rsidP="00C2230F">
      <w:pPr>
        <w:tabs>
          <w:tab w:val="num" w:pos="0"/>
        </w:tabs>
        <w:jc w:val="both"/>
        <w:rPr>
          <w:rFonts w:ascii="Arial Narrow" w:hAnsi="Arial Narrow"/>
          <w:sz w:val="22"/>
          <w:szCs w:val="22"/>
        </w:rPr>
      </w:pPr>
      <w:r>
        <w:rPr>
          <w:rFonts w:ascii="Arial Narrow" w:hAnsi="Arial Narrow"/>
          <w:sz w:val="22"/>
          <w:szCs w:val="22"/>
        </w:rPr>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C2230F" w:rsidRDefault="00C2230F" w:rsidP="00C2230F">
      <w:pPr>
        <w:ind w:left="360"/>
        <w:jc w:val="both"/>
        <w:rPr>
          <w:rFonts w:ascii="Arial Narrow" w:hAnsi="Arial Narrow"/>
          <w:sz w:val="22"/>
          <w:szCs w:val="22"/>
        </w:rPr>
      </w:pP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2230F" w:rsidRDefault="00C2230F" w:rsidP="00C2230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C2230F" w:rsidRDefault="00C2230F" w:rsidP="00C2230F">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C2230F" w:rsidRDefault="00C2230F" w:rsidP="00C2230F">
      <w:pPr>
        <w:pStyle w:val="Tekstpodstawowywcity"/>
        <w:ind w:left="0"/>
        <w:rPr>
          <w:rFonts w:ascii="Arial Narrow" w:hAnsi="Arial Narrow"/>
          <w:sz w:val="22"/>
          <w:szCs w:val="22"/>
        </w:rPr>
      </w:pPr>
    </w:p>
    <w:p w:rsidR="00C2230F" w:rsidRDefault="00C2230F" w:rsidP="00C2230F">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C2230F" w:rsidRDefault="00C2230F" w:rsidP="00C2230F">
      <w:pPr>
        <w:pStyle w:val="Tekstpodstawowywcity"/>
        <w:ind w:left="0"/>
        <w:rPr>
          <w:rFonts w:ascii="Arial Narrow" w:hAnsi="Arial Narrow"/>
          <w:sz w:val="22"/>
          <w:szCs w:val="22"/>
          <w:u w:val="none"/>
        </w:rPr>
      </w:pPr>
      <w:r>
        <w:rPr>
          <w:rFonts w:ascii="Arial Narrow" w:hAnsi="Arial Narrow"/>
          <w:sz w:val="22"/>
          <w:szCs w:val="22"/>
          <w:u w:val="none"/>
        </w:rPr>
        <w:t>Uwaga! Ze względu na wynagrodzenie rycz</w:t>
      </w:r>
      <w:r w:rsidR="00F55D9F">
        <w:rPr>
          <w:rFonts w:ascii="Arial Narrow" w:hAnsi="Arial Narrow"/>
          <w:sz w:val="22"/>
          <w:szCs w:val="22"/>
          <w:u w:val="none"/>
        </w:rPr>
        <w:t>ałtowe</w:t>
      </w:r>
      <w:r>
        <w:rPr>
          <w:rFonts w:ascii="Arial Narrow" w:hAnsi="Arial Narrow"/>
          <w:sz w:val="22"/>
          <w:szCs w:val="22"/>
          <w:u w:val="none"/>
        </w:rPr>
        <w:t xml:space="preserve"> przedmiary robót są jedynie poglądowe i stanowią dokumentację pomocniczą do złożenia oferty.</w:t>
      </w:r>
    </w:p>
    <w:p w:rsidR="00C2230F" w:rsidRDefault="00C2230F" w:rsidP="00C2230F">
      <w:pPr>
        <w:pStyle w:val="Tekstpodstawowywcity"/>
        <w:ind w:left="0"/>
        <w:rPr>
          <w:rFonts w:ascii="Arial Narrow" w:hAnsi="Arial Narrow"/>
          <w:sz w:val="22"/>
          <w:szCs w:val="22"/>
          <w:u w:val="none"/>
        </w:rPr>
      </w:pPr>
    </w:p>
    <w:p w:rsidR="00C2230F" w:rsidRDefault="00C2230F" w:rsidP="00C2230F">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w:t>
      </w:r>
    </w:p>
    <w:p w:rsidR="00C2230F" w:rsidRDefault="00C2230F" w:rsidP="00C2230F">
      <w:pPr>
        <w:pStyle w:val="Tekstpodstawowywcity"/>
        <w:ind w:left="0"/>
        <w:rPr>
          <w:rFonts w:ascii="Arial Narrow" w:hAnsi="Arial Narrow"/>
          <w:color w:val="auto"/>
          <w:sz w:val="22"/>
          <w:szCs w:val="22"/>
          <w:u w:val="none"/>
        </w:rPr>
      </w:pPr>
      <w:r>
        <w:rPr>
          <w:rFonts w:ascii="Arial Narrow" w:hAnsi="Arial Narrow"/>
          <w:b w:val="0"/>
          <w:color w:val="auto"/>
          <w:sz w:val="22"/>
          <w:szCs w:val="22"/>
          <w:u w:val="none"/>
        </w:rPr>
        <w:t xml:space="preserve">3.  Listę podmiotów należących do tej samej grupy kapitałowej, albo informację o tym, że nie należy do grupy kapitałowej </w:t>
      </w:r>
      <w:r>
        <w:rPr>
          <w:rFonts w:ascii="Arial Narrow" w:hAnsi="Arial Narrow"/>
          <w:color w:val="auto"/>
          <w:sz w:val="22"/>
          <w:szCs w:val="22"/>
          <w:u w:val="none"/>
        </w:rPr>
        <w:t>załącznik nr 8</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wyliczać wykonawców, którzy wspólnie ubiegają się o udzielenie zamówienia,</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5. Stosowne pełnomocnictwo, które należy załączyć w formie oryginału lub kopii poświadczonej przez notariusza, do podpisania oferty w sytuacji, w której uprawnienie do podpisania oferty nie wynika z zapisu w rejestrze lub ewidencji.</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C2230F" w:rsidRDefault="00C2230F" w:rsidP="00C2230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1A</w:t>
      </w:r>
      <w:r>
        <w:rPr>
          <w:rFonts w:ascii="Arial Narrow" w:hAnsi="Arial Narrow"/>
          <w:b w:val="0"/>
          <w:color w:val="auto"/>
          <w:sz w:val="22"/>
          <w:szCs w:val="22"/>
          <w:u w:val="none"/>
        </w:rPr>
        <w:t>,</w:t>
      </w:r>
    </w:p>
    <w:p w:rsidR="00C2230F" w:rsidRDefault="00C2230F" w:rsidP="00C2230F">
      <w:pPr>
        <w:spacing w:before="120" w:after="120"/>
        <w:jc w:val="both"/>
        <w:rPr>
          <w:rFonts w:ascii="Arial Narrow" w:hAnsi="Arial Narrow"/>
          <w:color w:val="000000"/>
          <w:sz w:val="22"/>
          <w:szCs w:val="22"/>
        </w:rPr>
      </w:pPr>
    </w:p>
    <w:p w:rsidR="00C2230F" w:rsidRDefault="00C2230F" w:rsidP="00C2230F">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C2230F" w:rsidRDefault="00C2230F" w:rsidP="00C2230F">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C2230F" w:rsidRDefault="00C2230F" w:rsidP="00C2230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C2230F" w:rsidRDefault="00C2230F" w:rsidP="00C2230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nie podleganiu wykluczeniu art. 24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C2230F" w:rsidRDefault="00C2230F" w:rsidP="00C2230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wyraża zgodę na udział podwykonawców.</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Jeżeli w ofercie nie zostaną wykazane części zlecone dla podwykonawców Zamawiający uzna, że roboty zostaną wykonane samodzielnie bez udziału podwykonawców.</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przed podpisaniem umowy wykonawczej zobowiązany będzie przedłożyć zamawiającemu umowę zawartą z podwykonawcą zawierającą w szczególności:</w:t>
      </w:r>
    </w:p>
    <w:p w:rsidR="00C2230F" w:rsidRDefault="00C2230F" w:rsidP="00C2230F">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Zakres robót powierzonych podwykonawcy,</w:t>
      </w:r>
    </w:p>
    <w:p w:rsidR="00C2230F" w:rsidRDefault="00C2230F" w:rsidP="00C2230F">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Kwotę wynagrodzenia za roboty,</w:t>
      </w:r>
    </w:p>
    <w:p w:rsidR="00C2230F" w:rsidRDefault="00C2230F" w:rsidP="00C2230F">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Termin wykonania zakresu robót powierzonych podwykonawcy,</w:t>
      </w:r>
    </w:p>
    <w:p w:rsidR="00C2230F" w:rsidRDefault="00C2230F" w:rsidP="00C2230F">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Warunki płatności.</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nie wyraża zgody na zawieranie umów przez podwykonawcę z dalszym podwykonawcą.</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zobowiązany jest na żądanie zamawiającego udzielić mu wszelkich informacji dotyczących podwykonawców.</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ponosi wobec zamawiającego pełną odpowiedzialność za roboty, które wykonuje przy pomocy podwykonawców.</w:t>
      </w:r>
    </w:p>
    <w:p w:rsidR="00C2230F" w:rsidRDefault="00C2230F" w:rsidP="00C2230F">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Zapłata wynagrodzenia należnego wykonawcy za zrealizowanie przedmiotu zamówienia nastąpi po przedłożeniu zamawiającemu przez wykonawcę oświadczeń podwykonawców o tym, że wszelkie wzajemne zobowiązania finansowe związane z robotami wykonywanymi w ramach przedmiotowego zamówienia zostały uregulowane pomiędzy nim a podwykonawcami.</w:t>
      </w:r>
    </w:p>
    <w:p w:rsidR="00C2230F" w:rsidRDefault="00C2230F" w:rsidP="00C2230F">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C2230F" w:rsidRDefault="00C2230F" w:rsidP="00C2230F">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C2230F" w:rsidRDefault="00C2230F" w:rsidP="00C2230F">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C2230F" w:rsidRDefault="00C2230F" w:rsidP="00C2230F">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C2230F" w:rsidRDefault="00C2230F" w:rsidP="00C2230F">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sidR="004E7B5B">
        <w:rPr>
          <w:rFonts w:ascii="Arial Narrow" w:hAnsi="Arial Narrow"/>
          <w:bCs/>
          <w:sz w:val="22"/>
          <w:szCs w:val="22"/>
        </w:rPr>
        <w:t xml:space="preserve"> Marzena Kościukiewicz</w:t>
      </w:r>
      <w:r>
        <w:rPr>
          <w:rFonts w:ascii="Arial Narrow" w:hAnsi="Arial Narrow"/>
          <w:bCs/>
          <w:sz w:val="22"/>
          <w:szCs w:val="22"/>
        </w:rPr>
        <w:t xml:space="preserve"> – Naczelnik Wydziału Dróg–  dni robocze w godzinach od 8.00 do 15.00, Tel. (68) 4755359 - sprawy dotyczące przedmiotu zamówienia,</w:t>
      </w:r>
    </w:p>
    <w:p w:rsidR="00C2230F" w:rsidRDefault="00C2230F" w:rsidP="00C2230F">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p>
    <w:p w:rsidR="00C2230F" w:rsidRDefault="00C2230F" w:rsidP="00C2230F">
      <w:pPr>
        <w:jc w:val="both"/>
        <w:rPr>
          <w:rFonts w:ascii="Arial Narrow" w:hAnsi="Arial Narrow"/>
          <w:bCs/>
          <w:sz w:val="22"/>
          <w:szCs w:val="22"/>
        </w:rPr>
      </w:pPr>
    </w:p>
    <w:p w:rsidR="00C2230F" w:rsidRDefault="00C2230F" w:rsidP="00C2230F">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C2230F" w:rsidRDefault="00C2230F" w:rsidP="00C2230F">
      <w:pPr>
        <w:jc w:val="both"/>
        <w:rPr>
          <w:rFonts w:ascii="Arial Narrow" w:hAnsi="Arial Narrow"/>
          <w:sz w:val="22"/>
          <w:szCs w:val="22"/>
        </w:rPr>
      </w:pPr>
      <w:r>
        <w:rPr>
          <w:rFonts w:ascii="Arial Narrow" w:hAnsi="Arial Narrow"/>
          <w:sz w:val="22"/>
          <w:szCs w:val="22"/>
        </w:rPr>
        <w:t xml:space="preserve">Wykonawca jest zobowiązany wraz ze złożeniem oferty do wniesienia wadium w wysokości 40.000,00           złotych (słownie: czterdzieści tysięcy złotych), zgodnie z art. 45 ustawy w jednej lub kilku następujących formach: </w:t>
      </w:r>
    </w:p>
    <w:p w:rsidR="00C2230F" w:rsidRDefault="00C2230F" w:rsidP="00C2230F">
      <w:pPr>
        <w:ind w:left="357" w:hanging="357"/>
        <w:jc w:val="both"/>
        <w:rPr>
          <w:rFonts w:ascii="Arial Narrow" w:hAnsi="Arial Narrow"/>
          <w:sz w:val="22"/>
          <w:szCs w:val="22"/>
        </w:rPr>
      </w:pPr>
      <w:r>
        <w:rPr>
          <w:rFonts w:ascii="Arial Narrow" w:hAnsi="Arial Narrow"/>
          <w:sz w:val="22"/>
          <w:szCs w:val="22"/>
        </w:rPr>
        <w:t>1) pieniądzu ;</w:t>
      </w:r>
      <w:r>
        <w:rPr>
          <w:rFonts w:ascii="Arial Narrow" w:hAnsi="Arial Narrow"/>
          <w:sz w:val="22"/>
          <w:szCs w:val="22"/>
        </w:rPr>
        <w:tab/>
      </w:r>
    </w:p>
    <w:p w:rsidR="00C2230F" w:rsidRDefault="00C2230F" w:rsidP="00C2230F">
      <w:pPr>
        <w:ind w:left="357" w:hanging="357"/>
        <w:jc w:val="both"/>
        <w:rPr>
          <w:rFonts w:ascii="Arial Narrow" w:hAnsi="Arial Narrow"/>
          <w:sz w:val="22"/>
          <w:szCs w:val="22"/>
        </w:rPr>
      </w:pPr>
      <w:r>
        <w:rPr>
          <w:rFonts w:ascii="Arial Narrow" w:hAnsi="Arial Narrow"/>
          <w:sz w:val="22"/>
          <w:szCs w:val="22"/>
        </w:rPr>
        <w:t>2) poręczeniach bankowych lub poręczeniach spółdzielczej kasy oszczędnościowo – kredytowej, z tym że poręczenie kasy jest zawsze poręczeniem pieniężnym;</w:t>
      </w:r>
    </w:p>
    <w:p w:rsidR="00C2230F" w:rsidRDefault="00C2230F" w:rsidP="00C2230F">
      <w:pPr>
        <w:ind w:left="357" w:hanging="357"/>
        <w:jc w:val="both"/>
        <w:rPr>
          <w:rFonts w:ascii="Arial Narrow" w:hAnsi="Arial Narrow"/>
          <w:sz w:val="22"/>
          <w:szCs w:val="22"/>
        </w:rPr>
      </w:pPr>
      <w:r>
        <w:rPr>
          <w:rFonts w:ascii="Arial Narrow" w:hAnsi="Arial Narrow"/>
          <w:sz w:val="22"/>
          <w:szCs w:val="22"/>
        </w:rPr>
        <w:t>3) gwarancjach bankowych;</w:t>
      </w:r>
    </w:p>
    <w:p w:rsidR="00C2230F" w:rsidRDefault="00C2230F" w:rsidP="00C2230F">
      <w:pPr>
        <w:ind w:left="357" w:hanging="357"/>
        <w:jc w:val="both"/>
        <w:rPr>
          <w:rFonts w:ascii="Arial Narrow" w:hAnsi="Arial Narrow"/>
          <w:sz w:val="22"/>
          <w:szCs w:val="22"/>
        </w:rPr>
      </w:pPr>
      <w:r>
        <w:rPr>
          <w:rFonts w:ascii="Arial Narrow" w:hAnsi="Arial Narrow"/>
          <w:sz w:val="22"/>
          <w:szCs w:val="22"/>
        </w:rPr>
        <w:t>4) gwarancjach ubezpieczeniowych;</w:t>
      </w:r>
    </w:p>
    <w:p w:rsidR="00C2230F" w:rsidRDefault="00C2230F" w:rsidP="00C2230F">
      <w:pPr>
        <w:ind w:left="357" w:hanging="357"/>
        <w:jc w:val="both"/>
        <w:rPr>
          <w:rFonts w:ascii="Arial Narrow" w:hAnsi="Arial Narrow"/>
          <w:sz w:val="22"/>
          <w:szCs w:val="22"/>
        </w:rPr>
      </w:pPr>
      <w:r>
        <w:rPr>
          <w:rFonts w:ascii="Arial Narrow" w:hAnsi="Arial Narrow"/>
          <w:sz w:val="22"/>
          <w:szCs w:val="22"/>
        </w:rPr>
        <w:t>5) poręczeniach udzielanych przez podmioty, o których mowa w art. 6b ust.5 pkt 2 ustawy z dnia 9 listopada 2000r. o utworzeniu Polskiej Agencji Rozwoju Przedsiębiorczości (Dz. U. z 2007 r. Nr 42, poz.275).</w:t>
      </w:r>
    </w:p>
    <w:p w:rsidR="00C2230F" w:rsidRDefault="00C2230F" w:rsidP="00C2230F">
      <w:pPr>
        <w:jc w:val="both"/>
        <w:rPr>
          <w:rFonts w:ascii="Arial Narrow" w:hAnsi="Arial Narrow"/>
          <w:bCs/>
          <w:color w:val="FF0000"/>
          <w:sz w:val="22"/>
          <w:szCs w:val="22"/>
        </w:rPr>
      </w:pPr>
      <w:r>
        <w:rPr>
          <w:rFonts w:ascii="Arial Narrow" w:hAnsi="Arial Narrow"/>
          <w:sz w:val="22"/>
          <w:szCs w:val="22"/>
        </w:rPr>
        <w:t xml:space="preserve">Wadium wnoszone  w pieniądzu należy wpłacić przelewem na konto 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Wadium</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4E7B5B">
        <w:rPr>
          <w:rFonts w:ascii="Arial Narrow" w:hAnsi="Arial Narrow"/>
          <w:b/>
          <w:i/>
          <w:iCs/>
          <w:sz w:val="22"/>
          <w:szCs w:val="22"/>
        </w:rPr>
        <w:t>Rozbudowa drogi powiatowej nr 4304 ul. Wojska Polskiego w m. Zbąszynek</w:t>
      </w:r>
      <w:r>
        <w:rPr>
          <w:rFonts w:ascii="Arial Narrow" w:hAnsi="Arial Narrow"/>
          <w:b/>
          <w:i/>
          <w:iCs/>
          <w:sz w:val="22"/>
          <w:szCs w:val="22"/>
        </w:rPr>
        <w:t>”</w:t>
      </w:r>
      <w:r>
        <w:rPr>
          <w:rFonts w:ascii="Arial Narrow" w:hAnsi="Arial Narrow"/>
          <w:bCs/>
          <w:sz w:val="22"/>
          <w:szCs w:val="22"/>
        </w:rPr>
        <w:t>.</w:t>
      </w:r>
    </w:p>
    <w:p w:rsidR="00C2230F" w:rsidRDefault="00C2230F" w:rsidP="00C2230F">
      <w:pPr>
        <w:jc w:val="both"/>
        <w:rPr>
          <w:rFonts w:ascii="Arial Narrow" w:hAnsi="Arial Narrow"/>
          <w:bCs/>
          <w:color w:val="FF0000"/>
          <w:sz w:val="22"/>
          <w:szCs w:val="22"/>
        </w:rPr>
      </w:pPr>
    </w:p>
    <w:p w:rsidR="00C2230F" w:rsidRDefault="00C2230F" w:rsidP="00C2230F">
      <w:pPr>
        <w:jc w:val="both"/>
        <w:rPr>
          <w:rFonts w:ascii="Arial Narrow" w:hAnsi="Arial Narrow"/>
          <w:b/>
          <w:bCs/>
          <w:sz w:val="22"/>
          <w:szCs w:val="22"/>
        </w:rPr>
      </w:pPr>
      <w:r>
        <w:rPr>
          <w:rFonts w:ascii="Arial Narrow" w:hAnsi="Arial Narrow"/>
          <w:b/>
          <w:bCs/>
          <w:sz w:val="22"/>
          <w:szCs w:val="22"/>
        </w:rPr>
        <w:t>WAŻNE !!</w:t>
      </w:r>
    </w:p>
    <w:p w:rsidR="00C2230F" w:rsidRDefault="00C2230F" w:rsidP="00C2230F">
      <w:pPr>
        <w:jc w:val="both"/>
        <w:rPr>
          <w:rFonts w:ascii="Arial Narrow" w:hAnsi="Arial Narrow"/>
          <w:b/>
          <w:bCs/>
          <w:sz w:val="22"/>
          <w:szCs w:val="22"/>
        </w:rPr>
      </w:pPr>
      <w:r>
        <w:rPr>
          <w:rFonts w:ascii="Arial Narrow" w:hAnsi="Arial Narrow"/>
          <w:b/>
          <w:bCs/>
          <w:sz w:val="22"/>
          <w:szCs w:val="22"/>
        </w:rPr>
        <w:t>Wadium w pieniądzu wnosi się przed terminem składania ofert. Wadium uznaje się za wniesione w terminie jeżeli do wyznaczonej godziny i daty składania ofert kwota wadium znajduje się na koncie zamawiającego.</w:t>
      </w:r>
    </w:p>
    <w:p w:rsidR="00C2230F" w:rsidRDefault="00C2230F" w:rsidP="00C2230F">
      <w:pPr>
        <w:jc w:val="both"/>
        <w:rPr>
          <w:rFonts w:ascii="Arial Narrow" w:hAnsi="Arial Narrow"/>
          <w:i/>
          <w:iCs/>
          <w:sz w:val="22"/>
          <w:szCs w:val="22"/>
        </w:rPr>
      </w:pPr>
    </w:p>
    <w:p w:rsidR="00C2230F" w:rsidRDefault="00C2230F" w:rsidP="00C2230F">
      <w:pPr>
        <w:spacing w:after="120"/>
        <w:rPr>
          <w:rFonts w:ascii="Arial Narrow" w:hAnsi="Arial Narrow"/>
          <w:sz w:val="22"/>
          <w:szCs w:val="22"/>
        </w:rPr>
      </w:pPr>
      <w:r>
        <w:rPr>
          <w:rFonts w:ascii="Arial Narrow" w:hAnsi="Arial Narrow"/>
          <w:b/>
          <w:bCs/>
          <w:i/>
          <w:sz w:val="22"/>
          <w:szCs w:val="22"/>
        </w:rPr>
        <w:t xml:space="preserve"> </w:t>
      </w:r>
      <w:r>
        <w:rPr>
          <w:rFonts w:ascii="Arial Narrow" w:hAnsi="Arial Narrow"/>
          <w:sz w:val="22"/>
          <w:szCs w:val="22"/>
        </w:rPr>
        <w:t xml:space="preserve">Wadium wniesione w pieniądzu Zamawiający przechowuje na rachunku bankowym. </w:t>
      </w:r>
    </w:p>
    <w:p w:rsidR="00C2230F" w:rsidRDefault="00C2230F" w:rsidP="00C2230F">
      <w:pPr>
        <w:spacing w:after="120"/>
        <w:rPr>
          <w:rFonts w:ascii="Arial Narrow" w:hAnsi="Arial Narrow"/>
          <w:sz w:val="22"/>
          <w:szCs w:val="22"/>
        </w:rPr>
      </w:pPr>
      <w:r>
        <w:rPr>
          <w:rFonts w:ascii="Arial Narrow" w:hAnsi="Arial Narrow"/>
          <w:sz w:val="22"/>
          <w:szCs w:val="22"/>
        </w:rPr>
        <w:t>Zamawiający zwraca niezwłocznie wadium jeżeli :</w:t>
      </w:r>
    </w:p>
    <w:p w:rsidR="00C2230F" w:rsidRDefault="00C2230F" w:rsidP="00C2230F">
      <w:pPr>
        <w:numPr>
          <w:ilvl w:val="0"/>
          <w:numId w:val="8"/>
        </w:numPr>
        <w:jc w:val="both"/>
        <w:rPr>
          <w:rFonts w:ascii="Arial Narrow" w:hAnsi="Arial Narrow"/>
          <w:sz w:val="22"/>
          <w:szCs w:val="22"/>
        </w:rPr>
      </w:pPr>
      <w:r>
        <w:rPr>
          <w:rFonts w:ascii="Arial Narrow" w:hAnsi="Arial Narrow"/>
          <w:sz w:val="22"/>
          <w:szCs w:val="22"/>
        </w:rPr>
        <w:t>upłynął termin związania ofertą;</w:t>
      </w:r>
    </w:p>
    <w:p w:rsidR="00C2230F" w:rsidRDefault="00C2230F" w:rsidP="00C2230F">
      <w:pPr>
        <w:numPr>
          <w:ilvl w:val="0"/>
          <w:numId w:val="8"/>
        </w:numPr>
        <w:jc w:val="both"/>
        <w:rPr>
          <w:rFonts w:ascii="Arial Narrow" w:hAnsi="Arial Narrow"/>
          <w:sz w:val="22"/>
          <w:szCs w:val="22"/>
        </w:rPr>
      </w:pPr>
      <w:r>
        <w:rPr>
          <w:rFonts w:ascii="Arial Narrow" w:hAnsi="Arial Narrow"/>
          <w:sz w:val="22"/>
          <w:szCs w:val="22"/>
        </w:rPr>
        <w:t>zawarto umowę w sprawie zamówienia publicznego i wniesiono zabezpieczenie należytego wykonania tej umowy;</w:t>
      </w:r>
    </w:p>
    <w:p w:rsidR="00C2230F" w:rsidRDefault="00C2230F" w:rsidP="00C2230F">
      <w:pPr>
        <w:numPr>
          <w:ilvl w:val="0"/>
          <w:numId w:val="8"/>
        </w:numPr>
        <w:jc w:val="both"/>
        <w:rPr>
          <w:rFonts w:ascii="Arial Narrow" w:hAnsi="Arial Narrow"/>
          <w:sz w:val="22"/>
          <w:szCs w:val="22"/>
        </w:rPr>
      </w:pPr>
      <w:r>
        <w:rPr>
          <w:rFonts w:ascii="Arial Narrow" w:hAnsi="Arial Narrow"/>
          <w:sz w:val="22"/>
          <w:szCs w:val="22"/>
        </w:rPr>
        <w:t>zamawiający unieważnił postępowanie o udzielenie zamówienia , a protesty zostały ostatecznie rozstrzygnięte lub upłynął termin do ich wnoszenia.</w:t>
      </w:r>
    </w:p>
    <w:p w:rsidR="00C2230F" w:rsidRDefault="00C2230F" w:rsidP="00C2230F">
      <w:pPr>
        <w:spacing w:after="120"/>
        <w:rPr>
          <w:rFonts w:ascii="Arial Narrow" w:hAnsi="Arial Narrow"/>
          <w:sz w:val="22"/>
          <w:szCs w:val="22"/>
        </w:rPr>
      </w:pPr>
      <w:r>
        <w:rPr>
          <w:rFonts w:ascii="Arial Narrow" w:hAnsi="Arial Narrow"/>
          <w:sz w:val="22"/>
          <w:szCs w:val="22"/>
        </w:rPr>
        <w:t>Z zastrzeżeniem art. 46 ust. 4a ustawy PZP zamawiający zwraca niezwłocznie wadium na wniosek Wykonawcy :</w:t>
      </w:r>
    </w:p>
    <w:p w:rsidR="00C2230F" w:rsidRDefault="00C2230F" w:rsidP="00C2230F">
      <w:pPr>
        <w:numPr>
          <w:ilvl w:val="0"/>
          <w:numId w:val="9"/>
        </w:numPr>
        <w:jc w:val="both"/>
        <w:rPr>
          <w:rFonts w:ascii="Arial Narrow" w:hAnsi="Arial Narrow"/>
          <w:sz w:val="22"/>
          <w:szCs w:val="22"/>
        </w:rPr>
      </w:pPr>
      <w:r>
        <w:rPr>
          <w:rFonts w:ascii="Arial Narrow" w:hAnsi="Arial Narrow"/>
          <w:sz w:val="22"/>
          <w:szCs w:val="22"/>
        </w:rPr>
        <w:t>który wycofał ofertę przed upływem terminu składania ofert;</w:t>
      </w:r>
    </w:p>
    <w:p w:rsidR="00C2230F" w:rsidRDefault="00C2230F" w:rsidP="00C2230F">
      <w:pPr>
        <w:numPr>
          <w:ilvl w:val="0"/>
          <w:numId w:val="9"/>
        </w:numPr>
        <w:jc w:val="both"/>
        <w:rPr>
          <w:rFonts w:ascii="Arial Narrow" w:hAnsi="Arial Narrow"/>
          <w:sz w:val="22"/>
          <w:szCs w:val="22"/>
        </w:rPr>
      </w:pPr>
      <w:r>
        <w:rPr>
          <w:rFonts w:ascii="Arial Narrow" w:hAnsi="Arial Narrow"/>
          <w:sz w:val="22"/>
          <w:szCs w:val="22"/>
        </w:rPr>
        <w:t>który został wykluczony z postępowania ;</w:t>
      </w:r>
    </w:p>
    <w:p w:rsidR="00C2230F" w:rsidRDefault="00C2230F" w:rsidP="00C2230F">
      <w:pPr>
        <w:numPr>
          <w:ilvl w:val="0"/>
          <w:numId w:val="9"/>
        </w:numPr>
        <w:jc w:val="both"/>
        <w:rPr>
          <w:rFonts w:ascii="Arial Narrow" w:hAnsi="Arial Narrow"/>
          <w:sz w:val="22"/>
          <w:szCs w:val="22"/>
        </w:rPr>
      </w:pPr>
      <w:r>
        <w:rPr>
          <w:rFonts w:ascii="Arial Narrow" w:hAnsi="Arial Narrow"/>
          <w:sz w:val="22"/>
          <w:szCs w:val="22"/>
        </w:rPr>
        <w:t>którego oferta została odrzucona.</w:t>
      </w:r>
    </w:p>
    <w:p w:rsidR="00C2230F" w:rsidRDefault="00C2230F" w:rsidP="00C2230F">
      <w:pPr>
        <w:spacing w:after="120"/>
        <w:ind w:left="405"/>
        <w:rPr>
          <w:rFonts w:ascii="Arial Narrow" w:hAnsi="Arial Narrow"/>
          <w:sz w:val="22"/>
          <w:szCs w:val="22"/>
        </w:rPr>
      </w:pPr>
    </w:p>
    <w:p w:rsidR="00C2230F" w:rsidRDefault="00C2230F" w:rsidP="00C2230F">
      <w:pPr>
        <w:spacing w:after="120"/>
        <w:rPr>
          <w:rFonts w:ascii="Arial Narrow" w:hAnsi="Arial Narrow"/>
          <w:sz w:val="22"/>
          <w:szCs w:val="22"/>
        </w:rPr>
      </w:pPr>
      <w:r>
        <w:rPr>
          <w:rFonts w:ascii="Arial Narrow" w:hAnsi="Arial Narrow"/>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C2230F" w:rsidRDefault="00C2230F" w:rsidP="00C2230F">
      <w:pPr>
        <w:spacing w:after="120"/>
        <w:rPr>
          <w:rFonts w:ascii="Arial Narrow" w:hAnsi="Arial Narrow"/>
          <w:sz w:val="22"/>
          <w:szCs w:val="22"/>
        </w:rPr>
      </w:pPr>
      <w:r>
        <w:rPr>
          <w:rFonts w:ascii="Arial Narrow" w:hAnsi="Arial Narrow"/>
          <w:sz w:val="22"/>
          <w:szCs w:val="22"/>
        </w:rPr>
        <w:t xml:space="preserve">Zdeponowane u Zamawiającego wadium wniesione w formie innej niż przelew gotówkowy, po zakończonej procedurze przetargowej zakończonej podpisaniem umowy, Wykonawcy winni odebrać w Wydziale Zarządzania Projektami Europejskimi i Zamówień Publicznych przy ul. Piłsudskiego 18 pok. Nr 4 osobiście. </w:t>
      </w:r>
    </w:p>
    <w:p w:rsidR="00C2230F" w:rsidRDefault="00C2230F" w:rsidP="00C2230F">
      <w:pPr>
        <w:spacing w:after="120"/>
        <w:rPr>
          <w:rFonts w:ascii="Arial Narrow" w:hAnsi="Arial Narrow"/>
          <w:sz w:val="22"/>
          <w:szCs w:val="22"/>
        </w:rPr>
      </w:pPr>
    </w:p>
    <w:p w:rsidR="00C2230F" w:rsidRDefault="00C2230F" w:rsidP="00C2230F">
      <w:pPr>
        <w:spacing w:after="120"/>
        <w:rPr>
          <w:rFonts w:ascii="Arial Narrow" w:hAnsi="Arial Narrow"/>
          <w:sz w:val="22"/>
          <w:szCs w:val="22"/>
        </w:rPr>
      </w:pPr>
      <w:r>
        <w:rPr>
          <w:rFonts w:ascii="Arial Narrow" w:hAnsi="Arial Narrow"/>
          <w:b/>
          <w:bCs/>
          <w:sz w:val="22"/>
          <w:szCs w:val="22"/>
        </w:rPr>
        <w:t>Uwaga!</w:t>
      </w:r>
      <w:r>
        <w:rPr>
          <w:rFonts w:ascii="Arial Narrow" w:hAnsi="Arial Narrow"/>
          <w:sz w:val="22"/>
          <w:szCs w:val="22"/>
        </w:rPr>
        <w:t xml:space="preserve"> Zamawiający zatrzymuje wadium wraz z odsetkami, jeżeli Wykonawca ,którego oferta została wybrana:</w:t>
      </w:r>
    </w:p>
    <w:p w:rsidR="00C2230F" w:rsidRDefault="00C2230F" w:rsidP="00C2230F">
      <w:pPr>
        <w:numPr>
          <w:ilvl w:val="0"/>
          <w:numId w:val="10"/>
        </w:numPr>
        <w:jc w:val="both"/>
        <w:rPr>
          <w:rFonts w:ascii="Arial Narrow" w:hAnsi="Arial Narrow"/>
          <w:sz w:val="22"/>
          <w:szCs w:val="22"/>
        </w:rPr>
      </w:pPr>
      <w:r>
        <w:rPr>
          <w:rFonts w:ascii="Arial Narrow" w:hAnsi="Arial Narrow"/>
          <w:sz w:val="22"/>
          <w:szCs w:val="22"/>
        </w:rPr>
        <w:t xml:space="preserve">odmówił podpisania umowy w sprawie zamówienia publicznego  na warunkach określonych </w:t>
      </w:r>
      <w:r>
        <w:rPr>
          <w:rFonts w:ascii="Arial Narrow" w:hAnsi="Arial Narrow"/>
          <w:sz w:val="22"/>
          <w:szCs w:val="22"/>
        </w:rPr>
        <w:br/>
        <w:t>w ofercie;</w:t>
      </w:r>
    </w:p>
    <w:p w:rsidR="00C2230F" w:rsidRDefault="00C2230F" w:rsidP="00C2230F">
      <w:pPr>
        <w:numPr>
          <w:ilvl w:val="0"/>
          <w:numId w:val="10"/>
        </w:numPr>
        <w:jc w:val="both"/>
        <w:rPr>
          <w:rFonts w:ascii="Arial Narrow" w:hAnsi="Arial Narrow"/>
          <w:sz w:val="22"/>
          <w:szCs w:val="22"/>
        </w:rPr>
      </w:pPr>
      <w:r>
        <w:rPr>
          <w:rFonts w:ascii="Arial Narrow" w:hAnsi="Arial Narrow"/>
          <w:sz w:val="22"/>
          <w:szCs w:val="22"/>
        </w:rPr>
        <w:t>nie wniósł wymaganego zabezpieczenia należytego wykonania umowy ;</w:t>
      </w:r>
    </w:p>
    <w:p w:rsidR="00C2230F" w:rsidRDefault="00C2230F" w:rsidP="00C2230F">
      <w:pPr>
        <w:numPr>
          <w:ilvl w:val="0"/>
          <w:numId w:val="10"/>
        </w:numPr>
        <w:jc w:val="both"/>
        <w:rPr>
          <w:rFonts w:ascii="Arial Narrow" w:hAnsi="Arial Narrow"/>
          <w:sz w:val="22"/>
          <w:szCs w:val="22"/>
        </w:rPr>
      </w:pPr>
      <w:r>
        <w:rPr>
          <w:rFonts w:ascii="Arial Narrow" w:hAnsi="Arial Narrow"/>
          <w:sz w:val="22"/>
          <w:szCs w:val="22"/>
        </w:rPr>
        <w:t xml:space="preserve">zawarcie umowy w sprawie zamówienia publicznego stało się niemożliwe z przyczyn leżących po stronie Wykonawcy. </w:t>
      </w:r>
    </w:p>
    <w:p w:rsidR="00C2230F" w:rsidRDefault="00C2230F" w:rsidP="00C2230F">
      <w:pPr>
        <w:jc w:val="both"/>
        <w:rPr>
          <w:rFonts w:ascii="Arial Narrow" w:hAnsi="Arial Narrow"/>
          <w:b/>
          <w:sz w:val="22"/>
          <w:szCs w:val="22"/>
        </w:rPr>
      </w:pPr>
      <w:r>
        <w:rPr>
          <w:rFonts w:ascii="Arial Narrow" w:hAnsi="Arial Narrow"/>
          <w:b/>
          <w:sz w:val="22"/>
          <w:szCs w:val="22"/>
        </w:rPr>
        <w:t xml:space="preserve">Zamawiający zatrzymuje wadium wraz z odsetkami, jeżeli wykonawca w odpowiedzi na wezwanie, o którym mowa w art. 26 ust. 3, </w:t>
      </w:r>
      <w:r w:rsidR="00FF1C40">
        <w:rPr>
          <w:rFonts w:ascii="Arial Narrow" w:hAnsi="Arial Narrow"/>
          <w:b/>
          <w:sz w:val="22"/>
          <w:szCs w:val="22"/>
        </w:rPr>
        <w:t xml:space="preserve">z przyczyn leżących po jego </w:t>
      </w:r>
      <w:proofErr w:type="spellStart"/>
      <w:r w:rsidR="00FF1C40">
        <w:rPr>
          <w:rFonts w:ascii="Arial Narrow" w:hAnsi="Arial Narrow"/>
          <w:b/>
          <w:sz w:val="22"/>
          <w:szCs w:val="22"/>
        </w:rPr>
        <w:t>stronie,</w:t>
      </w:r>
      <w:r>
        <w:rPr>
          <w:rFonts w:ascii="Arial Narrow" w:hAnsi="Arial Narrow"/>
          <w:b/>
          <w:sz w:val="22"/>
          <w:szCs w:val="22"/>
        </w:rPr>
        <w:t>nie</w:t>
      </w:r>
      <w:proofErr w:type="spellEnd"/>
      <w:r>
        <w:rPr>
          <w:rFonts w:ascii="Arial Narrow" w:hAnsi="Arial Narrow"/>
          <w:b/>
          <w:sz w:val="22"/>
          <w:szCs w:val="22"/>
        </w:rPr>
        <w:t xml:space="preserve"> złożył dokumentów lub oświadczeń, o kt</w:t>
      </w:r>
      <w:r w:rsidR="00FF1C40">
        <w:rPr>
          <w:rFonts w:ascii="Arial Narrow" w:hAnsi="Arial Narrow"/>
          <w:b/>
          <w:sz w:val="22"/>
          <w:szCs w:val="22"/>
        </w:rPr>
        <w:t>órych mowa w art. 25 ust. 1,</w:t>
      </w:r>
      <w:r>
        <w:rPr>
          <w:rFonts w:ascii="Arial Narrow" w:hAnsi="Arial Narrow"/>
          <w:b/>
          <w:sz w:val="22"/>
          <w:szCs w:val="22"/>
        </w:rPr>
        <w:t xml:space="preserve"> pełnomocnictw,</w:t>
      </w:r>
      <w:r w:rsidR="00FF1C40">
        <w:rPr>
          <w:rFonts w:ascii="Arial Narrow" w:hAnsi="Arial Narrow"/>
          <w:b/>
          <w:sz w:val="22"/>
          <w:szCs w:val="22"/>
        </w:rPr>
        <w:t xml:space="preserve">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r>
        <w:rPr>
          <w:rFonts w:ascii="Arial Narrow" w:hAnsi="Arial Narrow"/>
          <w:b/>
          <w:sz w:val="22"/>
          <w:szCs w:val="22"/>
        </w:rPr>
        <w:t>.</w:t>
      </w:r>
    </w:p>
    <w:p w:rsidR="00C2230F" w:rsidRDefault="00C2230F" w:rsidP="00C2230F">
      <w:pPr>
        <w:jc w:val="both"/>
        <w:rPr>
          <w:rFonts w:ascii="Arial Narrow" w:hAnsi="Arial Narrow"/>
          <w:bCs/>
          <w:color w:val="000000"/>
          <w:sz w:val="22"/>
          <w:szCs w:val="22"/>
        </w:rPr>
      </w:pPr>
    </w:p>
    <w:p w:rsidR="00C2230F" w:rsidRDefault="00C2230F" w:rsidP="00C2230F">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C2230F" w:rsidRDefault="00C2230F" w:rsidP="00C2230F">
      <w:pPr>
        <w:numPr>
          <w:ilvl w:val="0"/>
          <w:numId w:val="11"/>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C2230F" w:rsidRDefault="00C2230F" w:rsidP="00C2230F">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C2230F" w:rsidRDefault="00C2230F" w:rsidP="00C2230F">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C2230F" w:rsidRDefault="00C2230F" w:rsidP="00C2230F">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C2230F" w:rsidRDefault="00C2230F" w:rsidP="00C2230F">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lastRenderedPageBreak/>
        <w:t>Dokumenty sporządzone w języku obcym muszą być złożone z tłumaczeniem na język polski, sporządzonym przez tłumacza przysięgłego.</w:t>
      </w:r>
    </w:p>
    <w:p w:rsidR="00C2230F" w:rsidRDefault="00C2230F" w:rsidP="00C2230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C2230F" w:rsidRDefault="00C2230F" w:rsidP="00C2230F">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C2230F" w:rsidRDefault="00C2230F" w:rsidP="00C2230F">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C2230F" w:rsidRDefault="00C2230F" w:rsidP="00C2230F">
      <w:pPr>
        <w:spacing w:before="120"/>
        <w:ind w:firstLine="180"/>
        <w:rPr>
          <w:rFonts w:ascii="Arial Narrow" w:hAnsi="Arial Narrow"/>
          <w:b/>
          <w:bCs/>
          <w:color w:val="000000"/>
          <w:sz w:val="22"/>
          <w:szCs w:val="22"/>
          <w:u w:val="single"/>
        </w:rPr>
      </w:pPr>
    </w:p>
    <w:p w:rsidR="00C2230F" w:rsidRDefault="00C2230F" w:rsidP="00C2230F">
      <w:pPr>
        <w:spacing w:before="120"/>
        <w:ind w:firstLine="180"/>
        <w:rPr>
          <w:rFonts w:ascii="Arial Narrow" w:hAnsi="Arial Narrow"/>
          <w:b/>
          <w:bCs/>
          <w:color w:val="000000"/>
          <w:sz w:val="22"/>
          <w:szCs w:val="22"/>
          <w:u w:val="single"/>
        </w:rPr>
      </w:pPr>
    </w:p>
    <w:p w:rsidR="00C2230F" w:rsidRDefault="00C2230F" w:rsidP="00C2230F">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C2230F" w:rsidRDefault="00C2230F" w:rsidP="00C2230F">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C2230F" w:rsidRDefault="00C2230F" w:rsidP="00C2230F">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C2230F" w:rsidRDefault="00C2230F" w:rsidP="00C2230F">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C2230F" w:rsidRDefault="00C2230F" w:rsidP="00C2230F">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sidR="00FF1C40">
        <w:rPr>
          <w:rFonts w:ascii="Arial Narrow" w:hAnsi="Arial Narrow"/>
          <w:b/>
          <w:sz w:val="22"/>
          <w:szCs w:val="22"/>
        </w:rPr>
        <w:t>„Rozbudowa drogi powiatowej nr 4304F ul. Wojska Polskiego w m. Zbąszynek</w:t>
      </w:r>
      <w:r>
        <w:rPr>
          <w:rFonts w:ascii="Arial Narrow" w:hAnsi="Arial Narrow"/>
          <w:b/>
          <w:i/>
          <w:sz w:val="22"/>
          <w:szCs w:val="22"/>
        </w:rPr>
        <w:t xml:space="preserve"> </w:t>
      </w:r>
      <w:r>
        <w:rPr>
          <w:rFonts w:ascii="Arial Narrow" w:hAnsi="Arial Narrow"/>
          <w:b/>
          <w:sz w:val="22"/>
          <w:szCs w:val="22"/>
        </w:rPr>
        <w:t>”</w:t>
      </w:r>
    </w:p>
    <w:p w:rsidR="00C2230F" w:rsidRPr="00F531C9" w:rsidRDefault="00C2230F" w:rsidP="00C2230F">
      <w:pPr>
        <w:tabs>
          <w:tab w:val="num" w:pos="540"/>
        </w:tabs>
        <w:spacing w:line="360" w:lineRule="auto"/>
        <w:ind w:left="540" w:hanging="360"/>
        <w:jc w:val="center"/>
        <w:rPr>
          <w:rFonts w:ascii="Arial Narrow" w:hAnsi="Arial Narrow"/>
          <w:sz w:val="22"/>
          <w:szCs w:val="22"/>
        </w:rPr>
      </w:pPr>
      <w:r w:rsidRPr="00F531C9">
        <w:rPr>
          <w:rFonts w:ascii="Arial Narrow" w:hAnsi="Arial Narrow"/>
          <w:b/>
          <w:bCs/>
          <w:sz w:val="22"/>
          <w:szCs w:val="22"/>
        </w:rPr>
        <w:t>nie otwierać przed:</w:t>
      </w:r>
      <w:r w:rsidR="00F531C9" w:rsidRPr="00F531C9">
        <w:rPr>
          <w:rFonts w:ascii="Arial Narrow" w:hAnsi="Arial Narrow"/>
          <w:b/>
          <w:bCs/>
          <w:sz w:val="22"/>
          <w:szCs w:val="22"/>
          <w:u w:val="single"/>
        </w:rPr>
        <w:t>02</w:t>
      </w:r>
      <w:r w:rsidR="00FF1C40" w:rsidRPr="00F531C9">
        <w:rPr>
          <w:rFonts w:ascii="Arial Narrow" w:hAnsi="Arial Narrow"/>
          <w:b/>
          <w:bCs/>
          <w:sz w:val="22"/>
          <w:szCs w:val="22"/>
          <w:u w:val="single"/>
        </w:rPr>
        <w:t>.03.2016</w:t>
      </w:r>
      <w:r w:rsidRPr="00F531C9">
        <w:rPr>
          <w:rFonts w:ascii="Arial Narrow" w:hAnsi="Arial Narrow"/>
          <w:b/>
          <w:bCs/>
          <w:sz w:val="22"/>
          <w:szCs w:val="22"/>
          <w:u w:val="single"/>
        </w:rPr>
        <w:t>r. godz. 11</w:t>
      </w:r>
      <w:r w:rsidRPr="00F531C9">
        <w:rPr>
          <w:rFonts w:ascii="Arial Narrow" w:hAnsi="Arial Narrow"/>
          <w:b/>
          <w:bCs/>
          <w:sz w:val="22"/>
          <w:szCs w:val="22"/>
          <w:u w:val="single"/>
          <w:vertAlign w:val="superscript"/>
        </w:rPr>
        <w:t>30</w:t>
      </w:r>
    </w:p>
    <w:p w:rsidR="00C2230F" w:rsidRDefault="00C2230F" w:rsidP="00C2230F">
      <w:pPr>
        <w:numPr>
          <w:ilvl w:val="1"/>
          <w:numId w:val="12"/>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C2230F" w:rsidRDefault="00C2230F" w:rsidP="00C2230F">
      <w:pPr>
        <w:numPr>
          <w:ilvl w:val="1"/>
          <w:numId w:val="12"/>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F531C9">
        <w:rPr>
          <w:rFonts w:ascii="Arial Narrow" w:hAnsi="Arial Narrow"/>
          <w:b/>
          <w:sz w:val="22"/>
          <w:szCs w:val="22"/>
        </w:rPr>
        <w:t>:</w:t>
      </w:r>
      <w:r w:rsidRPr="00F531C9">
        <w:rPr>
          <w:rFonts w:ascii="Arial Narrow" w:hAnsi="Arial Narrow"/>
          <w:sz w:val="22"/>
          <w:szCs w:val="22"/>
          <w:u w:val="single"/>
        </w:rPr>
        <w:t xml:space="preserve"> </w:t>
      </w:r>
      <w:r w:rsidR="00F531C9" w:rsidRPr="00F531C9">
        <w:rPr>
          <w:rFonts w:ascii="Arial Narrow" w:hAnsi="Arial Narrow"/>
          <w:b/>
          <w:bCs/>
          <w:sz w:val="22"/>
          <w:szCs w:val="22"/>
          <w:u w:val="single"/>
        </w:rPr>
        <w:t xml:space="preserve"> 02</w:t>
      </w:r>
      <w:r w:rsidR="00FF1C40" w:rsidRPr="00F531C9">
        <w:rPr>
          <w:rFonts w:ascii="Arial Narrow" w:hAnsi="Arial Narrow"/>
          <w:b/>
          <w:bCs/>
          <w:sz w:val="22"/>
          <w:szCs w:val="22"/>
          <w:u w:val="single"/>
        </w:rPr>
        <w:t xml:space="preserve"> .03.2016</w:t>
      </w:r>
      <w:r w:rsidRPr="00F531C9">
        <w:rPr>
          <w:rFonts w:ascii="Arial Narrow" w:hAnsi="Arial Narrow"/>
          <w:b/>
          <w:bCs/>
          <w:sz w:val="22"/>
          <w:szCs w:val="22"/>
          <w:u w:val="single"/>
        </w:rPr>
        <w:t xml:space="preserve"> roku o</w:t>
      </w:r>
      <w:r w:rsidRPr="00F531C9">
        <w:rPr>
          <w:rFonts w:ascii="Arial Narrow" w:hAnsi="Arial Narrow"/>
          <w:sz w:val="22"/>
          <w:szCs w:val="22"/>
          <w:u w:val="single"/>
        </w:rPr>
        <w:t xml:space="preserve"> </w:t>
      </w:r>
      <w:r w:rsidRPr="00F531C9">
        <w:rPr>
          <w:rFonts w:ascii="Arial Narrow" w:hAnsi="Arial Narrow"/>
          <w:b/>
          <w:bCs/>
          <w:sz w:val="22"/>
          <w:szCs w:val="22"/>
          <w:u w:val="single"/>
        </w:rPr>
        <w:t>godz. 11</w:t>
      </w:r>
      <w:r w:rsidRPr="00F531C9">
        <w:rPr>
          <w:rFonts w:ascii="Arial Narrow" w:hAnsi="Arial Narrow"/>
          <w:b/>
          <w:bCs/>
          <w:sz w:val="22"/>
          <w:szCs w:val="22"/>
          <w:u w:val="single"/>
          <w:vertAlign w:val="superscript"/>
        </w:rPr>
        <w:t>00</w:t>
      </w:r>
      <w:r w:rsidRPr="00F531C9">
        <w:rPr>
          <w:rFonts w:ascii="Arial Narrow" w:hAnsi="Arial Narrow"/>
          <w:sz w:val="22"/>
          <w:szCs w:val="22"/>
          <w:u w:val="single"/>
        </w:rPr>
        <w:t>.</w:t>
      </w:r>
      <w:r w:rsidRPr="00F531C9">
        <w:rPr>
          <w:rFonts w:ascii="Arial Narrow" w:hAnsi="Arial Narrow"/>
          <w:sz w:val="22"/>
          <w:szCs w:val="22"/>
        </w:rPr>
        <w:t xml:space="preserve"> </w:t>
      </w:r>
      <w:r>
        <w:rPr>
          <w:rFonts w:ascii="Arial Narrow" w:hAnsi="Arial Narrow"/>
          <w:sz w:val="22"/>
          <w:szCs w:val="22"/>
        </w:rPr>
        <w:t>Oferty złożone po terminie zwraca się bez otwierania po upływie terminu przew</w:t>
      </w:r>
      <w:r w:rsidR="00FF1C40">
        <w:rPr>
          <w:rFonts w:ascii="Arial Narrow" w:hAnsi="Arial Narrow"/>
          <w:sz w:val="22"/>
          <w:szCs w:val="22"/>
        </w:rPr>
        <w:t>idzianego na wniesienie odwołania</w:t>
      </w:r>
      <w:r>
        <w:rPr>
          <w:rFonts w:ascii="Arial Narrow" w:hAnsi="Arial Narrow"/>
          <w:sz w:val="22"/>
          <w:szCs w:val="22"/>
        </w:rPr>
        <w:t xml:space="preserve">. </w:t>
      </w:r>
    </w:p>
    <w:p w:rsidR="00C2230F" w:rsidRDefault="00C2230F" w:rsidP="00C2230F">
      <w:pPr>
        <w:numPr>
          <w:ilvl w:val="1"/>
          <w:numId w:val="12"/>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sidR="00FF1C40">
        <w:rPr>
          <w:rFonts w:ascii="Arial Narrow" w:hAnsi="Arial Narrow"/>
          <w:sz w:val="22"/>
          <w:szCs w:val="22"/>
          <w:u w:val="single"/>
        </w:rPr>
        <w:t xml:space="preserve"> w dniu </w:t>
      </w:r>
      <w:r w:rsidR="00F531C9" w:rsidRPr="00F531C9">
        <w:rPr>
          <w:rFonts w:ascii="Arial Narrow" w:hAnsi="Arial Narrow"/>
          <w:sz w:val="22"/>
          <w:szCs w:val="22"/>
          <w:u w:val="single"/>
        </w:rPr>
        <w:t>02</w:t>
      </w:r>
      <w:r w:rsidR="00FF1C40" w:rsidRPr="00F531C9">
        <w:rPr>
          <w:rFonts w:ascii="Arial Narrow" w:hAnsi="Arial Narrow"/>
          <w:sz w:val="22"/>
          <w:szCs w:val="22"/>
          <w:u w:val="single"/>
        </w:rPr>
        <w:t>.03</w:t>
      </w:r>
      <w:r w:rsidRPr="00F531C9">
        <w:rPr>
          <w:rFonts w:ascii="Arial Narrow" w:hAnsi="Arial Narrow"/>
          <w:b/>
          <w:sz w:val="22"/>
          <w:szCs w:val="22"/>
          <w:u w:val="single"/>
        </w:rPr>
        <w:t>.</w:t>
      </w:r>
      <w:r w:rsidR="00FF1C40" w:rsidRPr="00F531C9">
        <w:rPr>
          <w:rFonts w:ascii="Arial Narrow" w:hAnsi="Arial Narrow"/>
          <w:b/>
          <w:bCs/>
          <w:sz w:val="22"/>
          <w:szCs w:val="22"/>
          <w:u w:val="single"/>
        </w:rPr>
        <w:t>2016</w:t>
      </w:r>
      <w:r w:rsidRPr="00F531C9">
        <w:rPr>
          <w:rFonts w:ascii="Arial Narrow" w:hAnsi="Arial Narrow"/>
          <w:b/>
          <w:bCs/>
          <w:sz w:val="22"/>
          <w:szCs w:val="22"/>
          <w:u w:val="single"/>
        </w:rPr>
        <w:t xml:space="preserve"> roku o godzinie 11</w:t>
      </w:r>
      <w:r w:rsidRPr="00F531C9">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C2230F" w:rsidRDefault="00C2230F" w:rsidP="00C2230F">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C2230F" w:rsidRDefault="00C2230F" w:rsidP="00C2230F">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C2230F" w:rsidRDefault="00C2230F" w:rsidP="00C2230F">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C2230F" w:rsidRDefault="00C2230F" w:rsidP="00C2230F">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C2230F" w:rsidRDefault="00C2230F" w:rsidP="00C2230F">
      <w:pPr>
        <w:spacing w:before="120"/>
        <w:rPr>
          <w:rFonts w:ascii="Arial Narrow" w:hAnsi="Arial Narrow"/>
          <w:b/>
          <w:bCs/>
          <w:color w:val="000000"/>
          <w:sz w:val="22"/>
          <w:szCs w:val="22"/>
          <w:u w:val="single"/>
        </w:rPr>
      </w:pPr>
    </w:p>
    <w:p w:rsidR="00C2230F" w:rsidRDefault="00C2230F" w:rsidP="00C2230F">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C2230F" w:rsidRDefault="00C2230F" w:rsidP="00C2230F">
      <w:pPr>
        <w:numPr>
          <w:ilvl w:val="0"/>
          <w:numId w:val="13"/>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C2230F" w:rsidRDefault="00C2230F" w:rsidP="00C2230F">
      <w:pPr>
        <w:numPr>
          <w:ilvl w:val="0"/>
          <w:numId w:val="13"/>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C2230F" w:rsidRDefault="00C2230F" w:rsidP="00C2230F">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C2230F" w:rsidRDefault="00C2230F" w:rsidP="00C2230F">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C2230F" w:rsidRDefault="00C2230F" w:rsidP="00C2230F">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C2230F" w:rsidRDefault="00C2230F" w:rsidP="00C2230F">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C2230F" w:rsidRDefault="00C2230F" w:rsidP="00C2230F">
      <w:pPr>
        <w:spacing w:before="120"/>
        <w:ind w:firstLine="180"/>
        <w:rPr>
          <w:rFonts w:ascii="Arial Narrow" w:hAnsi="Arial Narrow"/>
          <w:b/>
          <w:bCs/>
          <w:color w:val="000000"/>
          <w:sz w:val="22"/>
          <w:szCs w:val="22"/>
          <w:u w:val="single"/>
        </w:rPr>
      </w:pPr>
    </w:p>
    <w:p w:rsidR="00C2230F" w:rsidRDefault="00C2230F" w:rsidP="00C2230F">
      <w:pPr>
        <w:pStyle w:val="Tekstpodstawowywcity"/>
        <w:rPr>
          <w:rFonts w:ascii="Arial Narrow" w:hAnsi="Arial Narrow"/>
          <w:sz w:val="22"/>
          <w:szCs w:val="22"/>
        </w:rPr>
      </w:pPr>
      <w:r>
        <w:rPr>
          <w:rFonts w:ascii="Arial Narrow" w:hAnsi="Arial Narrow"/>
          <w:sz w:val="22"/>
          <w:szCs w:val="22"/>
        </w:rPr>
        <w:lastRenderedPageBreak/>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C2230F" w:rsidRDefault="00C2230F" w:rsidP="00C2230F">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43693D" w:rsidRDefault="0043693D" w:rsidP="0043693D">
      <w:pPr>
        <w:pStyle w:val="St4-punkt"/>
        <w:ind w:left="0" w:firstLine="0"/>
        <w:rPr>
          <w:rFonts w:ascii="Arial Narrow" w:hAnsi="Arial Narrow"/>
        </w:rPr>
      </w:pPr>
    </w:p>
    <w:p w:rsidR="0043693D" w:rsidRDefault="0043693D" w:rsidP="0043693D">
      <w:pPr>
        <w:pStyle w:val="St4-punkt"/>
        <w:ind w:left="0" w:firstLine="0"/>
        <w:rPr>
          <w:rFonts w:ascii="Arial Narrow" w:hAnsi="Arial Narrow"/>
        </w:rPr>
      </w:pPr>
      <w:r>
        <w:rPr>
          <w:rFonts w:ascii="Arial Narrow" w:hAnsi="Arial Narrow"/>
        </w:rPr>
        <w:t>1.Zamawiający wyznaczył następujące kryteria i ich znaczenie:</w:t>
      </w:r>
    </w:p>
    <w:p w:rsidR="0043693D" w:rsidRDefault="00C2284B" w:rsidP="0043693D">
      <w:pPr>
        <w:pStyle w:val="St4-punkt"/>
        <w:ind w:left="0" w:firstLine="0"/>
        <w:rPr>
          <w:rFonts w:ascii="Arial Narrow" w:hAnsi="Arial Narrow"/>
        </w:rPr>
      </w:pPr>
      <w:r>
        <w:rPr>
          <w:rFonts w:ascii="Arial Narrow" w:hAnsi="Arial Narrow"/>
        </w:rPr>
        <w:t>Cena: 95</w:t>
      </w:r>
      <w:r w:rsidR="0043693D">
        <w:rPr>
          <w:rFonts w:ascii="Arial Narrow" w:hAnsi="Arial Narrow"/>
        </w:rPr>
        <w:t>%</w:t>
      </w:r>
    </w:p>
    <w:p w:rsidR="0043693D" w:rsidRDefault="00C2284B" w:rsidP="0043693D">
      <w:pPr>
        <w:pStyle w:val="St4-punkt"/>
        <w:ind w:left="0" w:firstLine="0"/>
        <w:rPr>
          <w:rFonts w:ascii="Arial Narrow" w:hAnsi="Arial Narrow"/>
        </w:rPr>
      </w:pPr>
      <w:r>
        <w:rPr>
          <w:rFonts w:ascii="Arial Narrow" w:hAnsi="Arial Narrow"/>
        </w:rPr>
        <w:t>Termin gwarancji: 5</w:t>
      </w:r>
      <w:r w:rsidR="0043693D">
        <w:rPr>
          <w:rFonts w:ascii="Arial Narrow" w:hAnsi="Arial Narrow"/>
        </w:rPr>
        <w:t>%</w:t>
      </w:r>
    </w:p>
    <w:p w:rsidR="0043693D" w:rsidRDefault="0043693D" w:rsidP="0043693D">
      <w:pPr>
        <w:pStyle w:val="St4-punkt"/>
        <w:ind w:left="0" w:firstLine="0"/>
        <w:rPr>
          <w:rFonts w:ascii="Arial Narrow" w:hAnsi="Arial Narrow"/>
        </w:rPr>
      </w:pPr>
    </w:p>
    <w:p w:rsidR="0043693D" w:rsidRDefault="0043693D" w:rsidP="0043693D">
      <w:pPr>
        <w:pStyle w:val="St4-punkt"/>
        <w:numPr>
          <w:ilvl w:val="0"/>
          <w:numId w:val="14"/>
        </w:numPr>
        <w:rPr>
          <w:rFonts w:ascii="Arial Narrow" w:hAnsi="Arial Narrow"/>
        </w:rPr>
      </w:pPr>
      <w:r>
        <w:rPr>
          <w:rFonts w:ascii="Arial Narrow" w:hAnsi="Arial Narrow"/>
        </w:rPr>
        <w:t>Sposób obliczania wartości spełnienia kryterium cena przez Wykonawcę.</w:t>
      </w:r>
    </w:p>
    <w:p w:rsidR="0043693D" w:rsidRDefault="0043693D" w:rsidP="0043693D">
      <w:pPr>
        <w:pStyle w:val="St4-punkt"/>
        <w:ind w:left="425" w:hanging="360"/>
        <w:rPr>
          <w:rFonts w:ascii="Arial Narrow" w:hAnsi="Arial Narrow"/>
          <w:color w:val="FF0000"/>
        </w:rPr>
      </w:pPr>
    </w:p>
    <w:p w:rsidR="0043693D" w:rsidRDefault="00C2284B" w:rsidP="0043693D">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a) Cena – ( 95%)  0- 95</w:t>
      </w:r>
      <w:r w:rsidR="0043693D">
        <w:rPr>
          <w:rFonts w:ascii="Arial Narrow" w:hAnsi="Arial Narrow"/>
          <w:b/>
          <w:bCs/>
          <w:snapToGrid w:val="0"/>
          <w:u w:val="single"/>
        </w:rPr>
        <w:t xml:space="preserve"> pkt</w:t>
      </w:r>
    </w:p>
    <w:p w:rsidR="0043693D" w:rsidRDefault="0043693D" w:rsidP="0043693D">
      <w:pPr>
        <w:widowControl w:val="0"/>
        <w:autoSpaceDE w:val="0"/>
        <w:autoSpaceDN w:val="0"/>
        <w:ind w:left="360"/>
        <w:rPr>
          <w:rFonts w:ascii="Arial Narrow" w:hAnsi="Arial Narrow"/>
          <w:b/>
          <w:bCs/>
          <w:snapToGrid w:val="0"/>
        </w:rPr>
      </w:pPr>
    </w:p>
    <w:p w:rsidR="0043693D" w:rsidRDefault="0043693D" w:rsidP="0043693D">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43693D" w:rsidRDefault="0043693D" w:rsidP="0043693D">
      <w:pPr>
        <w:pStyle w:val="St4-punkt"/>
        <w:ind w:left="1134" w:hanging="426"/>
        <w:jc w:val="center"/>
        <w:rPr>
          <w:rFonts w:ascii="Arial Narrow" w:hAnsi="Arial Narrow"/>
          <w:b/>
          <w:bCs/>
        </w:rPr>
      </w:pPr>
      <w:r>
        <w:rPr>
          <w:rFonts w:ascii="Arial Narrow" w:hAnsi="Arial Narrow"/>
          <w:b/>
          <w:bCs/>
        </w:rPr>
        <w:t>n: w x a =  K  kryterium  cena</w:t>
      </w:r>
    </w:p>
    <w:p w:rsidR="0043693D" w:rsidRDefault="0043693D" w:rsidP="0043693D">
      <w:pPr>
        <w:pStyle w:val="St4-punkt"/>
        <w:ind w:left="1560" w:hanging="426"/>
        <w:rPr>
          <w:rFonts w:ascii="Arial Narrow" w:hAnsi="Arial Narrow"/>
        </w:rPr>
      </w:pPr>
      <w:r>
        <w:rPr>
          <w:rFonts w:ascii="Arial Narrow" w:hAnsi="Arial Narrow"/>
        </w:rPr>
        <w:t>n – najniższa wartość z zaoferowanych ofert,</w:t>
      </w:r>
    </w:p>
    <w:p w:rsidR="0043693D" w:rsidRDefault="0043693D" w:rsidP="0043693D">
      <w:pPr>
        <w:pStyle w:val="St4-punkt"/>
        <w:rPr>
          <w:rFonts w:ascii="Arial Narrow" w:hAnsi="Arial Narrow"/>
        </w:rPr>
      </w:pPr>
      <w:r>
        <w:rPr>
          <w:rFonts w:ascii="Arial Narrow" w:hAnsi="Arial Narrow"/>
        </w:rPr>
        <w:t xml:space="preserve">             w – wartość z badanej oferty,</w:t>
      </w:r>
    </w:p>
    <w:p w:rsidR="0043693D" w:rsidRDefault="0043693D" w:rsidP="0043693D">
      <w:pPr>
        <w:pStyle w:val="St4-punkt"/>
        <w:ind w:left="1560" w:hanging="426"/>
        <w:rPr>
          <w:rFonts w:ascii="Arial Narrow" w:hAnsi="Arial Narrow"/>
        </w:rPr>
      </w:pPr>
      <w:r>
        <w:rPr>
          <w:rFonts w:ascii="Arial Narrow" w:hAnsi="Arial Narrow"/>
        </w:rPr>
        <w:t>a – znaczenie czynnika,</w:t>
      </w:r>
    </w:p>
    <w:p w:rsidR="0043693D" w:rsidRDefault="0043693D" w:rsidP="0043693D">
      <w:pPr>
        <w:pStyle w:val="St4-punkt"/>
        <w:ind w:left="0" w:firstLine="0"/>
        <w:rPr>
          <w:rFonts w:ascii="Arial Narrow" w:hAnsi="Arial Narrow"/>
          <w:b/>
          <w:u w:val="single"/>
        </w:rPr>
      </w:pPr>
    </w:p>
    <w:p w:rsidR="0043693D" w:rsidRPr="00906BC7" w:rsidRDefault="00086979" w:rsidP="0043693D">
      <w:pPr>
        <w:pStyle w:val="St4-punkt"/>
        <w:ind w:left="0" w:firstLine="0"/>
        <w:rPr>
          <w:rFonts w:ascii="Arial Narrow" w:hAnsi="Arial Narrow"/>
        </w:rPr>
      </w:pPr>
      <w:r w:rsidRPr="00906BC7">
        <w:rPr>
          <w:rFonts w:ascii="Arial Narrow" w:hAnsi="Arial Narrow"/>
          <w:b/>
          <w:u w:val="single"/>
        </w:rPr>
        <w:t>b) termin gwarancji – (5%) 0-5</w:t>
      </w:r>
      <w:r w:rsidR="0043693D" w:rsidRPr="00906BC7">
        <w:rPr>
          <w:rFonts w:ascii="Arial Narrow" w:hAnsi="Arial Narrow"/>
          <w:b/>
          <w:u w:val="single"/>
        </w:rPr>
        <w:t xml:space="preserve"> pkt</w:t>
      </w:r>
      <w:r w:rsidR="0043693D" w:rsidRPr="00906BC7">
        <w:rPr>
          <w:rFonts w:ascii="Arial Narrow" w:hAnsi="Arial Narrow"/>
        </w:rPr>
        <w:t xml:space="preserve"> mini</w:t>
      </w:r>
      <w:r w:rsidR="00CA3ED6" w:rsidRPr="00906BC7">
        <w:rPr>
          <w:rFonts w:ascii="Arial Narrow" w:hAnsi="Arial Narrow"/>
        </w:rPr>
        <w:t>malny termin gwarancji wynosi 36</w:t>
      </w:r>
      <w:r w:rsidR="00F63D0A" w:rsidRPr="00906BC7">
        <w:rPr>
          <w:rFonts w:ascii="Arial Narrow" w:hAnsi="Arial Narrow"/>
        </w:rPr>
        <w:t xml:space="preserve"> miesięcy. Oferta z terminem 48</w:t>
      </w:r>
      <w:r w:rsidR="0043693D" w:rsidRPr="00906BC7">
        <w:rPr>
          <w:rFonts w:ascii="Arial Narrow" w:hAnsi="Arial Narrow"/>
        </w:rPr>
        <w:t xml:space="preserve"> miesięcy otrzyma maksymalną ilość punktów, zgodnie z poniższym zapisem:</w:t>
      </w:r>
    </w:p>
    <w:p w:rsidR="0043693D" w:rsidRPr="00906BC7" w:rsidRDefault="0043693D" w:rsidP="0043693D">
      <w:pPr>
        <w:pStyle w:val="St4-punkt"/>
        <w:ind w:left="0" w:firstLine="0"/>
        <w:rPr>
          <w:rFonts w:ascii="Arial Narrow" w:hAnsi="Arial Narrow"/>
        </w:rPr>
      </w:pPr>
      <w:r w:rsidRPr="00906BC7">
        <w:rPr>
          <w:rFonts w:ascii="Arial Narrow" w:hAnsi="Arial Narrow"/>
        </w:rPr>
        <w:t xml:space="preserve">- </w:t>
      </w:r>
      <w:r w:rsidR="00F63D0A" w:rsidRPr="00906BC7">
        <w:rPr>
          <w:rFonts w:ascii="Arial Narrow" w:hAnsi="Arial Narrow"/>
        </w:rPr>
        <w:t>36 - 47</w:t>
      </w:r>
      <w:r w:rsidRPr="00906BC7">
        <w:rPr>
          <w:rFonts w:ascii="Arial Narrow" w:hAnsi="Arial Narrow"/>
        </w:rPr>
        <w:t xml:space="preserve"> miesięcy termin gwarancji = 0 pkt</w:t>
      </w:r>
    </w:p>
    <w:p w:rsidR="0043693D" w:rsidRPr="00906BC7" w:rsidRDefault="00F63D0A" w:rsidP="0043693D">
      <w:pPr>
        <w:pStyle w:val="St4-punkt"/>
        <w:ind w:left="0" w:firstLine="0"/>
        <w:rPr>
          <w:rFonts w:ascii="Arial Narrow" w:hAnsi="Arial Narrow"/>
        </w:rPr>
      </w:pPr>
      <w:r w:rsidRPr="00906BC7">
        <w:rPr>
          <w:rFonts w:ascii="Arial Narrow" w:hAnsi="Arial Narrow"/>
        </w:rPr>
        <w:t>- 48</w:t>
      </w:r>
      <w:r w:rsidR="0043693D" w:rsidRPr="00906BC7">
        <w:rPr>
          <w:rFonts w:ascii="Arial Narrow" w:hAnsi="Arial Narrow"/>
        </w:rPr>
        <w:t xml:space="preserve"> miesię</w:t>
      </w:r>
      <w:r w:rsidR="00C2284B" w:rsidRPr="00906BC7">
        <w:rPr>
          <w:rFonts w:ascii="Arial Narrow" w:hAnsi="Arial Narrow"/>
        </w:rPr>
        <w:t>cy i więcej termin gwarancji = 5</w:t>
      </w:r>
      <w:r w:rsidR="0043693D" w:rsidRPr="00906BC7">
        <w:rPr>
          <w:rFonts w:ascii="Arial Narrow" w:hAnsi="Arial Narrow"/>
        </w:rPr>
        <w:t xml:space="preserve"> pkt.</w:t>
      </w:r>
    </w:p>
    <w:p w:rsidR="002624D9" w:rsidRPr="00906BC7" w:rsidRDefault="002624D9" w:rsidP="0043693D">
      <w:pPr>
        <w:pStyle w:val="St4-punkt"/>
        <w:ind w:left="0" w:firstLine="0"/>
        <w:rPr>
          <w:rFonts w:ascii="Arial Narrow" w:hAnsi="Arial Narrow"/>
        </w:rPr>
      </w:pPr>
    </w:p>
    <w:p w:rsidR="0043693D" w:rsidRPr="00906BC7" w:rsidRDefault="0043693D" w:rsidP="0043693D">
      <w:pPr>
        <w:pStyle w:val="Tekstpodstawowy2"/>
        <w:ind w:right="-166"/>
        <w:jc w:val="both"/>
        <w:rPr>
          <w:rFonts w:ascii="Arial Narrow" w:hAnsi="Arial Narrow"/>
        </w:rPr>
      </w:pPr>
      <w:r w:rsidRPr="00906BC7">
        <w:rPr>
          <w:rFonts w:ascii="Arial Narrow" w:hAnsi="Arial Narrow"/>
        </w:rPr>
        <w:t xml:space="preserve">           3.Wybrana zostanie oferta, która zdobędzie najwyższą liczbę punktów</w:t>
      </w:r>
      <w:r w:rsidR="00F63D0A" w:rsidRPr="00906BC7">
        <w:rPr>
          <w:rFonts w:ascii="Arial Narrow" w:hAnsi="Arial Narrow"/>
        </w:rPr>
        <w:t>, max liczba pkt do uzyskania to 100 pkt</w:t>
      </w:r>
      <w:r w:rsidRPr="00906BC7">
        <w:rPr>
          <w:rFonts w:ascii="Arial Narrow" w:hAnsi="Arial Narrow"/>
        </w:rPr>
        <w:t>.</w:t>
      </w:r>
      <w:r w:rsidR="002624D9" w:rsidRPr="00906BC7">
        <w:rPr>
          <w:rFonts w:ascii="Arial Narrow" w:hAnsi="Arial Narrow"/>
        </w:rPr>
        <w:t xml:space="preserve"> wg. wzoru</w:t>
      </w:r>
    </w:p>
    <w:p w:rsidR="002624D9" w:rsidRDefault="002624D9" w:rsidP="002624D9">
      <w:pPr>
        <w:pStyle w:val="Tekstpodstawowy2"/>
        <w:ind w:right="-166"/>
        <w:jc w:val="both"/>
        <w:rPr>
          <w:rFonts w:ascii="Arial Narrow" w:hAnsi="Arial Narrow"/>
        </w:rPr>
      </w:pPr>
      <w:r>
        <w:rPr>
          <w:rFonts w:ascii="Arial Narrow" w:hAnsi="Arial Narrow"/>
        </w:rPr>
        <w:t>Z=C+T</w:t>
      </w:r>
    </w:p>
    <w:p w:rsidR="002624D9" w:rsidRDefault="002624D9" w:rsidP="002624D9">
      <w:pPr>
        <w:pStyle w:val="Tekstpodstawowy2"/>
        <w:spacing w:line="240" w:lineRule="auto"/>
        <w:ind w:left="1011" w:right="-166"/>
        <w:jc w:val="both"/>
        <w:rPr>
          <w:rFonts w:ascii="Arial Narrow" w:hAnsi="Arial Narrow"/>
        </w:rPr>
      </w:pPr>
      <w:r>
        <w:rPr>
          <w:rFonts w:ascii="Arial Narrow" w:hAnsi="Arial Narrow"/>
        </w:rPr>
        <w:t>Z- łączna ocena punktowa,</w:t>
      </w:r>
    </w:p>
    <w:p w:rsidR="002624D9" w:rsidRDefault="002624D9" w:rsidP="002624D9">
      <w:pPr>
        <w:pStyle w:val="Tekstpodstawowy2"/>
        <w:spacing w:line="240" w:lineRule="auto"/>
        <w:ind w:left="1011" w:right="-166"/>
        <w:jc w:val="both"/>
        <w:rPr>
          <w:rFonts w:ascii="Arial Narrow" w:hAnsi="Arial Narrow"/>
        </w:rPr>
      </w:pPr>
      <w:r>
        <w:rPr>
          <w:rFonts w:ascii="Arial Narrow" w:hAnsi="Arial Narrow"/>
        </w:rPr>
        <w:t>C- ocena punktowa otrzymana w kryterium „Cena”,</w:t>
      </w:r>
    </w:p>
    <w:p w:rsidR="002624D9" w:rsidRDefault="002624D9" w:rsidP="002624D9">
      <w:pPr>
        <w:pStyle w:val="Tekstpodstawowy2"/>
        <w:spacing w:line="240" w:lineRule="auto"/>
        <w:ind w:left="1011" w:right="-166"/>
        <w:jc w:val="both"/>
        <w:rPr>
          <w:rFonts w:ascii="Arial Narrow" w:hAnsi="Arial Narrow"/>
        </w:rPr>
      </w:pPr>
      <w:r>
        <w:rPr>
          <w:rFonts w:ascii="Arial Narrow" w:hAnsi="Arial Narrow"/>
        </w:rPr>
        <w:t>T- ocena punktowa otrzymana w kryterium „Termin gwarancji”,</w:t>
      </w:r>
    </w:p>
    <w:p w:rsidR="00C2230F" w:rsidRDefault="00C2230F" w:rsidP="00C2230F">
      <w:pPr>
        <w:pStyle w:val="Tekstpodstawowywcity"/>
        <w:rPr>
          <w:rFonts w:ascii="Arial Narrow" w:hAnsi="Arial Narrow"/>
          <w:sz w:val="22"/>
          <w:szCs w:val="22"/>
        </w:rPr>
      </w:pPr>
    </w:p>
    <w:p w:rsidR="00C2230F" w:rsidRDefault="00C2230F" w:rsidP="0043693D">
      <w:pPr>
        <w:pStyle w:val="St4-punkt"/>
        <w:ind w:left="0" w:firstLine="0"/>
        <w:rPr>
          <w:rFonts w:ascii="Arial Narrow" w:hAnsi="Arial Narrow"/>
          <w:bCs/>
          <w:color w:val="000000"/>
          <w:sz w:val="22"/>
          <w:szCs w:val="22"/>
        </w:rPr>
      </w:pPr>
    </w:p>
    <w:p w:rsidR="00C2230F" w:rsidRDefault="00C2230F" w:rsidP="00C2230F">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C2230F" w:rsidRDefault="00C2230F" w:rsidP="00C2230F">
      <w:pPr>
        <w:ind w:left="180"/>
        <w:rPr>
          <w:rFonts w:ascii="Arial Narrow" w:hAnsi="Arial Narrow"/>
          <w:b/>
          <w:bCs/>
          <w:color w:val="000000"/>
          <w:sz w:val="22"/>
          <w:szCs w:val="22"/>
          <w:u w:val="single"/>
        </w:rPr>
      </w:pPr>
    </w:p>
    <w:p w:rsidR="00C2230F" w:rsidRDefault="00C2230F" w:rsidP="00C2230F">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C2230F" w:rsidRDefault="00C2230F" w:rsidP="00C2230F">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C2230F" w:rsidRDefault="00C2230F" w:rsidP="00C2230F">
      <w:pPr>
        <w:pStyle w:val="Tekstpodstawowy2"/>
        <w:spacing w:after="0" w:line="240" w:lineRule="auto"/>
        <w:ind w:left="181"/>
        <w:jc w:val="both"/>
        <w:rPr>
          <w:rFonts w:ascii="Arial Narrow" w:hAnsi="Arial Narrow"/>
          <w:sz w:val="22"/>
          <w:szCs w:val="22"/>
        </w:rPr>
      </w:pPr>
    </w:p>
    <w:p w:rsidR="00C2230F" w:rsidRDefault="00C2230F" w:rsidP="00C2230F">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C2230F" w:rsidRDefault="00C2230F" w:rsidP="00C2230F">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C2230F" w:rsidRDefault="00C2230F" w:rsidP="00C2230F">
      <w:pPr>
        <w:pStyle w:val="Tekstpodstawowy2"/>
        <w:spacing w:after="0" w:line="240" w:lineRule="auto"/>
        <w:jc w:val="both"/>
        <w:rPr>
          <w:rFonts w:ascii="Arial Narrow" w:hAnsi="Arial Narrow"/>
          <w:sz w:val="22"/>
          <w:szCs w:val="22"/>
        </w:rPr>
      </w:pPr>
    </w:p>
    <w:p w:rsidR="00C2230F" w:rsidRDefault="00C2230F" w:rsidP="00C2230F">
      <w:pPr>
        <w:pStyle w:val="Tekstpodstawowy2"/>
        <w:spacing w:after="0" w:line="240" w:lineRule="auto"/>
        <w:jc w:val="both"/>
        <w:rPr>
          <w:rFonts w:ascii="Arial Narrow" w:hAnsi="Arial Narrow"/>
          <w:sz w:val="22"/>
          <w:szCs w:val="22"/>
        </w:rPr>
      </w:pPr>
    </w:p>
    <w:p w:rsidR="00C2230F" w:rsidRDefault="00C2230F" w:rsidP="00C2230F">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C2230F" w:rsidRDefault="00C2230F" w:rsidP="00C2230F">
      <w:pPr>
        <w:pStyle w:val="Tekstpodstawowy2"/>
        <w:numPr>
          <w:ilvl w:val="0"/>
          <w:numId w:val="15"/>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C2230F" w:rsidRDefault="00C2230F" w:rsidP="00C2230F">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C2230F" w:rsidRDefault="00C2230F" w:rsidP="00C2230F">
      <w:pPr>
        <w:spacing w:after="120"/>
        <w:ind w:left="180"/>
        <w:jc w:val="both"/>
        <w:rPr>
          <w:rFonts w:ascii="Arial Narrow" w:hAnsi="Arial Narrow"/>
          <w:sz w:val="22"/>
          <w:szCs w:val="22"/>
        </w:rPr>
      </w:pPr>
      <w:bookmarkStart w:id="0" w:name="_GoBack"/>
      <w:r>
        <w:rPr>
          <w:rFonts w:ascii="Arial Narrow" w:hAnsi="Arial Narrow"/>
          <w:sz w:val="22"/>
          <w:szCs w:val="22"/>
        </w:rPr>
        <w:t xml:space="preserve">Zamawiający dopuszcza zmianę umowy w następujących przypadkach: </w:t>
      </w:r>
    </w:p>
    <w:p w:rsidR="00C2230F" w:rsidRDefault="00C2230F" w:rsidP="00C2230F">
      <w:pPr>
        <w:numPr>
          <w:ilvl w:val="0"/>
          <w:numId w:val="16"/>
        </w:numPr>
        <w:spacing w:after="120"/>
        <w:jc w:val="both"/>
        <w:rPr>
          <w:rFonts w:ascii="Arial Narrow" w:hAnsi="Arial Narrow"/>
          <w:sz w:val="22"/>
          <w:szCs w:val="22"/>
        </w:rPr>
      </w:pPr>
      <w:r>
        <w:rPr>
          <w:rFonts w:ascii="Arial Narrow" w:hAnsi="Arial Narrow"/>
          <w:sz w:val="22"/>
          <w:szCs w:val="22"/>
        </w:rPr>
        <w:t>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w:t>
      </w:r>
    </w:p>
    <w:p w:rsidR="00C2230F" w:rsidRDefault="00C2230F" w:rsidP="00C2230F">
      <w:pPr>
        <w:numPr>
          <w:ilvl w:val="0"/>
          <w:numId w:val="16"/>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bookmarkEnd w:id="0"/>
    <w:p w:rsidR="00C2230F" w:rsidRDefault="00C2230F" w:rsidP="00C2230F">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C2230F" w:rsidRDefault="00C2230F" w:rsidP="00C2230F">
      <w:pPr>
        <w:numPr>
          <w:ilvl w:val="1"/>
          <w:numId w:val="17"/>
        </w:numPr>
        <w:tabs>
          <w:tab w:val="num" w:pos="0"/>
          <w:tab w:val="num" w:pos="360"/>
        </w:tabs>
        <w:spacing w:before="120" w:after="120"/>
        <w:ind w:left="360"/>
        <w:jc w:val="both"/>
        <w:rPr>
          <w:rFonts w:ascii="Arial Narrow" w:hAnsi="Arial Narrow"/>
          <w:sz w:val="22"/>
          <w:szCs w:val="22"/>
        </w:rPr>
      </w:pPr>
      <w:r>
        <w:rPr>
          <w:rFonts w:ascii="Arial Narrow" w:hAnsi="Arial Narrow"/>
          <w:sz w:val="22"/>
          <w:szCs w:val="22"/>
        </w:rPr>
        <w:t>Przed podpisaniem umowy wykonawca, którego oferta została wybrana jako najkorzystniejsza zobowiązany jest do wniesienia zabezpieczenia należytego wykonania umowy, w wysokości 5% wartości umowy – zgodnie z ceną ofertową brutto podaną przez oferenta, w jednej lub kilku z niżej wymienionych form:</w:t>
      </w:r>
    </w:p>
    <w:p w:rsidR="00C2230F" w:rsidRDefault="00C2230F" w:rsidP="00C2230F">
      <w:pPr>
        <w:tabs>
          <w:tab w:val="left" w:pos="1134"/>
        </w:tabs>
        <w:ind w:left="1134" w:hanging="283"/>
        <w:rPr>
          <w:rFonts w:ascii="Arial Narrow" w:hAnsi="Arial Narrow"/>
          <w:sz w:val="22"/>
          <w:szCs w:val="22"/>
        </w:rPr>
      </w:pPr>
      <w:r>
        <w:rPr>
          <w:rFonts w:ascii="Arial Narrow" w:hAnsi="Arial Narrow"/>
          <w:sz w:val="22"/>
          <w:szCs w:val="22"/>
        </w:rPr>
        <w:t>-</w:t>
      </w:r>
      <w:r>
        <w:rPr>
          <w:rFonts w:ascii="Arial Narrow" w:hAnsi="Arial Narrow"/>
          <w:sz w:val="22"/>
          <w:szCs w:val="22"/>
        </w:rPr>
        <w:tab/>
        <w:t>pieniądzu,</w:t>
      </w:r>
    </w:p>
    <w:p w:rsidR="00C2230F" w:rsidRDefault="00C2230F" w:rsidP="00C2230F">
      <w:pPr>
        <w:numPr>
          <w:ilvl w:val="0"/>
          <w:numId w:val="18"/>
        </w:numPr>
        <w:tabs>
          <w:tab w:val="left" w:pos="1134"/>
        </w:tabs>
        <w:jc w:val="both"/>
        <w:rPr>
          <w:rFonts w:ascii="Arial Narrow" w:hAnsi="Arial Narrow"/>
          <w:sz w:val="22"/>
          <w:szCs w:val="22"/>
        </w:rPr>
      </w:pPr>
      <w:r>
        <w:rPr>
          <w:rFonts w:ascii="Arial Narrow" w:hAnsi="Arial Narrow"/>
          <w:sz w:val="22"/>
          <w:szCs w:val="22"/>
        </w:rPr>
        <w:t>poręczeniach bankowych lub poręczeniach spółdzielczej kasy oszczędnościowo-kredytowej, z tym że zobowiązanie kasy jest zawsze zobowiązaniem pieniężnym,</w:t>
      </w:r>
    </w:p>
    <w:p w:rsidR="00C2230F" w:rsidRDefault="00C2230F" w:rsidP="00C2230F">
      <w:pPr>
        <w:numPr>
          <w:ilvl w:val="0"/>
          <w:numId w:val="18"/>
        </w:numPr>
        <w:tabs>
          <w:tab w:val="left" w:pos="1134"/>
        </w:tabs>
        <w:jc w:val="both"/>
        <w:rPr>
          <w:rFonts w:ascii="Arial Narrow" w:hAnsi="Arial Narrow"/>
          <w:sz w:val="22"/>
          <w:szCs w:val="22"/>
        </w:rPr>
      </w:pPr>
      <w:r>
        <w:rPr>
          <w:rFonts w:ascii="Arial Narrow" w:hAnsi="Arial Narrow"/>
          <w:sz w:val="22"/>
          <w:szCs w:val="22"/>
        </w:rPr>
        <w:t>gwarancjach bankowych,</w:t>
      </w:r>
    </w:p>
    <w:p w:rsidR="00C2230F" w:rsidRDefault="00C2230F" w:rsidP="00C2230F">
      <w:pPr>
        <w:numPr>
          <w:ilvl w:val="0"/>
          <w:numId w:val="18"/>
        </w:numPr>
        <w:tabs>
          <w:tab w:val="left" w:pos="1134"/>
        </w:tabs>
        <w:jc w:val="both"/>
        <w:rPr>
          <w:rFonts w:ascii="Arial Narrow" w:hAnsi="Arial Narrow"/>
          <w:sz w:val="22"/>
          <w:szCs w:val="22"/>
        </w:rPr>
      </w:pPr>
      <w:r>
        <w:rPr>
          <w:rFonts w:ascii="Arial Narrow" w:hAnsi="Arial Narrow"/>
          <w:sz w:val="22"/>
          <w:szCs w:val="22"/>
        </w:rPr>
        <w:t>gwarancjach ubezpieczeniowych,</w:t>
      </w:r>
    </w:p>
    <w:p w:rsidR="00C2230F" w:rsidRDefault="00C2230F" w:rsidP="00C2230F">
      <w:pPr>
        <w:numPr>
          <w:ilvl w:val="0"/>
          <w:numId w:val="18"/>
        </w:numPr>
        <w:tabs>
          <w:tab w:val="left" w:pos="1134"/>
        </w:tabs>
        <w:jc w:val="both"/>
        <w:rPr>
          <w:rFonts w:ascii="Arial Narrow" w:hAnsi="Arial Narrow"/>
          <w:sz w:val="22"/>
          <w:szCs w:val="22"/>
        </w:rPr>
      </w:pPr>
      <w:r>
        <w:rPr>
          <w:rFonts w:ascii="Arial Narrow" w:hAnsi="Arial Narrow"/>
          <w:sz w:val="22"/>
          <w:szCs w:val="22"/>
        </w:rPr>
        <w:t>poręczeniach udzielanych przez podmioty, o których mowa w art. 6b ust. 5 pkt 2 ustawy z dnia 9 listopada 2000 r. o utworzeniu Polskiej Agencji Rozwoju Przedsiębiorczości</w:t>
      </w:r>
    </w:p>
    <w:p w:rsidR="00C2230F" w:rsidRDefault="00C2230F" w:rsidP="00C2230F">
      <w:pPr>
        <w:jc w:val="both"/>
        <w:rPr>
          <w:rFonts w:ascii="Arial Narrow" w:hAnsi="Arial Narrow"/>
          <w:sz w:val="22"/>
          <w:szCs w:val="22"/>
        </w:rPr>
      </w:pPr>
    </w:p>
    <w:p w:rsidR="00C2230F" w:rsidRDefault="00C2230F" w:rsidP="00C2230F">
      <w:pPr>
        <w:jc w:val="both"/>
        <w:rPr>
          <w:rFonts w:ascii="Arial Narrow" w:hAnsi="Arial Narrow"/>
          <w:sz w:val="22"/>
          <w:szCs w:val="22"/>
        </w:rPr>
      </w:pPr>
      <w:r>
        <w:rPr>
          <w:rFonts w:ascii="Arial Narrow" w:hAnsi="Arial Narrow"/>
          <w:sz w:val="22"/>
          <w:szCs w:val="22"/>
        </w:rPr>
        <w:t xml:space="preserve">2. Wniesione przez oferenta zabezpieczenie należytego wykonania umowy jest przeznaczone na: </w:t>
      </w:r>
    </w:p>
    <w:p w:rsidR="00C2230F" w:rsidRDefault="00C2230F" w:rsidP="00C2230F">
      <w:pPr>
        <w:jc w:val="both"/>
        <w:rPr>
          <w:rFonts w:ascii="Arial Narrow" w:hAnsi="Arial Narrow"/>
          <w:sz w:val="22"/>
          <w:szCs w:val="22"/>
        </w:rPr>
      </w:pPr>
      <w:r>
        <w:rPr>
          <w:rFonts w:ascii="Arial Narrow" w:hAnsi="Arial Narrow"/>
          <w:sz w:val="22"/>
          <w:szCs w:val="22"/>
        </w:rPr>
        <w:t>- 70 % wniesionego zabezpieczenia jako gwarancja zgodnego z umową wykonania przedmiotu umowy</w:t>
      </w:r>
    </w:p>
    <w:p w:rsidR="00C2230F" w:rsidRDefault="00C2230F" w:rsidP="00C2230F">
      <w:pPr>
        <w:jc w:val="both"/>
        <w:rPr>
          <w:rFonts w:ascii="Arial Narrow" w:hAnsi="Arial Narrow"/>
          <w:sz w:val="22"/>
          <w:szCs w:val="22"/>
        </w:rPr>
      </w:pPr>
      <w:r>
        <w:rPr>
          <w:rFonts w:ascii="Arial Narrow" w:hAnsi="Arial Narrow"/>
          <w:sz w:val="22"/>
          <w:szCs w:val="22"/>
        </w:rPr>
        <w:lastRenderedPageBreak/>
        <w:t>-  30 % wniesionego zabezpieczenia na zabezpieczenie roszczeń z tytułu rękojmi.</w:t>
      </w:r>
    </w:p>
    <w:p w:rsidR="00C2230F" w:rsidRDefault="00C2230F" w:rsidP="00C2230F">
      <w:pPr>
        <w:jc w:val="both"/>
        <w:rPr>
          <w:rFonts w:ascii="Arial Narrow" w:hAnsi="Arial Narrow"/>
          <w:sz w:val="22"/>
          <w:szCs w:val="22"/>
        </w:rPr>
      </w:pPr>
      <w:r>
        <w:rPr>
          <w:rFonts w:ascii="Arial Narrow" w:hAnsi="Arial Narrow"/>
          <w:sz w:val="22"/>
          <w:szCs w:val="22"/>
        </w:rPr>
        <w:t>3. Zabezpieczenie zostanie zwrócone :</w:t>
      </w:r>
    </w:p>
    <w:p w:rsidR="00C2230F" w:rsidRDefault="00C2230F" w:rsidP="00C2230F">
      <w:pPr>
        <w:jc w:val="both"/>
        <w:rPr>
          <w:rFonts w:ascii="Arial Narrow" w:hAnsi="Arial Narrow"/>
          <w:sz w:val="22"/>
          <w:szCs w:val="22"/>
        </w:rPr>
      </w:pPr>
      <w:r>
        <w:rPr>
          <w:rFonts w:ascii="Arial Narrow" w:hAnsi="Arial Narrow"/>
          <w:sz w:val="22"/>
          <w:szCs w:val="22"/>
        </w:rPr>
        <w:t xml:space="preserve">- część przeznaczona na zabezpieczenie zgodnego z umową wykonania robót w terminie </w:t>
      </w:r>
      <w:r>
        <w:rPr>
          <w:rFonts w:ascii="Arial Narrow" w:hAnsi="Arial Narrow"/>
          <w:sz w:val="22"/>
          <w:szCs w:val="22"/>
        </w:rPr>
        <w:br/>
        <w:t>30 dni od daty odbioru ostatecznego robót objętych umową,</w:t>
      </w:r>
    </w:p>
    <w:p w:rsidR="00C2230F" w:rsidRDefault="00C2230F" w:rsidP="00C2230F">
      <w:pPr>
        <w:jc w:val="both"/>
        <w:rPr>
          <w:rFonts w:ascii="Arial Narrow" w:hAnsi="Arial Narrow"/>
          <w:sz w:val="22"/>
          <w:szCs w:val="22"/>
        </w:rPr>
      </w:pPr>
      <w:r>
        <w:rPr>
          <w:rFonts w:ascii="Arial Narrow" w:hAnsi="Arial Narrow"/>
          <w:sz w:val="22"/>
          <w:szCs w:val="22"/>
        </w:rPr>
        <w:t>- część zabezpieczenia przeznaczona na pokrycie roszczeń z tytułu rękojmi, w terminie 15 dni po upływie okresu rękojmi.</w:t>
      </w:r>
    </w:p>
    <w:p w:rsidR="00C2230F" w:rsidRDefault="00C2230F" w:rsidP="00C2230F">
      <w:pPr>
        <w:jc w:val="both"/>
        <w:rPr>
          <w:rFonts w:ascii="Arial Narrow" w:hAnsi="Arial Narrow"/>
          <w:sz w:val="22"/>
          <w:szCs w:val="22"/>
        </w:rPr>
      </w:pPr>
      <w:r>
        <w:rPr>
          <w:rFonts w:ascii="Arial Narrow" w:hAnsi="Arial Narrow"/>
          <w:sz w:val="22"/>
          <w:szCs w:val="22"/>
        </w:rPr>
        <w:t>4. Za zgodą zamawiającego zabezpieczenie może być wnoszone również:</w:t>
      </w:r>
    </w:p>
    <w:p w:rsidR="00C2230F" w:rsidRDefault="00C2230F" w:rsidP="00C2230F">
      <w:pPr>
        <w:jc w:val="both"/>
        <w:rPr>
          <w:rFonts w:ascii="Arial Narrow" w:hAnsi="Arial Narrow"/>
          <w:sz w:val="22"/>
          <w:szCs w:val="22"/>
        </w:rPr>
      </w:pPr>
      <w:r>
        <w:rPr>
          <w:rFonts w:ascii="Arial Narrow" w:hAnsi="Arial Narrow"/>
          <w:sz w:val="22"/>
          <w:szCs w:val="22"/>
        </w:rPr>
        <w:t>- w wekslach z poręczeniem wekslowym banku lub spółdzielczej kasy oszczędnościowo – kredytowej,</w:t>
      </w:r>
    </w:p>
    <w:p w:rsidR="00C2230F" w:rsidRDefault="00C2230F" w:rsidP="00C2230F">
      <w:pPr>
        <w:jc w:val="both"/>
        <w:rPr>
          <w:rFonts w:ascii="Arial Narrow" w:hAnsi="Arial Narrow"/>
          <w:sz w:val="22"/>
          <w:szCs w:val="22"/>
        </w:rPr>
      </w:pPr>
      <w:r>
        <w:rPr>
          <w:rFonts w:ascii="Arial Narrow" w:hAnsi="Arial Narrow"/>
          <w:sz w:val="22"/>
          <w:szCs w:val="22"/>
        </w:rPr>
        <w:t>- przez ustanowienie zastawu na papierach wartościowych emitowanych przez Skarb Państwa lub jednostkę samorządu terytorialnego,</w:t>
      </w:r>
    </w:p>
    <w:p w:rsidR="00C2230F" w:rsidRDefault="00C2230F" w:rsidP="00C2230F">
      <w:pPr>
        <w:jc w:val="both"/>
        <w:rPr>
          <w:rFonts w:ascii="Arial Narrow" w:hAnsi="Arial Narrow"/>
          <w:sz w:val="22"/>
          <w:szCs w:val="22"/>
        </w:rPr>
      </w:pPr>
      <w:r>
        <w:rPr>
          <w:rFonts w:ascii="Arial Narrow" w:hAnsi="Arial Narrow"/>
          <w:sz w:val="22"/>
          <w:szCs w:val="22"/>
        </w:rPr>
        <w:t>- przez ustanowienie zastawu rejestrowego na zasadach określonych w przepisach o zastawie rejestrowym i rejestrze zastawów.</w:t>
      </w:r>
    </w:p>
    <w:p w:rsidR="00C2230F" w:rsidRDefault="00C2230F" w:rsidP="00C2230F">
      <w:pPr>
        <w:jc w:val="both"/>
        <w:rPr>
          <w:rFonts w:ascii="Arial Narrow" w:hAnsi="Arial Narrow"/>
          <w:b/>
          <w:color w:val="FF0000"/>
          <w:sz w:val="22"/>
          <w:szCs w:val="22"/>
        </w:rPr>
      </w:pPr>
      <w:r>
        <w:rPr>
          <w:rFonts w:ascii="Arial Narrow" w:hAnsi="Arial Narrow"/>
          <w:sz w:val="22"/>
          <w:szCs w:val="22"/>
        </w:rPr>
        <w:t xml:space="preserve">Zabezpieczenie należytego wykonania umowy wpłacane w pieniądzu musi być wniesione przelewem </w:t>
      </w:r>
      <w:r>
        <w:rPr>
          <w:rFonts w:ascii="Arial Narrow" w:hAnsi="Arial Narrow"/>
          <w:b/>
          <w:sz w:val="22"/>
          <w:szCs w:val="22"/>
        </w:rPr>
        <w:t xml:space="preserve">przed podpisaniem umowy na konto </w:t>
      </w:r>
      <w:r>
        <w:rPr>
          <w:rFonts w:ascii="Arial Narrow" w:hAnsi="Arial Narrow"/>
          <w:sz w:val="22"/>
          <w:szCs w:val="22"/>
        </w:rPr>
        <w:t xml:space="preserve">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zabezpieczenie</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906BC7">
        <w:rPr>
          <w:rFonts w:ascii="Arial Narrow" w:hAnsi="Arial Narrow"/>
          <w:b/>
          <w:i/>
          <w:iCs/>
          <w:sz w:val="22"/>
          <w:szCs w:val="22"/>
        </w:rPr>
        <w:t>Rozbudowa drogi powiatowej nr 4304 ul. Wojska Polskiego w m. Zbąszynek</w:t>
      </w:r>
      <w:r>
        <w:rPr>
          <w:rFonts w:ascii="Arial Narrow" w:hAnsi="Arial Narrow"/>
          <w:b/>
          <w:i/>
          <w:iCs/>
          <w:sz w:val="22"/>
          <w:szCs w:val="22"/>
        </w:rPr>
        <w:t>”</w:t>
      </w:r>
      <w:r>
        <w:rPr>
          <w:rFonts w:ascii="Arial Narrow" w:hAnsi="Arial Narrow"/>
          <w:bCs/>
          <w:sz w:val="22"/>
          <w:szCs w:val="22"/>
        </w:rPr>
        <w:t>.</w:t>
      </w:r>
      <w:r>
        <w:rPr>
          <w:rFonts w:ascii="Arial Narrow" w:hAnsi="Arial Narrow"/>
          <w:b/>
          <w:sz w:val="22"/>
          <w:szCs w:val="22"/>
        </w:rPr>
        <w:t xml:space="preserve"> </w:t>
      </w:r>
    </w:p>
    <w:p w:rsidR="00C2230F" w:rsidRDefault="00C2230F" w:rsidP="00C2230F">
      <w:pPr>
        <w:spacing w:before="120"/>
        <w:ind w:left="180"/>
        <w:jc w:val="both"/>
        <w:rPr>
          <w:rFonts w:ascii="Arial Narrow" w:hAnsi="Arial Narrow"/>
          <w:bCs/>
          <w:color w:val="000000"/>
          <w:sz w:val="22"/>
          <w:szCs w:val="22"/>
        </w:rPr>
      </w:pPr>
    </w:p>
    <w:p w:rsidR="00C2230F" w:rsidRDefault="00C2230F" w:rsidP="00C2230F">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C2230F" w:rsidRDefault="00C2230F" w:rsidP="00C2230F">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C2230F" w:rsidRDefault="00C2230F" w:rsidP="00C2230F">
      <w:pPr>
        <w:pStyle w:val="Tekstpodstawowy"/>
        <w:ind w:left="180"/>
        <w:jc w:val="both"/>
        <w:rPr>
          <w:rFonts w:ascii="Arial Narrow" w:hAnsi="Arial Narrow"/>
          <w:bCs/>
          <w:color w:val="000000"/>
          <w:sz w:val="22"/>
          <w:szCs w:val="22"/>
          <w:lang w:val="de-DE"/>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de-DE"/>
        </w:rPr>
        <w:t xml:space="preserve">(068)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8" w:history="1">
        <w:r>
          <w:rPr>
            <w:rStyle w:val="Hipercze"/>
            <w:rFonts w:ascii="Arial Narrow" w:hAnsi="Arial Narrow"/>
            <w:bCs/>
            <w:sz w:val="22"/>
            <w:szCs w:val="22"/>
            <w:lang w:val="de-DE"/>
          </w:rPr>
          <w:t>b.nowakowski@powiat.swiebodzin.pl</w:t>
        </w:r>
      </w:hyperlink>
      <w:r>
        <w:rPr>
          <w:rFonts w:ascii="Arial Narrow" w:hAnsi="Arial Narrow"/>
          <w:bCs/>
          <w:color w:val="000000"/>
          <w:sz w:val="22"/>
          <w:szCs w:val="22"/>
          <w:lang w:val="de-DE"/>
        </w:rPr>
        <w:t xml:space="preserve"> </w:t>
      </w:r>
    </w:p>
    <w:p w:rsidR="00C2230F" w:rsidRDefault="00C2230F" w:rsidP="00C2230F">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C2230F" w:rsidRDefault="00C2230F" w:rsidP="00C2230F">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C2230F" w:rsidRDefault="00C2230F" w:rsidP="00C2230F">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C2230F" w:rsidRDefault="00C2230F" w:rsidP="00C2230F">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C2230F" w:rsidRDefault="00C2230F" w:rsidP="00C2230F">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C2230F" w:rsidRDefault="00C2230F" w:rsidP="00C2230F">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C2230F" w:rsidRDefault="00C2230F" w:rsidP="00C2230F">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C2230F" w:rsidRDefault="00C2230F" w:rsidP="00C2230F">
      <w:pPr>
        <w:spacing w:after="120"/>
        <w:jc w:val="both"/>
        <w:rPr>
          <w:rFonts w:ascii="Arial Narrow" w:hAnsi="Arial Narrow"/>
          <w:b/>
          <w:color w:val="000000"/>
          <w:sz w:val="22"/>
          <w:szCs w:val="22"/>
          <w:u w:val="single"/>
        </w:rPr>
      </w:pPr>
    </w:p>
    <w:p w:rsidR="00C2230F" w:rsidRDefault="00C2230F" w:rsidP="00C2230F">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lastRenderedPageBreak/>
        <w:t>2. Jeżeli wartość zamówienia jest mniejsza niż kwoty określone w przepisach wydanych na podstawie art. 11 ust. 8, odwołanie przysługuje wyłącznie wobec czynności:</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4) odrzucenia oferty odwołującego.</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C2230F" w:rsidRDefault="00C2230F" w:rsidP="00C2230F">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C2230F" w:rsidRDefault="00C2230F" w:rsidP="00C2230F">
      <w:pPr>
        <w:spacing w:after="120"/>
        <w:jc w:val="both"/>
        <w:rPr>
          <w:rFonts w:ascii="Arial Narrow" w:hAnsi="Arial Narrow"/>
          <w:color w:val="000000"/>
          <w:sz w:val="22"/>
          <w:szCs w:val="22"/>
        </w:rPr>
      </w:pPr>
    </w:p>
    <w:p w:rsidR="00C2230F" w:rsidRDefault="00C2230F" w:rsidP="00C2230F">
      <w:pPr>
        <w:pStyle w:val="Nagwek1"/>
        <w:spacing w:after="0"/>
        <w:rPr>
          <w:rFonts w:ascii="Arial Narrow" w:hAnsi="Arial Narrow"/>
          <w:sz w:val="22"/>
          <w:szCs w:val="22"/>
        </w:rPr>
      </w:pPr>
      <w:r>
        <w:rPr>
          <w:rFonts w:ascii="Arial Narrow" w:hAnsi="Arial Narrow"/>
          <w:sz w:val="22"/>
          <w:szCs w:val="22"/>
        </w:rPr>
        <w:t>XXV. Odrzucenie ofert</w:t>
      </w:r>
    </w:p>
    <w:p w:rsidR="00C2230F" w:rsidRDefault="00C2230F" w:rsidP="00C2230F">
      <w:pPr>
        <w:pStyle w:val="Tekstpodstawowy"/>
        <w:spacing w:after="0"/>
        <w:jc w:val="both"/>
        <w:rPr>
          <w:rFonts w:ascii="Arial Narrow" w:hAnsi="Arial Narrow"/>
          <w:sz w:val="22"/>
          <w:szCs w:val="22"/>
        </w:rPr>
      </w:pPr>
      <w:r>
        <w:rPr>
          <w:rFonts w:ascii="Arial Narrow" w:hAnsi="Arial Narrow"/>
          <w:sz w:val="22"/>
          <w:szCs w:val="22"/>
        </w:rPr>
        <w:t xml:space="preserve">Zamawiający zgodnie z art. 89 ustawy z dnia 29 stycznia 2004r. Prawo zamówień publicznych (Dz. U. z 2013r.  poz. 907 z </w:t>
      </w:r>
      <w:proofErr w:type="spellStart"/>
      <w:r>
        <w:rPr>
          <w:rFonts w:ascii="Arial Narrow" w:hAnsi="Arial Narrow"/>
          <w:sz w:val="22"/>
          <w:szCs w:val="22"/>
        </w:rPr>
        <w:t>póź</w:t>
      </w:r>
      <w:proofErr w:type="spellEnd"/>
      <w:r>
        <w:rPr>
          <w:rFonts w:ascii="Arial Narrow" w:hAnsi="Arial Narrow"/>
          <w:sz w:val="22"/>
          <w:szCs w:val="22"/>
        </w:rPr>
        <w:t>. zm.) odrzuca ofertę, jeżeli:</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jest niezgodna z ustawą;</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C2230F" w:rsidRDefault="00C2230F" w:rsidP="00C2230F">
      <w:pPr>
        <w:numPr>
          <w:ilvl w:val="0"/>
          <w:numId w:val="20"/>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C2230F" w:rsidRDefault="00C2230F" w:rsidP="00C2230F">
      <w:pPr>
        <w:pStyle w:val="Nagwek2"/>
        <w:spacing w:after="0"/>
        <w:ind w:hanging="357"/>
        <w:rPr>
          <w:rFonts w:ascii="Arial Narrow" w:hAnsi="Arial Narrow"/>
          <w:sz w:val="22"/>
          <w:szCs w:val="22"/>
        </w:rPr>
      </w:pPr>
      <w:r>
        <w:rPr>
          <w:rFonts w:ascii="Arial Narrow" w:hAnsi="Arial Narrow"/>
          <w:sz w:val="22"/>
          <w:szCs w:val="22"/>
        </w:rPr>
        <w:t>XXVI. Unieważnienie przetargu</w:t>
      </w:r>
    </w:p>
    <w:p w:rsidR="00C2230F" w:rsidRDefault="00C2230F" w:rsidP="00C2230F">
      <w:pPr>
        <w:pStyle w:val="Tekstpodstawowy"/>
        <w:spacing w:after="0"/>
        <w:jc w:val="both"/>
        <w:rPr>
          <w:rFonts w:ascii="Arial Narrow" w:hAnsi="Arial Narrow"/>
          <w:sz w:val="22"/>
          <w:szCs w:val="22"/>
        </w:rPr>
      </w:pPr>
      <w:r>
        <w:rPr>
          <w:rFonts w:ascii="Arial Narrow" w:hAnsi="Arial Narrow"/>
          <w:sz w:val="22"/>
          <w:szCs w:val="22"/>
        </w:rPr>
        <w:t xml:space="preserve">Zamawiający zgodnie z art. 93 ustawy z dnia 29 stycznia 2004r. Prawo zamówień publicznych (Dz. U. z 2013 r.  poz. 907 z </w:t>
      </w:r>
      <w:proofErr w:type="spellStart"/>
      <w:r>
        <w:rPr>
          <w:rFonts w:ascii="Arial Narrow" w:hAnsi="Arial Narrow"/>
          <w:sz w:val="22"/>
          <w:szCs w:val="22"/>
        </w:rPr>
        <w:t>póź</w:t>
      </w:r>
      <w:proofErr w:type="spellEnd"/>
      <w:r>
        <w:rPr>
          <w:rFonts w:ascii="Arial Narrow" w:hAnsi="Arial Narrow"/>
          <w:sz w:val="22"/>
          <w:szCs w:val="22"/>
        </w:rPr>
        <w:t>. zm.) unieważnia postępowanie o udzielenie zamówienia jeżeli:</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C2230F" w:rsidRDefault="00C2230F" w:rsidP="00C2230F">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C2230F" w:rsidRDefault="00C2230F" w:rsidP="00C2230F"/>
    <w:p w:rsidR="00C2230F" w:rsidRDefault="00C2230F" w:rsidP="00C2230F">
      <w:pPr>
        <w:pStyle w:val="Nagwek1"/>
        <w:rPr>
          <w:rFonts w:ascii="Arial Narrow" w:hAnsi="Arial Narrow"/>
          <w:sz w:val="22"/>
          <w:szCs w:val="22"/>
        </w:rPr>
      </w:pPr>
      <w:r>
        <w:rPr>
          <w:rFonts w:ascii="Arial Narrow" w:hAnsi="Arial Narrow"/>
          <w:sz w:val="22"/>
          <w:szCs w:val="22"/>
        </w:rPr>
        <w:t>XXVII. Udzielenie zamówienia</w:t>
      </w:r>
    </w:p>
    <w:p w:rsidR="00C2230F" w:rsidRDefault="00C2230F" w:rsidP="00C2230F">
      <w:pPr>
        <w:pStyle w:val="Nagwek"/>
        <w:tabs>
          <w:tab w:val="left" w:pos="708"/>
        </w:tabs>
        <w:jc w:val="both"/>
        <w:rPr>
          <w:rFonts w:ascii="Arial Narrow" w:hAnsi="Arial Narrow"/>
          <w:color w:val="000000"/>
          <w:sz w:val="22"/>
          <w:szCs w:val="22"/>
        </w:rPr>
      </w:pPr>
      <w:r>
        <w:rPr>
          <w:rFonts w:ascii="Arial Narrow" w:hAnsi="Arial Narrow"/>
          <w:color w:val="000000"/>
          <w:sz w:val="22"/>
          <w:szCs w:val="22"/>
        </w:rPr>
        <w:t xml:space="preserve">Zamawiający udzieli zamówienia temu Wykonawcy, którego oferta jest zgodna z przepisami określonymi w ustawie z dnia 29 stycznia 2004r. Prawo zamówień publicznych (Dz. U. z 2013 r. poz. 907 z </w:t>
      </w:r>
      <w:proofErr w:type="spellStart"/>
      <w:r>
        <w:rPr>
          <w:rFonts w:ascii="Arial Narrow" w:hAnsi="Arial Narrow"/>
          <w:color w:val="000000"/>
          <w:sz w:val="22"/>
          <w:szCs w:val="22"/>
        </w:rPr>
        <w:t>póź</w:t>
      </w:r>
      <w:proofErr w:type="spellEnd"/>
      <w:r>
        <w:rPr>
          <w:rFonts w:ascii="Arial Narrow" w:hAnsi="Arial Narrow"/>
          <w:color w:val="000000"/>
          <w:sz w:val="22"/>
          <w:szCs w:val="22"/>
        </w:rPr>
        <w:t>. zm.), jej treść odpowiada treści Specyfikacji Istotnych Warunków Zamówienia i uznana została przez Zamawiającego za najkorzystniejszą spośród złożonych w tym przetargu ofert.</w:t>
      </w:r>
    </w:p>
    <w:p w:rsidR="00C2230F" w:rsidRDefault="00C2230F" w:rsidP="00C2230F">
      <w:pPr>
        <w:pStyle w:val="Nagwek1"/>
        <w:spacing w:after="0"/>
        <w:rPr>
          <w:rFonts w:ascii="Arial Narrow" w:hAnsi="Arial Narrow"/>
          <w:bCs/>
          <w:sz w:val="22"/>
          <w:szCs w:val="22"/>
        </w:rPr>
      </w:pPr>
      <w:r>
        <w:rPr>
          <w:rFonts w:ascii="Arial Narrow" w:hAnsi="Arial Narrow"/>
          <w:sz w:val="22"/>
          <w:szCs w:val="22"/>
        </w:rPr>
        <w:t>XXVIII. Inne postanowienia</w:t>
      </w:r>
    </w:p>
    <w:p w:rsidR="00C2230F" w:rsidRDefault="00C2230F" w:rsidP="00C2230F">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 xml:space="preserve">Sprawy nie określone w niniejszej specyfikacji będą podlegać rozstrzygnięciom na podstawie przepisów ustawy z dnia 29 stycznia 2004r. Prawo zamówień publicznych (Dz. U. z 2013 r. poz. 907 z </w:t>
      </w:r>
      <w:proofErr w:type="spellStart"/>
      <w:r>
        <w:rPr>
          <w:rFonts w:ascii="Arial Narrow" w:hAnsi="Arial Narrow"/>
          <w:color w:val="000000"/>
          <w:sz w:val="22"/>
          <w:szCs w:val="22"/>
        </w:rPr>
        <w:t>póź</w:t>
      </w:r>
      <w:proofErr w:type="spellEnd"/>
      <w:r>
        <w:rPr>
          <w:rFonts w:ascii="Arial Narrow" w:hAnsi="Arial Narrow"/>
          <w:color w:val="000000"/>
          <w:sz w:val="22"/>
          <w:szCs w:val="22"/>
        </w:rPr>
        <w:t>. zm.).</w:t>
      </w:r>
    </w:p>
    <w:p w:rsidR="00C2230F" w:rsidRDefault="00C2230F" w:rsidP="00C2230F"/>
    <w:p w:rsidR="00C2230F" w:rsidRDefault="00C2230F" w:rsidP="00C2230F">
      <w:pPr>
        <w:pStyle w:val="Tekstpodstawowywcity"/>
        <w:ind w:left="0"/>
        <w:rPr>
          <w:rFonts w:ascii="Arial Narrow" w:hAnsi="Arial Narrow"/>
          <w:b w:val="0"/>
          <w:color w:val="auto"/>
          <w:sz w:val="22"/>
          <w:szCs w:val="22"/>
        </w:rPr>
      </w:pPr>
      <w:r>
        <w:rPr>
          <w:rFonts w:ascii="Arial Narrow" w:hAnsi="Arial Narrow"/>
          <w:b w:val="0"/>
          <w:color w:val="auto"/>
          <w:sz w:val="22"/>
          <w:szCs w:val="22"/>
        </w:rPr>
        <w:t>Załączniki do SIWZ:</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Formularz oferty – załącznik  Nr 1A,</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Przed</w:t>
      </w:r>
      <w:r w:rsidR="00FA2465">
        <w:rPr>
          <w:rFonts w:ascii="Arial Narrow" w:hAnsi="Arial Narrow"/>
          <w:sz w:val="22"/>
          <w:szCs w:val="22"/>
        </w:rPr>
        <w:t xml:space="preserve">miary robót </w:t>
      </w:r>
      <w:r>
        <w:rPr>
          <w:rFonts w:ascii="Arial Narrow" w:hAnsi="Arial Narrow"/>
          <w:sz w:val="22"/>
          <w:szCs w:val="22"/>
        </w:rPr>
        <w:t>– załącznik Nr 1B,</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Wzór umowy - załącznik Nr 2,</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Oświadczenie o treści określonej w art. 22 ust.1 oraz w art. 24 ust. 1 ustawy – załącznik  Nr 3, 3a.</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Wykaz sprzętu – załącznik Nr 4,</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Wykaz osób i podmiotów - załącznik Nr 5, 5a, 5b</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Wykaz wykonanych robót – załącznik Nr 6,</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C2230F" w:rsidRDefault="00C2230F" w:rsidP="00C2230F">
      <w:pPr>
        <w:numPr>
          <w:ilvl w:val="0"/>
          <w:numId w:val="22"/>
        </w:numPr>
        <w:ind w:left="0" w:firstLine="0"/>
        <w:rPr>
          <w:rFonts w:ascii="Arial Narrow" w:hAnsi="Arial Narrow"/>
          <w:sz w:val="22"/>
          <w:szCs w:val="22"/>
        </w:rPr>
      </w:pPr>
      <w:r>
        <w:rPr>
          <w:rFonts w:ascii="Arial Narrow" w:hAnsi="Arial Narrow"/>
          <w:sz w:val="22"/>
          <w:szCs w:val="22"/>
        </w:rPr>
        <w:t>Lista podmiotów należąca do tej samej grupy kapitałowej załącznik Nr 8</w:t>
      </w:r>
    </w:p>
    <w:p w:rsidR="00C2230F" w:rsidRDefault="00AE2194" w:rsidP="00C2230F">
      <w:pPr>
        <w:numPr>
          <w:ilvl w:val="0"/>
          <w:numId w:val="22"/>
        </w:numPr>
        <w:rPr>
          <w:rFonts w:ascii="Arial Narrow" w:hAnsi="Arial Narrow"/>
          <w:sz w:val="22"/>
          <w:szCs w:val="22"/>
        </w:rPr>
      </w:pPr>
      <w:r>
        <w:rPr>
          <w:rFonts w:ascii="Arial Narrow" w:hAnsi="Arial Narrow"/>
          <w:sz w:val="22"/>
          <w:szCs w:val="22"/>
        </w:rPr>
        <w:t>Projekt budowlany</w:t>
      </w:r>
    </w:p>
    <w:p w:rsidR="00C2230F" w:rsidRDefault="00C2230F" w:rsidP="00C2230F">
      <w:pPr>
        <w:rPr>
          <w:rFonts w:ascii="Arial Narrow" w:hAnsi="Arial Narrow"/>
          <w:sz w:val="22"/>
          <w:szCs w:val="22"/>
        </w:rPr>
      </w:pPr>
      <w:r>
        <w:rPr>
          <w:rFonts w:ascii="Arial Narrow" w:hAnsi="Arial Narrow"/>
          <w:sz w:val="22"/>
          <w:szCs w:val="22"/>
        </w:rPr>
        <w:t xml:space="preserve">12.  </w:t>
      </w:r>
      <w:r w:rsidR="00AE2194">
        <w:rPr>
          <w:rFonts w:ascii="Arial Narrow" w:hAnsi="Arial Narrow"/>
          <w:sz w:val="22"/>
          <w:szCs w:val="22"/>
        </w:rPr>
        <w:t xml:space="preserve">Szczegółowe </w:t>
      </w:r>
      <w:r>
        <w:rPr>
          <w:rFonts w:ascii="Arial Narrow" w:hAnsi="Arial Narrow"/>
          <w:sz w:val="22"/>
          <w:szCs w:val="22"/>
        </w:rPr>
        <w:t>Specyfikacje Techniczne.</w:t>
      </w:r>
    </w:p>
    <w:p w:rsidR="00C2230F" w:rsidRDefault="00C2230F" w:rsidP="00C2230F"/>
    <w:p w:rsidR="00C2230F" w:rsidRDefault="00C2230F" w:rsidP="00C2230F"/>
    <w:p w:rsidR="00C2230F" w:rsidRDefault="00C2230F" w:rsidP="00C2230F"/>
    <w:p w:rsidR="00C2230F" w:rsidRDefault="00C2230F" w:rsidP="00C2230F"/>
    <w:p w:rsidR="000575E5" w:rsidRDefault="000575E5"/>
    <w:sectPr w:rsidR="0005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9F54DF"/>
    <w:multiLevelType w:val="hybridMultilevel"/>
    <w:tmpl w:val="1C8C70A2"/>
    <w:lvl w:ilvl="0" w:tplc="56FA09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2">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525F8D"/>
    <w:multiLevelType w:val="hybridMultilevel"/>
    <w:tmpl w:val="CCE887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697"/>
        </w:tabs>
        <w:ind w:left="1697"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1132E47"/>
    <w:multiLevelType w:val="singleLevel"/>
    <w:tmpl w:val="39389A3E"/>
    <w:lvl w:ilvl="0">
      <w:start w:val="21"/>
      <w:numFmt w:val="bullet"/>
      <w:lvlText w:val="-"/>
      <w:lvlJc w:val="left"/>
      <w:pPr>
        <w:tabs>
          <w:tab w:val="num" w:pos="1211"/>
        </w:tabs>
        <w:ind w:left="1211" w:hanging="360"/>
      </w:pPr>
    </w:lvl>
  </w:abstractNum>
  <w:abstractNum w:abstractNumId="18">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BC0FCC"/>
    <w:multiLevelType w:val="hybridMultilevel"/>
    <w:tmpl w:val="A0E615E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DD3015"/>
    <w:multiLevelType w:val="hybridMultilevel"/>
    <w:tmpl w:val="69FAF7C8"/>
    <w:lvl w:ilvl="0" w:tplc="AF54DDA4">
      <w:start w:val="1"/>
      <w:numFmt w:val="decimal"/>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0F"/>
    <w:rsid w:val="000575E5"/>
    <w:rsid w:val="00086979"/>
    <w:rsid w:val="002624D9"/>
    <w:rsid w:val="002B14AB"/>
    <w:rsid w:val="00321EFB"/>
    <w:rsid w:val="0043693D"/>
    <w:rsid w:val="004932B5"/>
    <w:rsid w:val="004E7B5B"/>
    <w:rsid w:val="00660F2C"/>
    <w:rsid w:val="00906BC7"/>
    <w:rsid w:val="00963A01"/>
    <w:rsid w:val="00A26387"/>
    <w:rsid w:val="00AE2194"/>
    <w:rsid w:val="00B33BEC"/>
    <w:rsid w:val="00C2230F"/>
    <w:rsid w:val="00C2284B"/>
    <w:rsid w:val="00CA3ED6"/>
    <w:rsid w:val="00DB315B"/>
    <w:rsid w:val="00E22523"/>
    <w:rsid w:val="00F531C9"/>
    <w:rsid w:val="00F55D9F"/>
    <w:rsid w:val="00F63D0A"/>
    <w:rsid w:val="00FA2465"/>
    <w:rsid w:val="00FF1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230F"/>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2230F"/>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2230F"/>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230F"/>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2230F"/>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2230F"/>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2230F"/>
    <w:rPr>
      <w:color w:val="0000FF"/>
      <w:u w:val="single"/>
    </w:rPr>
  </w:style>
  <w:style w:type="paragraph" w:styleId="Nagwek">
    <w:name w:val="header"/>
    <w:basedOn w:val="Normalny"/>
    <w:link w:val="NagwekZnak"/>
    <w:semiHidden/>
    <w:unhideWhenUsed/>
    <w:rsid w:val="00C2230F"/>
    <w:pPr>
      <w:tabs>
        <w:tab w:val="center" w:pos="4819"/>
        <w:tab w:val="right" w:pos="9071"/>
      </w:tabs>
    </w:pPr>
    <w:rPr>
      <w:sz w:val="20"/>
      <w:szCs w:val="20"/>
    </w:rPr>
  </w:style>
  <w:style w:type="character" w:customStyle="1" w:styleId="NagwekZnak">
    <w:name w:val="Nagłówek Znak"/>
    <w:basedOn w:val="Domylnaczcionkaakapitu"/>
    <w:link w:val="Nagwek"/>
    <w:semiHidden/>
    <w:rsid w:val="00C2230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2230F"/>
    <w:pPr>
      <w:spacing w:after="120"/>
    </w:pPr>
  </w:style>
  <w:style w:type="character" w:customStyle="1" w:styleId="TekstpodstawowyZnak">
    <w:name w:val="Tekst podstawowy Znak"/>
    <w:basedOn w:val="Domylnaczcionkaakapitu"/>
    <w:link w:val="Tekstpodstawowy"/>
    <w:semiHidden/>
    <w:rsid w:val="00C223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C2230F"/>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rsid w:val="00C2230F"/>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C2230F"/>
    <w:pPr>
      <w:spacing w:after="120" w:line="480" w:lineRule="auto"/>
    </w:pPr>
  </w:style>
  <w:style w:type="character" w:customStyle="1" w:styleId="Tekstpodstawowy2Znak">
    <w:name w:val="Tekst podstawowy 2 Znak"/>
    <w:basedOn w:val="Domylnaczcionkaakapitu"/>
    <w:link w:val="Tekstpodstawowy2"/>
    <w:semiHidden/>
    <w:rsid w:val="00C2230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230F"/>
    <w:pPr>
      <w:ind w:left="720"/>
      <w:contextualSpacing/>
    </w:pPr>
  </w:style>
  <w:style w:type="paragraph" w:customStyle="1" w:styleId="St4-punkt">
    <w:name w:val="St4-punkt"/>
    <w:basedOn w:val="Normalny"/>
    <w:rsid w:val="00C2230F"/>
    <w:pPr>
      <w:autoSpaceDE w:val="0"/>
      <w:autoSpaceDN w:val="0"/>
      <w:ind w:left="680" w:hanging="340"/>
      <w:jc w:val="both"/>
    </w:pPr>
  </w:style>
  <w:style w:type="character" w:customStyle="1" w:styleId="c101">
    <w:name w:val="c101"/>
    <w:basedOn w:val="Domylnaczcionkaakapitu"/>
    <w:rsid w:val="00C2230F"/>
    <w:rPr>
      <w:rFonts w:ascii="MS Sans Serif" w:hAnsi="MS Sans Serif" w:hint="default"/>
      <w:sz w:val="20"/>
      <w:szCs w:val="20"/>
    </w:rPr>
  </w:style>
  <w:style w:type="paragraph" w:styleId="Tekstdymka">
    <w:name w:val="Balloon Text"/>
    <w:basedOn w:val="Normalny"/>
    <w:link w:val="TekstdymkaZnak"/>
    <w:uiPriority w:val="99"/>
    <w:semiHidden/>
    <w:unhideWhenUsed/>
    <w:rsid w:val="00C2230F"/>
    <w:rPr>
      <w:rFonts w:ascii="Tahoma" w:hAnsi="Tahoma" w:cs="Tahoma"/>
      <w:sz w:val="16"/>
      <w:szCs w:val="16"/>
    </w:rPr>
  </w:style>
  <w:style w:type="character" w:customStyle="1" w:styleId="TekstdymkaZnak">
    <w:name w:val="Tekst dymka Znak"/>
    <w:basedOn w:val="Domylnaczcionkaakapitu"/>
    <w:link w:val="Tekstdymka"/>
    <w:uiPriority w:val="99"/>
    <w:semiHidden/>
    <w:rsid w:val="00C2230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230F"/>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2230F"/>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2230F"/>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230F"/>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2230F"/>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2230F"/>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2230F"/>
    <w:rPr>
      <w:color w:val="0000FF"/>
      <w:u w:val="single"/>
    </w:rPr>
  </w:style>
  <w:style w:type="paragraph" w:styleId="Nagwek">
    <w:name w:val="header"/>
    <w:basedOn w:val="Normalny"/>
    <w:link w:val="NagwekZnak"/>
    <w:semiHidden/>
    <w:unhideWhenUsed/>
    <w:rsid w:val="00C2230F"/>
    <w:pPr>
      <w:tabs>
        <w:tab w:val="center" w:pos="4819"/>
        <w:tab w:val="right" w:pos="9071"/>
      </w:tabs>
    </w:pPr>
    <w:rPr>
      <w:sz w:val="20"/>
      <w:szCs w:val="20"/>
    </w:rPr>
  </w:style>
  <w:style w:type="character" w:customStyle="1" w:styleId="NagwekZnak">
    <w:name w:val="Nagłówek Znak"/>
    <w:basedOn w:val="Domylnaczcionkaakapitu"/>
    <w:link w:val="Nagwek"/>
    <w:semiHidden/>
    <w:rsid w:val="00C2230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2230F"/>
    <w:pPr>
      <w:spacing w:after="120"/>
    </w:pPr>
  </w:style>
  <w:style w:type="character" w:customStyle="1" w:styleId="TekstpodstawowyZnak">
    <w:name w:val="Tekst podstawowy Znak"/>
    <w:basedOn w:val="Domylnaczcionkaakapitu"/>
    <w:link w:val="Tekstpodstawowy"/>
    <w:semiHidden/>
    <w:rsid w:val="00C223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C2230F"/>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rsid w:val="00C2230F"/>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C2230F"/>
    <w:pPr>
      <w:spacing w:after="120" w:line="480" w:lineRule="auto"/>
    </w:pPr>
  </w:style>
  <w:style w:type="character" w:customStyle="1" w:styleId="Tekstpodstawowy2Znak">
    <w:name w:val="Tekst podstawowy 2 Znak"/>
    <w:basedOn w:val="Domylnaczcionkaakapitu"/>
    <w:link w:val="Tekstpodstawowy2"/>
    <w:semiHidden/>
    <w:rsid w:val="00C2230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230F"/>
    <w:pPr>
      <w:ind w:left="720"/>
      <w:contextualSpacing/>
    </w:pPr>
  </w:style>
  <w:style w:type="paragraph" w:customStyle="1" w:styleId="St4-punkt">
    <w:name w:val="St4-punkt"/>
    <w:basedOn w:val="Normalny"/>
    <w:rsid w:val="00C2230F"/>
    <w:pPr>
      <w:autoSpaceDE w:val="0"/>
      <w:autoSpaceDN w:val="0"/>
      <w:ind w:left="680" w:hanging="340"/>
      <w:jc w:val="both"/>
    </w:pPr>
  </w:style>
  <w:style w:type="character" w:customStyle="1" w:styleId="c101">
    <w:name w:val="c101"/>
    <w:basedOn w:val="Domylnaczcionkaakapitu"/>
    <w:rsid w:val="00C2230F"/>
    <w:rPr>
      <w:rFonts w:ascii="MS Sans Serif" w:hAnsi="MS Sans Serif" w:hint="default"/>
      <w:sz w:val="20"/>
      <w:szCs w:val="20"/>
    </w:rPr>
  </w:style>
  <w:style w:type="paragraph" w:styleId="Tekstdymka">
    <w:name w:val="Balloon Text"/>
    <w:basedOn w:val="Normalny"/>
    <w:link w:val="TekstdymkaZnak"/>
    <w:uiPriority w:val="99"/>
    <w:semiHidden/>
    <w:unhideWhenUsed/>
    <w:rsid w:val="00C2230F"/>
    <w:rPr>
      <w:rFonts w:ascii="Tahoma" w:hAnsi="Tahoma" w:cs="Tahoma"/>
      <w:sz w:val="16"/>
      <w:szCs w:val="16"/>
    </w:rPr>
  </w:style>
  <w:style w:type="character" w:customStyle="1" w:styleId="TekstdymkaZnak">
    <w:name w:val="Tekst dymka Znak"/>
    <w:basedOn w:val="Domylnaczcionkaakapitu"/>
    <w:link w:val="Tekstdymka"/>
    <w:uiPriority w:val="99"/>
    <w:semiHidden/>
    <w:rsid w:val="00C2230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6624</Words>
  <Characters>39750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15</cp:revision>
  <cp:lastPrinted>2016-02-10T08:04:00Z</cp:lastPrinted>
  <dcterms:created xsi:type="dcterms:W3CDTF">2016-02-09T10:03:00Z</dcterms:created>
  <dcterms:modified xsi:type="dcterms:W3CDTF">2016-02-11T12:57:00Z</dcterms:modified>
</cp:coreProperties>
</file>