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16" w:rsidRDefault="00751A16" w:rsidP="00751A16">
      <w:pPr>
        <w:spacing w:after="0" w:line="240" w:lineRule="atLeast"/>
        <w:jc w:val="both"/>
        <w:rPr>
          <w:rFonts w:ascii="Tahoma" w:eastAsia="Times New Roman" w:hAnsi="Tahoma" w:cs="Tahoma"/>
          <w:color w:val="1C1C1C"/>
          <w:sz w:val="28"/>
          <w:szCs w:val="28"/>
          <w:lang w:eastAsia="pl-PL"/>
        </w:rPr>
      </w:pPr>
      <w:r w:rsidRPr="00751A16">
        <w:rPr>
          <w:rFonts w:ascii="Tahoma" w:eastAsia="Times New Roman" w:hAnsi="Tahoma" w:cs="Tahoma"/>
          <w:color w:val="1C1C1C"/>
          <w:sz w:val="28"/>
          <w:szCs w:val="28"/>
          <w:lang w:eastAsia="pl-PL"/>
        </w:rPr>
        <w:t>Zarząd Powiatu Świebodzińskiego ogłasza I przetarg ustny nieograniczony na sprzedaż działek gruntowych niezabudowanych będących własnością Powiatu Świebodzińskiego.</w:t>
      </w:r>
    </w:p>
    <w:p w:rsidR="00751A16" w:rsidRPr="00751A16" w:rsidRDefault="00751A16" w:rsidP="00751A16">
      <w:pPr>
        <w:spacing w:after="0" w:line="240" w:lineRule="atLeast"/>
        <w:jc w:val="both"/>
        <w:rPr>
          <w:rFonts w:ascii="Tahoma" w:eastAsia="Times New Roman" w:hAnsi="Tahoma" w:cs="Tahoma"/>
          <w:color w:val="1C1C1C"/>
          <w:sz w:val="28"/>
          <w:szCs w:val="28"/>
          <w:lang w:eastAsia="pl-PL"/>
        </w:rPr>
      </w:pPr>
    </w:p>
    <w:p w:rsidR="00751A16" w:rsidRPr="00751A16" w:rsidRDefault="00751A16" w:rsidP="00751A16">
      <w:pPr>
        <w:spacing w:line="240" w:lineRule="atLeast"/>
        <w:jc w:val="both"/>
        <w:rPr>
          <w:rFonts w:ascii="Tahoma" w:eastAsia="Times New Roman" w:hAnsi="Tahoma" w:cs="Tahoma"/>
          <w:color w:val="1C1C1C"/>
          <w:sz w:val="24"/>
          <w:szCs w:val="24"/>
          <w:lang w:eastAsia="pl-PL"/>
        </w:rPr>
      </w:pP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Przedmiotem sprzedaży w drodze I przetargu ustnego nieograniczonego są działki gruntowe przeznaczone pod budownictwo mieszkaniowe jednorodzinne, wchodzące w skład nieruchomości położonej w jednostce ewidencyjnej: </w:t>
      </w:r>
      <w:r w:rsidRPr="00751A16">
        <w:rPr>
          <w:rFonts w:ascii="Tahoma" w:eastAsia="Times New Roman" w:hAnsi="Tahoma" w:cs="Tahoma"/>
          <w:b/>
          <w:bCs/>
          <w:color w:val="1C1C1C"/>
          <w:sz w:val="24"/>
          <w:szCs w:val="24"/>
          <w:lang w:eastAsia="pl-PL"/>
        </w:rPr>
        <w:t xml:space="preserve">Świebodzin - miasto, obręb ewidencyjny: 3, </w:t>
      </w:r>
      <w:proofErr w:type="spellStart"/>
      <w:r w:rsidRPr="00751A16">
        <w:rPr>
          <w:rFonts w:ascii="Tahoma" w:eastAsia="Times New Roman" w:hAnsi="Tahoma" w:cs="Tahoma"/>
          <w:b/>
          <w:bCs/>
          <w:color w:val="1C1C1C"/>
          <w:sz w:val="24"/>
          <w:szCs w:val="24"/>
          <w:lang w:eastAsia="pl-PL"/>
        </w:rPr>
        <w:t>ul.Łużycka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, powiat świebodziński,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woj.lubuskie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, objętej </w:t>
      </w:r>
      <w:r w:rsidRPr="00751A16">
        <w:rPr>
          <w:rFonts w:ascii="Tahoma" w:eastAsia="Times New Roman" w:hAnsi="Tahoma" w:cs="Tahoma"/>
          <w:b/>
          <w:bCs/>
          <w:color w:val="1C1C1C"/>
          <w:sz w:val="24"/>
          <w:szCs w:val="24"/>
          <w:lang w:eastAsia="pl-PL"/>
        </w:rPr>
        <w:t>KW ZG1S/00004089/4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prowadzoną przez Sąd Rejonowy w Świebodzinie</w:t>
      </w:r>
    </w:p>
    <w:tbl>
      <w:tblPr>
        <w:tblW w:w="89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586"/>
        <w:gridCol w:w="1046"/>
        <w:gridCol w:w="2654"/>
        <w:gridCol w:w="2144"/>
        <w:gridCol w:w="1104"/>
      </w:tblGrid>
      <w:tr w:rsidR="00751A16" w:rsidRPr="00751A16" w:rsidTr="00751A16">
        <w:trPr>
          <w:trHeight w:val="84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Pow. w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Cena wywoławcza netto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Wadium zł</w:t>
            </w:r>
          </w:p>
        </w:tc>
      </w:tr>
      <w:tr w:rsidR="00751A16" w:rsidRPr="00751A16" w:rsidTr="00751A16">
        <w:trPr>
          <w:trHeight w:val="1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328/13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328/10 w udziale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0,0735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działka gruntowa niezabudowana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wewnętrzna droga dojazdowa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91.800,00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9.180,00</w:t>
            </w:r>
          </w:p>
        </w:tc>
      </w:tr>
      <w:tr w:rsidR="00751A16" w:rsidRPr="00751A16" w:rsidTr="00751A16">
        <w:trPr>
          <w:trHeight w:val="1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328/14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328/10 w udziale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0,00733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działka gruntowa niezabudowana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wewnętrzna droga dojazdowa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91.600,00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9.160,00</w:t>
            </w:r>
          </w:p>
        </w:tc>
      </w:tr>
      <w:tr w:rsidR="00751A16" w:rsidRPr="00751A16" w:rsidTr="00751A16">
        <w:trPr>
          <w:trHeight w:val="14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328/15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328/10 w udziale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0,0731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działka gruntowa niezabudowana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wewnętrzna droga dojazdowa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91.400,00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9.140,00</w:t>
            </w:r>
          </w:p>
        </w:tc>
      </w:tr>
      <w:tr w:rsidR="00751A16" w:rsidRPr="00751A16" w:rsidTr="00751A16">
        <w:trPr>
          <w:trHeight w:val="1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328/16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328/10 w udziale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0,0727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działka gruntowa niezabudowana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wewnętrzna droga dojazdowa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91.100,00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9.110,00</w:t>
            </w:r>
          </w:p>
        </w:tc>
      </w:tr>
      <w:tr w:rsidR="00751A16" w:rsidRPr="00751A16" w:rsidTr="00751A16">
        <w:trPr>
          <w:trHeight w:val="1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328/17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328/10 w udziale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0,0727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działka gruntowa niezabudowana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wewnętrzna droga dojazdowa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91.100,00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9.110,00</w:t>
            </w:r>
          </w:p>
        </w:tc>
      </w:tr>
      <w:tr w:rsidR="00751A16" w:rsidRPr="00751A16" w:rsidTr="00751A16">
        <w:trPr>
          <w:trHeight w:val="1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328/18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328/10 w udziale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0,0726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działka gruntowa niezabudowana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wewnętrzna droga dojazdowa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90.100,00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9.010,00</w:t>
            </w:r>
          </w:p>
        </w:tc>
      </w:tr>
      <w:tr w:rsidR="00751A16" w:rsidRPr="00751A16" w:rsidTr="00751A16">
        <w:trPr>
          <w:trHeight w:val="1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328/19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328/10 w udziale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0,0725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działka gruntowa niezabudowana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wewnętrzna droga dojazdowa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90.900,00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9.090,00</w:t>
            </w:r>
          </w:p>
        </w:tc>
      </w:tr>
      <w:tr w:rsidR="00751A16" w:rsidRPr="00751A16" w:rsidTr="00751A16">
        <w:trPr>
          <w:trHeight w:val="86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328/20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328/10 w udziale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0,0723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0,2430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działka gruntowa niezabudowana</w: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wewnętrzna droga dojazdowa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90.700,00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A16" w:rsidRPr="00751A16" w:rsidRDefault="00751A16" w:rsidP="00751A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1A1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9.070,00</w:t>
            </w:r>
          </w:p>
        </w:tc>
      </w:tr>
    </w:tbl>
    <w:p w:rsidR="00751A16" w:rsidRDefault="00751A16" w:rsidP="00751A16">
      <w:pPr>
        <w:spacing w:after="0" w:line="240" w:lineRule="atLeast"/>
        <w:jc w:val="both"/>
        <w:rPr>
          <w:rFonts w:ascii="Tahoma" w:eastAsia="Times New Roman" w:hAnsi="Tahoma" w:cs="Tahoma"/>
          <w:color w:val="1C1C1C"/>
          <w:sz w:val="24"/>
          <w:szCs w:val="24"/>
          <w:lang w:eastAsia="pl-PL"/>
        </w:rPr>
      </w:pPr>
    </w:p>
    <w:p w:rsidR="00751A16" w:rsidRPr="00751A16" w:rsidRDefault="00751A16" w:rsidP="00751A16">
      <w:pPr>
        <w:spacing w:after="0" w:line="240" w:lineRule="atLeast"/>
        <w:jc w:val="both"/>
        <w:rPr>
          <w:rFonts w:ascii="Tahoma" w:eastAsia="Times New Roman" w:hAnsi="Tahoma" w:cs="Tahoma"/>
          <w:color w:val="1C1C1C"/>
          <w:sz w:val="24"/>
          <w:szCs w:val="24"/>
          <w:lang w:eastAsia="pl-PL"/>
        </w:rPr>
      </w:pPr>
      <w:bookmarkStart w:id="0" w:name="_GoBack"/>
      <w:bookmarkEnd w:id="0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Ww. działki położone są w południowo-zachodniej części Świebodzina, w pośredniej strefie miasta, na terenie zlokalizowanym pomiędzy ulicami Łużycką, Pułaskiego i Mickiewicza. Bezpośrednie sąsiedztwo to obiekty Domu Dziecka - na działce nr 328/12 (po podziale nr 328/27 i nr 328/28), zabudowa mieszkaniowa jednorodzinna - od strony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ul.Pułaskiego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i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ul.Mickiewicza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, od strony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ul.Łużyckiej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- osiedle budownictwa wielorodzinnego -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os.Łużyckie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Działka nr 328/10 stanowi wewnętrzną drogę dojazdową, pozostałe działki przeznaczone są pod budowę budynków mieszkalnych jednorodzinnych wolnostojących. Kształt działek jest regularny (prostokąty). Na terenie działek nr 328/13 - 328/20 znajdował się stary sad owocowy. Na skraju działki nr 328/10 od strony ul. Mickiewicza rosną świerki. Działki są wspólnie ogrodzone łącznie z obiektem Domu Dziecka.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Skrajem działki nr 328/10 (droga wewnętrzna) od strony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ul.Mickieiwcza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przebiega linia energetyczna.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Na terenie działek będących przedmiotem przetargu nie wyklucza się istnienia innych nie wskazanych na mapie sieci i urządzeń podziemnych, które nie zostały zinwentaryzowane.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Teren, w skład którego wchodzą przedmiotowe grunty posiada dostęp do sieci energetycznej, wodociągowej, kanalizacyjnej i gazowej. Dostęp działek do drogi publicznej -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ul.Pułaskiego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poprzez drogę wewnętrzną oznaczoną działką nr 328/10. Ulica Pułaskiego to droga urządzona, o nawierzchni utwardzonej z urządzonymi chodnikami.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Sprzedaż ww. działek odbędzie się w stanie istniejącego zainwestowania i istniejącej infrastruktury, w związku z czym nabywca przejmie daną nieruchomość w istniejącym stanie faktycznym i prawnym, jak również w dniu przetargu złoży oświadczenie o zapoznaniu się z przedmiotem przetargu i akceptacją jego stanu.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Miejscowy plan ogólny zagospodarowania przestrzennego miasta Świebodzin utracił ważność, wobec powyższego brak jest ustaleń dla działek nr 328/10, 328/13, 328/14, 328/15, 328/16, 328/17, 328/18, 328/19, 328/20 w obrębie 3 Świebodzina.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Dla przedmiotowego terenu Burmistrz Świebodzina wydał dnia 05 listopada 2010r. decyzję nr 75/WZ-I/10 o warunkach zabudowy dla inwestycji polegającej na budowie max. 14 budynków mieszkalnych jednorodzinnych wolnostojących na dz. nr 328/2, 328/3, 328/4, 328/5, 328/6, 328/7 i 328/8 w obr.3 Świebodzina przy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ul.Łużyckiej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z projektem podziału dz.nr 328/8 dla wydzielenia odrębnych działek dla każdego budynku i dróg wewnętrznych oraz budowy niezbędnych urządzeń budowlanych dla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lastRenderedPageBreak/>
        <w:t xml:space="preserve">funkcjonowania obiektu (przyłącze wodociągowe i kanalizacji sanitarnej z działki nr 327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ul.Pułaskiego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; przyłącze energetyczne od stacji transformatorowej na dz. 329/29 i na dz.329/53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ul.Mickiewicza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; przyłącze gazowe z działki nr 327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ul.Pułaskiego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i dz. nr 330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ul.Łużyckiej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, 2 zjazdy: 1. od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ul.Pułaskiego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i 1. od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ul.Mickiewicza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alternatywnie od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ul.Łużyckiej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).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Ponadto Burmistrz Świebodzina wydał dnia 06 maja 2011r. decyzję nr 26/11 znak:GROŚ.6831.5.2011.MK zatwierdzającą projekt podziału nieruchomości – działki nr 328/9 w obr.3 Świebodzina na działki m.in. nr 328/10, 328/13, 328/14, 328/15, 328/16, 328/17, 328/18, 328/19 i 328/20.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Według danych ewidencji gruntów działki nr 328/10, 328/13, 328/14, 328/15, 328/16, 328/17, 3283/18, 328/19, 328/20 zostały sklasyfikowane jako grunty rolne w klasie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RIIIb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, RV, S-RV.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Termin do złożenia wniosku przez osoby, którym przysługiwało pierwszeństwo w nabyciu nieruchomości na podstawie art.34 ust.1 pkt 1 i pkt 2 ustawy z dnia 21 sierpnia 1997r. o gospodarce nieruchomościami upłynął w dniu 04 kwietnia 2012r.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Nieruchomość objęta jest trwałym zarządem i jest wolna od innych obciążeń i zobowiązań. Wygaśnięcie trwałego zarządu nastąpi z chwilą zawarcia umowy sprzedaży nieruchomości.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</w:r>
      <w:r w:rsidRPr="00751A16">
        <w:rPr>
          <w:rFonts w:ascii="Tahoma" w:eastAsia="Times New Roman" w:hAnsi="Tahoma" w:cs="Tahoma"/>
          <w:b/>
          <w:bCs/>
          <w:color w:val="1C1C1C"/>
          <w:sz w:val="24"/>
          <w:szCs w:val="24"/>
          <w:lang w:eastAsia="pl-PL"/>
        </w:rPr>
        <w:t xml:space="preserve">Przetarg odbędzie się w siedzibie Starostwa Powiatowego w Świebodzinie, </w:t>
      </w:r>
      <w:proofErr w:type="spellStart"/>
      <w:r w:rsidRPr="00751A16">
        <w:rPr>
          <w:rFonts w:ascii="Tahoma" w:eastAsia="Times New Roman" w:hAnsi="Tahoma" w:cs="Tahoma"/>
          <w:b/>
          <w:bCs/>
          <w:color w:val="1C1C1C"/>
          <w:sz w:val="24"/>
          <w:szCs w:val="24"/>
          <w:lang w:eastAsia="pl-PL"/>
        </w:rPr>
        <w:t>ul.Piłsudskiego</w:t>
      </w:r>
      <w:proofErr w:type="spellEnd"/>
      <w:r w:rsidRPr="00751A16">
        <w:rPr>
          <w:rFonts w:ascii="Tahoma" w:eastAsia="Times New Roman" w:hAnsi="Tahoma" w:cs="Tahoma"/>
          <w:b/>
          <w:bCs/>
          <w:color w:val="1C1C1C"/>
          <w:sz w:val="24"/>
          <w:szCs w:val="24"/>
          <w:lang w:eastAsia="pl-PL"/>
        </w:rPr>
        <w:t xml:space="preserve"> 35 (II piętro, pok. nr 10) w dniu 12 listopada 2012r. o godz. 10.00. </w:t>
      </w:r>
      <w:r w:rsidRPr="00751A16">
        <w:rPr>
          <w:rFonts w:ascii="Tahoma" w:eastAsia="Times New Roman" w:hAnsi="Tahoma" w:cs="Tahoma"/>
          <w:b/>
          <w:bCs/>
          <w:color w:val="1C1C1C"/>
          <w:sz w:val="24"/>
          <w:szCs w:val="24"/>
          <w:lang w:eastAsia="pl-PL"/>
        </w:rPr>
        <w:br/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Warunkiem przystąpienia do przetargu jest wniesienie wadium w pieniądzu, </w:t>
      </w:r>
      <w:r w:rsidRPr="00751A16">
        <w:rPr>
          <w:rFonts w:ascii="Tahoma" w:eastAsia="Times New Roman" w:hAnsi="Tahoma" w:cs="Tahoma"/>
          <w:color w:val="1C1C1C"/>
          <w:sz w:val="24"/>
          <w:szCs w:val="24"/>
          <w:u w:val="single"/>
          <w:lang w:eastAsia="pl-PL"/>
        </w:rPr>
        <w:t>które należy wpłacać na rachunek Starostwa Powiatowego w Świebodzinie Nr 67 1020 5402 0000 0202 0247 5457 w PKO BP S.A.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w takim terminie, aby </w:t>
      </w:r>
      <w:r w:rsidRPr="00751A16">
        <w:rPr>
          <w:rFonts w:ascii="Tahoma" w:eastAsia="Times New Roman" w:hAnsi="Tahoma" w:cs="Tahoma"/>
          <w:b/>
          <w:bCs/>
          <w:color w:val="1C1C1C"/>
          <w:sz w:val="24"/>
          <w:szCs w:val="24"/>
          <w:lang w:eastAsia="pl-PL"/>
        </w:rPr>
        <w:t>najpóźniej w dniu 06 listopada 2012r.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wymagana kwota znajdowała się na ww. koncie </w:t>
      </w:r>
      <w:r w:rsidRPr="00751A16">
        <w:rPr>
          <w:rFonts w:ascii="Tahoma" w:eastAsia="Times New Roman" w:hAnsi="Tahoma" w:cs="Tahoma"/>
          <w:color w:val="1C1C1C"/>
          <w:sz w:val="24"/>
          <w:szCs w:val="24"/>
          <w:u w:val="single"/>
          <w:lang w:eastAsia="pl-PL"/>
        </w:rPr>
        <w:t>z oznaczeniem, której działki wadium dotyczy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. Chcąc uczestniczyć w sprzedaży jednej lub kilku działek, należy wpłacić wadium oddzielnie na każdą działkę.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Osoba uczestnicząca w przetargu musi okazać dowód wpłaty wadium oraz dowód tożsamości, nr NIP, PESEL, </w:t>
      </w:r>
      <w:r w:rsidRPr="00751A16">
        <w:rPr>
          <w:rFonts w:ascii="Tahoma" w:eastAsia="Times New Roman" w:hAnsi="Tahoma" w:cs="Tahoma"/>
          <w:color w:val="1C1C1C"/>
          <w:sz w:val="24"/>
          <w:szCs w:val="24"/>
          <w:u w:val="single"/>
          <w:lang w:eastAsia="pl-PL"/>
        </w:rPr>
        <w:t>pisemne oświadczenie, że zapoznała się ze stanem przedmiotu przetargu, do którego nie wnosi żadnych zastrzeżeń.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Jeżeli uczestnik jest reprezentowany przez pełnomocnika, konieczne jest przedłożenie oryginału pełnomocnictwa upoważniającego do działania na każdym etapie postępowania przetargowego. Osoba reprezentująca w przetargu osobę prawną musi okazać się dodatkowo kompletem dokumentów do jej reprezentowania oraz przedłożyć aktualny odpis z rejestru sądowego lub ewidencji działalności gospodarczej. Małżonkowie posiadający wspólność ustawową biorą udział w przetargu osobiście lub za okazaniem pełnomocnictwa współmałżonka, zawierającym zgodę na odpłatne nabycie nieruchomości z własnoręcznym podpisem tego małżonka poświadczonym przez notariusza.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>Nabycie nieruchomości przez cudzoziemca wymaga uzyskania zezwolenia Ministra Spraw Wewnętrznych wydanego w trybie ustawy z dnia 24 marca 1920r. o nabywaniu nieruchomości przez cudzoziemców (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Dz.U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. z 2004r. Nr 167, poz. 1758 z późn.zm.). W przypadku nieuzyskania zezwolenia przed zawarciem aktu notarialnego, wpłacone wadium przepada na rzecz Powiatu Świebodzińskiego.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>Zgodnie z ustawą z dnia 11 marca 2004r. o podatku od towarów i usług (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Dz.U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. z 2011r. Nr 177, poz.1054 z późn.zm.) </w:t>
      </w:r>
      <w:r w:rsidRPr="00751A16">
        <w:rPr>
          <w:rFonts w:ascii="Tahoma" w:eastAsia="Times New Roman" w:hAnsi="Tahoma" w:cs="Tahoma"/>
          <w:b/>
          <w:bCs/>
          <w:color w:val="1C1C1C"/>
          <w:sz w:val="24"/>
          <w:szCs w:val="24"/>
          <w:lang w:eastAsia="pl-PL"/>
        </w:rPr>
        <w:t xml:space="preserve">do ceny uzyskanej w przetargu na </w:t>
      </w:r>
      <w:r w:rsidRPr="00751A16">
        <w:rPr>
          <w:rFonts w:ascii="Tahoma" w:eastAsia="Times New Roman" w:hAnsi="Tahoma" w:cs="Tahoma"/>
          <w:b/>
          <w:bCs/>
          <w:color w:val="1C1C1C"/>
          <w:sz w:val="24"/>
          <w:szCs w:val="24"/>
          <w:lang w:eastAsia="pl-PL"/>
        </w:rPr>
        <w:lastRenderedPageBreak/>
        <w:t>sprzedaż ww. działek zostanie doliczony podatek VAT,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według stawki obowiązującej w dniu sprzedaży nieruchomości.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Wadium zwraca się przed upływem 3 dni po odwołaniu lub zamknięciu przetargu a uczestnikowi, który przetarg wygrał zalicza się na poczet ceny nabycia nieruchomości. O terminie i miejscu zawarcia aktu notarialnego osoba ustalona jako nabywca zostanie powiadomiona pisemnie najpóźniej w ciągu 21 dni od dnia rozstrzygnięcia przetargu.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Uchylenie się kandydata na nabywcę od zawarcia umowy sprzedaży w wyznaczonym miejscu i terminie powoduje przepadek wadium na rzecz sprzedającego. Cena nieruchomości sprzedanej w drodze przetargu podlega zapłacie nie później niż 3 dni przed zawarciem umowy przenoszącej własność. Koszty związane ze sporządzeniem umowy notarialnej i opłaty sądowe spoczywają na nabywcy.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Dodatkowe informacje można uzyskać w Wydziale Gospodarki Nieruchomościami Starostwa Powiatowego w Świebodzinie, 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ul.Piłsudskiego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35 (pokój nr 10,12), tel. 68 47 55 330 do 331. Działki można oglądać po uprzednim telefonicznym uzgodnieniu terminu.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>Ww. ogłoszenie zamieszczono na stronie internetowej www.swiebodzin.pl oraz bip.wrota.lubuskie.pl/</w:t>
      </w:r>
      <w:proofErr w:type="spellStart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>spswiebodzin</w:t>
      </w:r>
      <w:proofErr w:type="spellEnd"/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t xml:space="preserve"> </w:t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</w:r>
      <w:r w:rsidRPr="00751A16">
        <w:rPr>
          <w:rFonts w:ascii="Tahoma" w:eastAsia="Times New Roman" w:hAnsi="Tahoma" w:cs="Tahoma"/>
          <w:color w:val="1C1C1C"/>
          <w:sz w:val="24"/>
          <w:szCs w:val="24"/>
          <w:lang w:eastAsia="pl-PL"/>
        </w:rPr>
        <w:br/>
        <w:t xml:space="preserve">Właściciel nieruchomości zastrzega sobie prawo odwołania przetargu z uzasadnionych przyczyn. </w:t>
      </w:r>
    </w:p>
    <w:p w:rsidR="00751A16" w:rsidRDefault="00751A16" w:rsidP="00751A16">
      <w:pPr>
        <w:spacing w:line="240" w:lineRule="atLeast"/>
        <w:jc w:val="right"/>
        <w:rPr>
          <w:rFonts w:ascii="Tahoma" w:eastAsia="Times New Roman" w:hAnsi="Tahoma" w:cs="Tahoma"/>
          <w:color w:val="1C1C1C"/>
          <w:sz w:val="17"/>
          <w:szCs w:val="17"/>
          <w:lang w:eastAsia="pl-PL"/>
        </w:rPr>
      </w:pPr>
    </w:p>
    <w:p w:rsidR="00751A16" w:rsidRPr="00751A16" w:rsidRDefault="00751A16" w:rsidP="00751A16">
      <w:pPr>
        <w:spacing w:line="240" w:lineRule="atLeast"/>
        <w:jc w:val="right"/>
        <w:rPr>
          <w:rFonts w:ascii="Tahoma" w:eastAsia="Times New Roman" w:hAnsi="Tahoma" w:cs="Tahoma"/>
          <w:color w:val="1C1C1C"/>
          <w:sz w:val="17"/>
          <w:szCs w:val="17"/>
          <w:lang w:eastAsia="pl-PL"/>
        </w:rPr>
      </w:pPr>
      <w:r w:rsidRPr="00751A16">
        <w:rPr>
          <w:rFonts w:ascii="Tahoma" w:eastAsia="Times New Roman" w:hAnsi="Tahoma" w:cs="Tahoma"/>
          <w:color w:val="1C1C1C"/>
          <w:sz w:val="17"/>
          <w:szCs w:val="17"/>
          <w:lang w:eastAsia="pl-PL"/>
        </w:rPr>
        <w:t xml:space="preserve">S T A R O S T A </w:t>
      </w:r>
      <w:r w:rsidRPr="00751A16">
        <w:rPr>
          <w:rFonts w:ascii="Tahoma" w:eastAsia="Times New Roman" w:hAnsi="Tahoma" w:cs="Tahoma"/>
          <w:color w:val="1C1C1C"/>
          <w:sz w:val="17"/>
          <w:szCs w:val="17"/>
          <w:lang w:eastAsia="pl-PL"/>
        </w:rPr>
        <w:br/>
        <w:t>/-/ Zbigniew Szumski</w:t>
      </w:r>
    </w:p>
    <w:p w:rsidR="00136DA5" w:rsidRDefault="00136DA5"/>
    <w:sectPr w:rsidR="0013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16"/>
    <w:rsid w:val="00136DA5"/>
    <w:rsid w:val="003861EE"/>
    <w:rsid w:val="007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773">
          <w:marLeft w:val="0"/>
          <w:marRight w:val="0"/>
          <w:marTop w:val="4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56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38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1234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2012-10-10T16:13:00Z</dcterms:created>
  <dcterms:modified xsi:type="dcterms:W3CDTF">2012-10-10T16:18:00Z</dcterms:modified>
</cp:coreProperties>
</file>