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D" w:rsidRPr="00BF376D" w:rsidRDefault="00BF376D" w:rsidP="00BF376D">
      <w:pPr>
        <w:jc w:val="center"/>
      </w:pPr>
      <w:r w:rsidRPr="00BF376D">
        <w:rPr>
          <w:b/>
          <w:bCs/>
        </w:rPr>
        <w:t>Świebodzin: Remont cząstkowy nawierzchni bitumicznych dróg powiatowych Powiatu Świebodzińskiego w 2016 r. metodą ciśnieniową przy użyciu emulsji i grysów.</w:t>
      </w:r>
      <w:r w:rsidRPr="00BF376D">
        <w:br/>
      </w:r>
      <w:r w:rsidRPr="00BF376D">
        <w:rPr>
          <w:b/>
          <w:bCs/>
        </w:rPr>
        <w:t>Numer ogłoszenia: 122380 - 2016; data zamieszczenia: 16.05.2016</w:t>
      </w:r>
      <w:r w:rsidRPr="00BF376D">
        <w:br/>
        <w:t>OGŁOSZENIE O UDZIELENIU ZAMÓWIENIA - Roboty budowlane</w:t>
      </w:r>
    </w:p>
    <w:p w:rsidR="00BF376D" w:rsidRPr="00BF376D" w:rsidRDefault="00BF376D" w:rsidP="00BF376D">
      <w:r w:rsidRPr="00BF376D">
        <w:rPr>
          <w:b/>
          <w:bCs/>
        </w:rPr>
        <w:t>Zamieszczanie ogłoszenia:</w:t>
      </w:r>
      <w:r w:rsidRPr="00BF376D">
        <w:t xml:space="preserve"> obowiązkowe.</w:t>
      </w:r>
      <w:bookmarkStart w:id="0" w:name="_GoBack"/>
      <w:bookmarkEnd w:id="0"/>
    </w:p>
    <w:p w:rsidR="00BF376D" w:rsidRPr="00BF376D" w:rsidRDefault="00BF376D" w:rsidP="00BF376D">
      <w:r w:rsidRPr="00BF376D">
        <w:rPr>
          <w:b/>
          <w:bCs/>
        </w:rPr>
        <w:t>Ogłoszenie dotyczy:</w:t>
      </w:r>
      <w:r w:rsidRPr="00BF376D">
        <w:t xml:space="preserve"> zamówienia publicznego.</w:t>
      </w:r>
    </w:p>
    <w:p w:rsidR="00BF376D" w:rsidRPr="00BF376D" w:rsidRDefault="00BF376D" w:rsidP="00BF376D">
      <w:r w:rsidRPr="00BF376D">
        <w:rPr>
          <w:b/>
          <w:bCs/>
        </w:rPr>
        <w:t>Czy zamówienie było przedmiotem ogłoszenia w Biuletynie Zamówień Publicznych:</w:t>
      </w:r>
      <w:r w:rsidRPr="00BF376D">
        <w:t xml:space="preserve"> tak, numer ogłoszenia w BZP: 78598 - 2016r.</w:t>
      </w:r>
    </w:p>
    <w:p w:rsidR="00BF376D" w:rsidRPr="00BF376D" w:rsidRDefault="00BF376D" w:rsidP="00BF376D">
      <w:r w:rsidRPr="00BF376D">
        <w:rPr>
          <w:b/>
          <w:bCs/>
        </w:rPr>
        <w:t>Czy w Biuletynie Zamówień Publicznych zostało zamieszczone ogłoszenie o zmianie ogłoszenia:</w:t>
      </w:r>
      <w:r w:rsidRPr="00BF376D">
        <w:t xml:space="preserve"> nie.</w:t>
      </w:r>
    </w:p>
    <w:p w:rsidR="00BF376D" w:rsidRPr="00BF376D" w:rsidRDefault="00BF376D" w:rsidP="00BF376D">
      <w:r w:rsidRPr="00BF376D">
        <w:t>SEKCJA I: ZAMAWIAJĄCY</w:t>
      </w:r>
    </w:p>
    <w:p w:rsidR="00BF376D" w:rsidRPr="00BF376D" w:rsidRDefault="00BF376D" w:rsidP="00BF376D">
      <w:r w:rsidRPr="00BF376D">
        <w:rPr>
          <w:b/>
          <w:bCs/>
        </w:rPr>
        <w:t>I. 1) NAZWA I ADRES:</w:t>
      </w:r>
      <w:r w:rsidRPr="00BF376D">
        <w:t xml:space="preserve"> Starostwo Powiatowe, ul. Kolejowa 2, 66-200 Świebodzin, woj. lubuskie, tel. 068 4755307, faks 068 4755305.</w:t>
      </w:r>
    </w:p>
    <w:p w:rsidR="00BF376D" w:rsidRPr="00BF376D" w:rsidRDefault="00BF376D" w:rsidP="00BF376D">
      <w:r w:rsidRPr="00BF376D">
        <w:rPr>
          <w:b/>
          <w:bCs/>
        </w:rPr>
        <w:t>I. 2) RODZAJ ZAMAWIAJĄCEGO:</w:t>
      </w:r>
      <w:r w:rsidRPr="00BF376D">
        <w:t xml:space="preserve"> Administracja samorządowa.</w:t>
      </w:r>
    </w:p>
    <w:p w:rsidR="00BF376D" w:rsidRPr="00BF376D" w:rsidRDefault="00BF376D" w:rsidP="00BF376D">
      <w:r w:rsidRPr="00BF376D">
        <w:t>SEKCJA II: PRZEDMIOT ZAMÓWIENIA</w:t>
      </w:r>
    </w:p>
    <w:p w:rsidR="00BF376D" w:rsidRPr="00BF376D" w:rsidRDefault="00BF376D" w:rsidP="00BF376D">
      <w:r w:rsidRPr="00BF376D">
        <w:rPr>
          <w:b/>
          <w:bCs/>
        </w:rPr>
        <w:t>II.1) Nazwa nadana zamówieniu przez zamawiającego:</w:t>
      </w:r>
      <w:r w:rsidRPr="00BF376D">
        <w:t xml:space="preserve"> Remont cząstkowy nawierzchni bitumicznych dróg powiatowych Powiatu Świebodzińskiego w 2016 r. metodą ciśnieniową przy użyciu emulsji i grysów..</w:t>
      </w:r>
    </w:p>
    <w:p w:rsidR="00BF376D" w:rsidRPr="00BF376D" w:rsidRDefault="00BF376D" w:rsidP="00BF376D">
      <w:r w:rsidRPr="00BF376D">
        <w:rPr>
          <w:b/>
          <w:bCs/>
        </w:rPr>
        <w:t>II.2) Rodzaj zamówienia:</w:t>
      </w:r>
      <w:r w:rsidRPr="00BF376D">
        <w:t xml:space="preserve"> Roboty budowlane.</w:t>
      </w:r>
    </w:p>
    <w:p w:rsidR="00BF376D" w:rsidRPr="00BF376D" w:rsidRDefault="00BF376D" w:rsidP="00BF376D">
      <w:r w:rsidRPr="00BF376D">
        <w:rPr>
          <w:b/>
          <w:bCs/>
        </w:rPr>
        <w:t>II.3) Określenie przedmiotu zamówienia:</w:t>
      </w:r>
      <w:r w:rsidRPr="00BF376D">
        <w:t xml:space="preserve"> Przedmiotem zamówienia jest wykonanie remontu cząstkowego nawierzchni bitumicznych dróg powiatowych powiatu świebodzińskiego - łącznie 460 ton wbudowanej masy metodą ciśnieniową w technologii grysów i emulsji, przy pomocy specjalistycznych maszyn - </w:t>
      </w:r>
      <w:proofErr w:type="spellStart"/>
      <w:r w:rsidRPr="00BF376D">
        <w:t>remonterów</w:t>
      </w:r>
      <w:proofErr w:type="spellEnd"/>
      <w:r w:rsidRPr="00BF376D">
        <w:t>. Prace obejmują naprawę i zabezpieczenie największych ubytków oraz wybojów, spękań, wyłuszczeń i porowatości nawierzchni z zabezpieczeniem szwu - łączna ilość wbudowanej masy 460 ton. w miejscach wskazanych przez Zamawiającego. Nie przewiduje się wycinania nawierzchni wokół uszkodzeń..</w:t>
      </w:r>
    </w:p>
    <w:p w:rsidR="00BF376D" w:rsidRPr="00BF376D" w:rsidRDefault="00BF376D" w:rsidP="00BF376D">
      <w:r w:rsidRPr="00BF376D">
        <w:rPr>
          <w:b/>
          <w:bCs/>
        </w:rPr>
        <w:t>II.4) Wspólny Słownik Zamówień (CPV):</w:t>
      </w:r>
      <w:r w:rsidRPr="00BF376D">
        <w:t xml:space="preserve"> 45.23.31.42-6.</w:t>
      </w:r>
    </w:p>
    <w:p w:rsidR="00BF376D" w:rsidRPr="00BF376D" w:rsidRDefault="00BF376D" w:rsidP="00BF376D">
      <w:r w:rsidRPr="00BF376D">
        <w:t>SEKCJA III: PROCEDURA</w:t>
      </w:r>
    </w:p>
    <w:p w:rsidR="00BF376D" w:rsidRPr="00BF376D" w:rsidRDefault="00BF376D" w:rsidP="00BF376D">
      <w:r w:rsidRPr="00BF376D">
        <w:rPr>
          <w:b/>
          <w:bCs/>
        </w:rPr>
        <w:t>III.1) TRYB UDZIELENIA ZAMÓWIENIA:</w:t>
      </w:r>
      <w:r w:rsidRPr="00BF376D">
        <w:t xml:space="preserve"> Przetarg nieograniczony</w:t>
      </w:r>
    </w:p>
    <w:p w:rsidR="00BF376D" w:rsidRPr="00BF376D" w:rsidRDefault="00BF376D" w:rsidP="00BF376D">
      <w:r w:rsidRPr="00BF376D">
        <w:rPr>
          <w:b/>
          <w:bCs/>
        </w:rPr>
        <w:t>III.2) INFORMACJE ADMINISTRACYJNE</w:t>
      </w:r>
    </w:p>
    <w:p w:rsidR="00BF376D" w:rsidRPr="00BF376D" w:rsidRDefault="00BF376D" w:rsidP="00BF376D">
      <w:pPr>
        <w:numPr>
          <w:ilvl w:val="0"/>
          <w:numId w:val="1"/>
        </w:numPr>
      </w:pPr>
      <w:r w:rsidRPr="00BF376D">
        <w:rPr>
          <w:b/>
          <w:bCs/>
        </w:rPr>
        <w:t>Zamówienie dotyczy projektu/programu finansowanego ze środków Unii Europejskiej:</w:t>
      </w:r>
      <w:r w:rsidRPr="00BF376D">
        <w:t xml:space="preserve"> nie</w:t>
      </w:r>
    </w:p>
    <w:p w:rsidR="00BF376D" w:rsidRPr="00BF376D" w:rsidRDefault="00BF376D" w:rsidP="00BF376D">
      <w:r w:rsidRPr="00BF376D">
        <w:t>SEKCJA IV: UDZIELENIE ZAMÓWIENIA</w:t>
      </w:r>
    </w:p>
    <w:p w:rsidR="00BF376D" w:rsidRPr="00BF376D" w:rsidRDefault="00BF376D" w:rsidP="00BF376D">
      <w:r w:rsidRPr="00BF376D">
        <w:rPr>
          <w:b/>
          <w:bCs/>
        </w:rPr>
        <w:t>IV.1) DATA UDZIELENIA ZAMÓWIENIA:</w:t>
      </w:r>
      <w:r w:rsidRPr="00BF376D">
        <w:t xml:space="preserve"> 16.05.2016.</w:t>
      </w:r>
    </w:p>
    <w:p w:rsidR="00BF376D" w:rsidRPr="00BF376D" w:rsidRDefault="00BF376D" w:rsidP="00BF376D">
      <w:r w:rsidRPr="00BF376D">
        <w:rPr>
          <w:b/>
          <w:bCs/>
        </w:rPr>
        <w:t>IV.2) LICZBA OTRZYMANYCH OFERT:</w:t>
      </w:r>
      <w:r w:rsidRPr="00BF376D">
        <w:t xml:space="preserve"> 2.</w:t>
      </w:r>
    </w:p>
    <w:p w:rsidR="00BF376D" w:rsidRPr="00BF376D" w:rsidRDefault="00BF376D" w:rsidP="00BF376D">
      <w:r w:rsidRPr="00BF376D">
        <w:rPr>
          <w:b/>
          <w:bCs/>
        </w:rPr>
        <w:lastRenderedPageBreak/>
        <w:t>IV.3) LICZBA ODRZUCONYCH OFERT:</w:t>
      </w:r>
      <w:r w:rsidRPr="00BF376D">
        <w:t xml:space="preserve"> 0.</w:t>
      </w:r>
    </w:p>
    <w:p w:rsidR="00BF376D" w:rsidRPr="00BF376D" w:rsidRDefault="00BF376D" w:rsidP="00BF376D">
      <w:r w:rsidRPr="00BF376D">
        <w:rPr>
          <w:b/>
          <w:bCs/>
        </w:rPr>
        <w:t>IV.4) NAZWA I ADRES WYKONAWCY, KTÓREMU UDZIELONO ZAMÓWIENIA:</w:t>
      </w:r>
    </w:p>
    <w:p w:rsidR="00BF376D" w:rsidRPr="00BF376D" w:rsidRDefault="00BF376D" w:rsidP="00BF376D">
      <w:pPr>
        <w:numPr>
          <w:ilvl w:val="0"/>
          <w:numId w:val="2"/>
        </w:numPr>
      </w:pPr>
      <w:r w:rsidRPr="00BF376D">
        <w:t>Zakład Usługowo - Handlowy Damian Wojtkowiak, Bożacin, ul. Ogrodowa 59, 63-700 Krotoszyn, kraj/woj. wielkopolskie.</w:t>
      </w:r>
    </w:p>
    <w:p w:rsidR="00BF376D" w:rsidRPr="00BF376D" w:rsidRDefault="00BF376D" w:rsidP="00BF376D">
      <w:r w:rsidRPr="00BF376D">
        <w:rPr>
          <w:b/>
          <w:bCs/>
        </w:rPr>
        <w:t>IV.5) Szacunkowa wartość zamówienia</w:t>
      </w:r>
      <w:r w:rsidRPr="00BF376D">
        <w:rPr>
          <w:i/>
          <w:iCs/>
        </w:rPr>
        <w:t xml:space="preserve"> (bez VAT)</w:t>
      </w:r>
      <w:r w:rsidRPr="00BF376D">
        <w:t>: 151362,24 PLN.</w:t>
      </w:r>
    </w:p>
    <w:p w:rsidR="00BF376D" w:rsidRPr="00BF376D" w:rsidRDefault="00BF376D" w:rsidP="00BF376D">
      <w:r w:rsidRPr="00BF376D">
        <w:rPr>
          <w:b/>
          <w:bCs/>
        </w:rPr>
        <w:t>IV.6) INFORMACJA O CENIE WYBRANEJ OFERTY ORAZ O OFERTACH Z NAJNIŻSZĄ I NAJWYŻSZĄ CENĄ</w:t>
      </w:r>
    </w:p>
    <w:p w:rsidR="00BF376D" w:rsidRPr="00BF376D" w:rsidRDefault="00BF376D" w:rsidP="00BF376D">
      <w:pPr>
        <w:numPr>
          <w:ilvl w:val="0"/>
          <w:numId w:val="3"/>
        </w:numPr>
      </w:pPr>
      <w:r w:rsidRPr="00BF376D">
        <w:rPr>
          <w:b/>
          <w:bCs/>
        </w:rPr>
        <w:t>Cena wybranej oferty:</w:t>
      </w:r>
      <w:r w:rsidRPr="00BF376D">
        <w:t xml:space="preserve"> 168608,40 </w:t>
      </w:r>
    </w:p>
    <w:p w:rsidR="00BF376D" w:rsidRPr="00BF376D" w:rsidRDefault="00BF376D" w:rsidP="00BF376D">
      <w:pPr>
        <w:numPr>
          <w:ilvl w:val="0"/>
          <w:numId w:val="3"/>
        </w:numPr>
      </w:pPr>
      <w:r w:rsidRPr="00BF376D">
        <w:rPr>
          <w:b/>
          <w:bCs/>
        </w:rPr>
        <w:t>Oferta z najniższą ceną:</w:t>
      </w:r>
      <w:r w:rsidRPr="00BF376D">
        <w:t xml:space="preserve"> 168608,40</w:t>
      </w:r>
      <w:r w:rsidRPr="00BF376D">
        <w:rPr>
          <w:b/>
          <w:bCs/>
        </w:rPr>
        <w:t xml:space="preserve"> / Oferta z najwyższą ceną:</w:t>
      </w:r>
      <w:r w:rsidRPr="00BF376D">
        <w:t xml:space="preserve"> 192372,00 </w:t>
      </w:r>
    </w:p>
    <w:p w:rsidR="00BF376D" w:rsidRPr="00BF376D" w:rsidRDefault="00BF376D" w:rsidP="00BF376D">
      <w:pPr>
        <w:numPr>
          <w:ilvl w:val="0"/>
          <w:numId w:val="3"/>
        </w:numPr>
      </w:pPr>
      <w:r w:rsidRPr="00BF376D">
        <w:rPr>
          <w:b/>
          <w:bCs/>
        </w:rPr>
        <w:t>Waluta:</w:t>
      </w:r>
      <w:r w:rsidRPr="00BF376D">
        <w:t xml:space="preserve"> PLN .</w:t>
      </w:r>
    </w:p>
    <w:p w:rsidR="00432F40" w:rsidRDefault="00D51FE4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74B"/>
    <w:multiLevelType w:val="multilevel"/>
    <w:tmpl w:val="A3F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60197"/>
    <w:multiLevelType w:val="multilevel"/>
    <w:tmpl w:val="774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01913"/>
    <w:multiLevelType w:val="multilevel"/>
    <w:tmpl w:val="36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D"/>
    <w:rsid w:val="003B0952"/>
    <w:rsid w:val="00766C26"/>
    <w:rsid w:val="00BF376D"/>
    <w:rsid w:val="00D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cp:lastPrinted>2016-05-16T09:49:00Z</cp:lastPrinted>
  <dcterms:created xsi:type="dcterms:W3CDTF">2016-05-16T09:12:00Z</dcterms:created>
  <dcterms:modified xsi:type="dcterms:W3CDTF">2016-05-16T10:04:00Z</dcterms:modified>
</cp:coreProperties>
</file>