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49" w:rsidRDefault="00B84C49" w:rsidP="00B84C49">
      <w:pPr>
        <w:ind w:left="5664" w:firstLine="708"/>
      </w:pPr>
    </w:p>
    <w:p w:rsidR="00B84C49" w:rsidRDefault="00B84C49" w:rsidP="00B84C49">
      <w:pPr>
        <w:ind w:left="5664"/>
      </w:pPr>
      <w:r>
        <w:t>Załącznik Nr 1 do SIWZ– formularz oferty</w:t>
      </w:r>
    </w:p>
    <w:p w:rsidR="00B84C49" w:rsidRDefault="00B84C49" w:rsidP="00B84C49">
      <w:pPr>
        <w:ind w:left="4248"/>
      </w:pPr>
    </w:p>
    <w:p w:rsidR="00B84C49" w:rsidRDefault="00B84C49" w:rsidP="00B84C49">
      <w:r>
        <w:t>……………………………………………..</w:t>
      </w:r>
    </w:p>
    <w:p w:rsidR="00B84C49" w:rsidRDefault="00B84C49" w:rsidP="00B84C49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B84C49" w:rsidRDefault="00B84C49" w:rsidP="00B84C49"/>
    <w:p w:rsidR="00B84C49" w:rsidRDefault="00B84C49" w:rsidP="00B84C49">
      <w:pPr>
        <w:pStyle w:val="Nagwek1"/>
      </w:pPr>
      <w:r>
        <w:t xml:space="preserve">FORMULARZ OFERTY </w:t>
      </w:r>
    </w:p>
    <w:p w:rsidR="00B84C49" w:rsidRDefault="00B84C49" w:rsidP="00B84C49">
      <w:pPr>
        <w:jc w:val="center"/>
        <w:rPr>
          <w:b/>
          <w:szCs w:val="36"/>
          <w:lang w:val="de-DE"/>
        </w:rPr>
      </w:pPr>
    </w:p>
    <w:p w:rsidR="00B84C49" w:rsidRDefault="00B84C49" w:rsidP="00B8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„Usuwanie pojazdów z drogi oraz prowadzenie parkingu strzeżonego dla pojazdów usuniętych na podstawie ustawy Prawo o ruchu drogowym”</w:t>
      </w:r>
    </w:p>
    <w:p w:rsidR="00B84C49" w:rsidRDefault="00B84C49" w:rsidP="00B84C49">
      <w:pPr>
        <w:jc w:val="center"/>
        <w:rPr>
          <w:b/>
          <w:sz w:val="28"/>
          <w:szCs w:val="28"/>
        </w:rPr>
      </w:pP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>
        <w:rPr>
          <w:rFonts w:ascii="Arial Narrow" w:eastAsiaTheme="minorHAnsi" w:hAnsi="Arial Narrow"/>
          <w:color w:val="000000"/>
          <w:sz w:val="23"/>
          <w:szCs w:val="23"/>
          <w:lang w:eastAsia="en-US"/>
        </w:rPr>
        <w:t>Oferujemy wykonanie całodobowo zadania usuwania (przemieszczania) pojazdów z dróg, zgodnie z wymaganiami szczegółowo określonymi w Specyfikacji Istotnych Warunków Zamówienia, według poniższego zestawienia</w:t>
      </w:r>
      <w:r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 za następujące wynagrodzenie.</w:t>
      </w:r>
      <w:r>
        <w:rPr>
          <w:rFonts w:ascii="Arial Narrow" w:eastAsiaTheme="minorHAnsi" w:hAnsi="Arial Narrow"/>
          <w:color w:val="000000"/>
          <w:lang w:eastAsia="en-US"/>
        </w:rPr>
        <w:t>:</w:t>
      </w: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  <w:r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>KOSZT USUWANIA (PRZEMIESZCZANIA)POJAZDÓW Z DRÓG)</w:t>
      </w: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B84C49" w:rsidTr="00B84C49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wartość brutto</w:t>
            </w:r>
          </w:p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B84C49" w:rsidTr="00B84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B84C49" w:rsidTr="00B84C49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motorower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do 3,5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od 3,5 ton do 7,5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od 7,5 ton do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pow.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3"/>
          <w:szCs w:val="23"/>
          <w:lang w:eastAsia="en-US"/>
        </w:rPr>
      </w:pPr>
      <w:r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  <w:t>RAZEM KOSZT USUWANIA (PRZEMIESZCZANIA) POJAZDÓW Z DRÓG</w:t>
      </w:r>
      <w:r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 ………………………………</w:t>
      </w: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3"/>
          <w:szCs w:val="23"/>
          <w:lang w:eastAsia="en-US"/>
        </w:rPr>
      </w:pP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</w:pPr>
      <w:r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  <w:t>CZAS DOJAZDU W MIN. ……………………………</w:t>
      </w: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</w:pP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>
        <w:rPr>
          <w:rFonts w:ascii="Arial Narrow" w:eastAsiaTheme="minorHAnsi" w:hAnsi="Arial Narrow"/>
          <w:color w:val="000000"/>
          <w:sz w:val="23"/>
          <w:szCs w:val="23"/>
          <w:lang w:eastAsia="en-US"/>
        </w:rPr>
        <w:t>Oferujemy prowadzenie parkingu strzeżonego dla pojazdów usuniętych, zgodnie z wymaganiami szczegółowo określonymi w Specyfikacji Istotnych Warunków Zamówienia, według poniższego zestawienia</w:t>
      </w:r>
      <w:r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 za następujące wynagrodzenie</w:t>
      </w:r>
      <w:r>
        <w:rPr>
          <w:rFonts w:ascii="Arial Narrow" w:eastAsiaTheme="minorHAnsi" w:hAnsi="Arial Narrow"/>
          <w:color w:val="000000"/>
          <w:lang w:eastAsia="en-US"/>
        </w:rPr>
        <w:t>:</w:t>
      </w:r>
    </w:p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lastRenderedPageBreak/>
        <w:t>KOSZT USŁUGI PRZECHOWYWANIA POJAZDÓW NA PARKINGU STRZEŻONYM DO 3,5 TONY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B84C49" w:rsidTr="00B84C49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dób 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 za dobę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Planowana wartość brutto </w:t>
            </w:r>
          </w:p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B84C49" w:rsidTr="00B84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B84C49" w:rsidTr="00B84C49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motorower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do 3,5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14 213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RAZEM KOSZT USŁUGI PRZECHOWYWANIA POJAZDÓW NA PARKINGU STRZEŻONYM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…………………</w:t>
      </w:r>
    </w:p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Adres parkingu ……………………………….</w:t>
      </w: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>
        <w:rPr>
          <w:rFonts w:ascii="Arial Narrow" w:eastAsiaTheme="minorHAnsi" w:hAnsi="Arial Narrow"/>
          <w:color w:val="000000"/>
          <w:sz w:val="23"/>
          <w:szCs w:val="23"/>
          <w:lang w:eastAsia="en-US"/>
        </w:rPr>
        <w:t>Oferujemy prowadzenie parkingu strzeżonego dla pojazdów usuniętych, zgodnie z wymaganiami szczegółowo określonymi w Specyfikacji Istotnych Warunków Zamówienia, według poniższego zestawienia</w:t>
      </w:r>
      <w:r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 za następujące wynagrodzenie</w:t>
      </w:r>
      <w:r>
        <w:rPr>
          <w:rFonts w:ascii="Arial Narrow" w:eastAsiaTheme="minorHAnsi" w:hAnsi="Arial Narrow"/>
          <w:color w:val="000000"/>
          <w:lang w:eastAsia="en-US"/>
        </w:rPr>
        <w:t>:</w:t>
      </w: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</w:p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KOSZT USŁUGI PRZECHOWYWANIA POJAZDÓW NA PARKINGU STRZEŻONYM POWYŻEJ 3,5 TONY W TYM POJAZDY PRZEWOŻĄCE MATERIAŁY NIEBEZPIECZNE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B84C49" w:rsidTr="00B84C49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dób(szacunkowa)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 za dobę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wartość brutto</w:t>
            </w:r>
          </w:p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B84C49" w:rsidTr="00B84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B84C49" w:rsidTr="00B84C49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powyżej 3,5 ton do 7,5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powyżej 7,5 ton do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pow.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B84C49" w:rsidTr="00B84C4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RAZEM KOSZT USŁUGI PRZECHOWYWANIA POJAZDÓW NA PARKINGU STRZEŻONYM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…………………</w:t>
      </w:r>
    </w:p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Adres parkingu ……………………………..</w:t>
      </w:r>
    </w:p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RAZEM: </w:t>
      </w:r>
      <w:r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>KOSZT USUWANIA (PRZEMIESZCZANIA)POJAZDÓW Z DRÓG)</w:t>
      </w:r>
      <w:r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 xml:space="preserve"> + </w:t>
      </w:r>
      <w:r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KOSZT USŁUGI PRZECHOWYWANIA POJAZDÓW NA PARKINGU STRZEŻONYM DO 3,5 TONY</w:t>
      </w:r>
      <w:r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+ </w:t>
      </w:r>
      <w:r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KOSZT USŁUGI PRZECHOWYWANIA POJAZDÓW NA PARKINGU </w:t>
      </w:r>
      <w:r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lastRenderedPageBreak/>
        <w:t>STRZEŻONYM POWYŻEJ 3,5 TONY W TYM POJAZDY PRZEWOŻĄCE MATERIAŁY NIEBEZPIECZNE</w:t>
      </w:r>
      <w:r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= ……………………………………….</w:t>
      </w:r>
    </w:p>
    <w:p w:rsidR="00B84C49" w:rsidRDefault="00B84C49" w:rsidP="00B84C49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B84C49" w:rsidRDefault="00B84C49" w:rsidP="00B84C49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p w:rsidR="00B84C49" w:rsidRDefault="00B84C49" w:rsidP="00B84C49">
      <w:pPr>
        <w:rPr>
          <w:b/>
          <w:sz w:val="28"/>
          <w:szCs w:val="28"/>
        </w:rPr>
      </w:pPr>
    </w:p>
    <w:p w:rsidR="00B84C49" w:rsidRDefault="00B84C49" w:rsidP="00B84C49">
      <w:pPr>
        <w:jc w:val="center"/>
        <w:rPr>
          <w:b/>
          <w:szCs w:val="36"/>
          <w:lang w:val="de-DE"/>
        </w:rPr>
      </w:pPr>
    </w:p>
    <w:p w:rsidR="00B84C49" w:rsidRDefault="00B84C49" w:rsidP="00B84C49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i/>
        </w:rPr>
      </w:pPr>
    </w:p>
    <w:p w:rsidR="00B84C49" w:rsidRDefault="00B84C49" w:rsidP="00B84C49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 xml:space="preserve">1. </w:t>
      </w:r>
      <w:r>
        <w:rPr>
          <w:rFonts w:ascii="Arial" w:hAnsi="Arial"/>
          <w:sz w:val="22"/>
          <w:szCs w:val="22"/>
        </w:rPr>
        <w:t>Deklaruję/</w:t>
      </w:r>
      <w:proofErr w:type="spellStart"/>
      <w:r>
        <w:rPr>
          <w:rFonts w:ascii="Arial" w:hAnsi="Arial"/>
          <w:sz w:val="22"/>
          <w:szCs w:val="22"/>
        </w:rPr>
        <w:t>emy</w:t>
      </w:r>
      <w:proofErr w:type="spellEnd"/>
      <w:r>
        <w:rPr>
          <w:rFonts w:ascii="Arial" w:hAnsi="Arial"/>
          <w:sz w:val="22"/>
          <w:szCs w:val="22"/>
        </w:rPr>
        <w:t xml:space="preserve"> wykonanie przedmiotu zamówienia </w:t>
      </w:r>
      <w:r>
        <w:rPr>
          <w:rFonts w:ascii="Arial" w:hAnsi="Arial" w:cs="Arial"/>
          <w:sz w:val="22"/>
          <w:szCs w:val="22"/>
          <w:lang w:val="cs-CZ"/>
        </w:rPr>
        <w:t>w terminie</w:t>
      </w:r>
      <w:r>
        <w:rPr>
          <w:rFonts w:ascii="Arial" w:hAnsi="Arial" w:cs="Arial"/>
          <w:b/>
          <w:sz w:val="22"/>
          <w:szCs w:val="22"/>
          <w:lang w:val="cs-CZ"/>
        </w:rPr>
        <w:t xml:space="preserve"> od dnia podpisania umowy</w:t>
      </w:r>
      <w:r>
        <w:rPr>
          <w:rFonts w:ascii="Arial" w:hAnsi="Arial" w:cs="Arial"/>
          <w:b/>
          <w:sz w:val="22"/>
          <w:szCs w:val="22"/>
          <w:lang w:val="cs-CZ"/>
        </w:rPr>
        <w:t xml:space="preserve"> do 31 </w:t>
      </w:r>
      <w:r>
        <w:rPr>
          <w:rFonts w:ascii="Arial" w:hAnsi="Arial" w:cs="Arial"/>
          <w:b/>
          <w:sz w:val="22"/>
          <w:szCs w:val="22"/>
          <w:lang w:val="cs-CZ"/>
        </w:rPr>
        <w:t>grudnia 2018</w:t>
      </w:r>
      <w:r>
        <w:rPr>
          <w:rFonts w:ascii="Arial" w:hAnsi="Arial" w:cs="Arial"/>
          <w:b/>
          <w:sz w:val="22"/>
          <w:szCs w:val="22"/>
          <w:lang w:val="cs-CZ"/>
        </w:rPr>
        <w:t xml:space="preserve"> r .</w:t>
      </w:r>
    </w:p>
    <w:p w:rsidR="00B84C49" w:rsidRDefault="00B84C49" w:rsidP="00B84C49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Oświadczam/my, że zapoznaliśmy się ze Specyfikacją Istotnych Warunków Zamówienia i nie wnosimy do niej żadnych zastrzeżeń oraz zdobyliśmy konieczne informacje do przygotowania oferty</w:t>
      </w:r>
      <w:r>
        <w:rPr>
          <w:rFonts w:ascii="Arial" w:hAnsi="Arial"/>
          <w:sz w:val="22"/>
          <w:szCs w:val="22"/>
        </w:rPr>
        <w:t>.</w:t>
      </w:r>
    </w:p>
    <w:p w:rsidR="00B84C49" w:rsidRDefault="00B84C49" w:rsidP="00B84C49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B84C49" w:rsidRDefault="00B84C49" w:rsidP="00B84C49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Oświadczam/my, że zawarty w Specyfikacji Istotnych Warunków Zamówienia Wzór/y Umowy został przez nas zaakceptowany i zobowiązujemy się w przypadku wyboru naszej oferty do zawarcia umowy na warunkach w niej określonych, w miejscu i terminie wyznaczonym przez Zamawiającego.</w:t>
      </w:r>
    </w:p>
    <w:p w:rsidR="00B84C49" w:rsidRDefault="00B84C49" w:rsidP="00B84C49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B84C49" w:rsidRDefault="00B84C49" w:rsidP="00B84C49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4.Oświadczam/my, że uważamy się za związanych niniejszą ofertą przez czas wskazany                  w Specyfikacji Istotnych Warunków Zamówienia.</w:t>
      </w:r>
    </w:p>
    <w:p w:rsidR="00B84C49" w:rsidRDefault="00B84C49" w:rsidP="00B84C49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84C49" w:rsidRDefault="00B84C49" w:rsidP="00B84C4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 xml:space="preserve">5. </w:t>
      </w:r>
      <w:r>
        <w:rPr>
          <w:rFonts w:ascii="Arial Narrow" w:hAnsi="Arial Narrow"/>
          <w:b/>
        </w:rPr>
        <w:t>Usługi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B84C49" w:rsidRDefault="00B84C49" w:rsidP="00B84C4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B84C49" w:rsidTr="00B84C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usług</w:t>
            </w:r>
          </w:p>
        </w:tc>
      </w:tr>
      <w:tr w:rsidR="00B84C49" w:rsidTr="00B84C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B84C49" w:rsidTr="00B84C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B84C49" w:rsidRDefault="00B84C49" w:rsidP="00B84C4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84C49" w:rsidRDefault="00B84C49" w:rsidP="00B84C4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 xml:space="preserve">6.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B84C49" w:rsidRDefault="00B84C49" w:rsidP="00B84C4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B84C49" w:rsidTr="00B84C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B84C49" w:rsidTr="00B84C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B84C49" w:rsidTr="00B84C4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9" w:rsidRDefault="00B84C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B84C49" w:rsidRDefault="00B84C49" w:rsidP="00B84C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Jesteśmy świadomi, że:</w:t>
      </w:r>
    </w:p>
    <w:p w:rsidR="00B84C49" w:rsidRDefault="00B84C49" w:rsidP="00B84C49">
      <w:pPr>
        <w:numPr>
          <w:ilvl w:val="0"/>
          <w:numId w:val="1"/>
        </w:numPr>
        <w:tabs>
          <w:tab w:val="num" w:pos="720"/>
        </w:tabs>
        <w:spacing w:after="200"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Podane ilości pojazdów do holowania i parkowania w czasie obowiązywania umowy są wartościami szacunkowymi i w rzeczywistości mogą ulec zmianie.</w:t>
      </w:r>
    </w:p>
    <w:p w:rsidR="00B84C49" w:rsidRDefault="00B84C49" w:rsidP="00B84C4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84C49" w:rsidRDefault="00B84C49" w:rsidP="00B84C49">
      <w:pPr>
        <w:spacing w:line="240" w:lineRule="atLeast"/>
        <w:rPr>
          <w:rFonts w:ascii="Arial Narrow" w:hAnsi="Arial Narrow"/>
        </w:rPr>
      </w:pPr>
      <w:r>
        <w:rPr>
          <w:szCs w:val="18"/>
        </w:rPr>
        <w:t xml:space="preserve">8. </w:t>
      </w:r>
      <w:r>
        <w:rPr>
          <w:rFonts w:ascii="Arial Narrow" w:hAnsi="Arial Narrow"/>
        </w:rPr>
        <w:t>Załącznikami do niniejszej oferty są:</w:t>
      </w:r>
    </w:p>
    <w:p w:rsidR="00B84C49" w:rsidRDefault="00B84C49" w:rsidP="00B84C49">
      <w:pPr>
        <w:spacing w:line="240" w:lineRule="atLeast"/>
        <w:rPr>
          <w:rFonts w:ascii="Arial Narrow" w:hAnsi="Arial Narrow"/>
        </w:rPr>
      </w:pPr>
    </w:p>
    <w:p w:rsidR="00B84C49" w:rsidRDefault="00B84C49" w:rsidP="00B84C4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B84C49" w:rsidRDefault="00B84C49" w:rsidP="00B84C4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B84C49" w:rsidRDefault="00B84C49" w:rsidP="00B84C4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B84C49" w:rsidRDefault="00B84C49" w:rsidP="00B84C49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B84C49" w:rsidRDefault="00B84C49" w:rsidP="00B84C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B84C49" w:rsidRDefault="00B84C49" w:rsidP="00B84C49">
      <w:pPr>
        <w:ind w:left="4248" w:firstLine="708"/>
      </w:pPr>
      <w:r>
        <w:t xml:space="preserve"> .................................................</w:t>
      </w:r>
    </w:p>
    <w:p w:rsidR="00B84C49" w:rsidRDefault="00B84C49" w:rsidP="00B84C49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B84C49" w:rsidRDefault="00B84C49" w:rsidP="00B84C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84C49" w:rsidRDefault="00B84C49" w:rsidP="00B84C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84C49" w:rsidRDefault="00B84C49" w:rsidP="00B84C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4C49" w:rsidRDefault="00B84C49" w:rsidP="00B84C4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84C49" w:rsidRDefault="00B84C49" w:rsidP="00B84C4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84C49" w:rsidRDefault="00B84C49" w:rsidP="00B84C49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B84C49" w:rsidRDefault="00B84C49" w:rsidP="00B84C49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B84C49" w:rsidRDefault="00B84C49" w:rsidP="00B84C49">
      <w:pPr>
        <w:ind w:right="282"/>
        <w:jc w:val="both"/>
        <w:rPr>
          <w:rFonts w:ascii="Arial Narrow" w:hAnsi="Arial Narrow"/>
          <w:b/>
        </w:rPr>
      </w:pPr>
    </w:p>
    <w:p w:rsidR="00B84C49" w:rsidRDefault="00B84C49" w:rsidP="00B84C49">
      <w:pPr>
        <w:ind w:right="282"/>
        <w:jc w:val="both"/>
        <w:rPr>
          <w:rFonts w:ascii="Arial Narrow" w:hAnsi="Arial Narrow"/>
          <w:b/>
        </w:rPr>
      </w:pPr>
    </w:p>
    <w:p w:rsidR="00B84C49" w:rsidRDefault="00B84C49" w:rsidP="00B84C49">
      <w:pPr>
        <w:jc w:val="both"/>
        <w:rPr>
          <w:rFonts w:ascii="Arial Narrow" w:eastAsia="Calibri" w:hAnsi="Arial Narrow"/>
          <w:b/>
          <w:bCs/>
          <w:color w:val="000000"/>
          <w:u w:val="single"/>
          <w:lang w:eastAsia="en-US"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Usuwanie pojazdów z drogi oraz prowadzenie parkingu strzeżonego dla pojazdów usuniętych na podstawie ustawy Prawo o ruchu drogowym</w:t>
      </w:r>
    </w:p>
    <w:p w:rsidR="00B84C49" w:rsidRDefault="00B84C49" w:rsidP="00B84C49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</w:p>
    <w:p w:rsidR="00B84C49" w:rsidRDefault="00B84C49" w:rsidP="00B84C49">
      <w:pPr>
        <w:spacing w:line="240" w:lineRule="atLeast"/>
        <w:jc w:val="both"/>
        <w:rPr>
          <w:rFonts w:ascii="Arial Narrow" w:hAnsi="Arial Narrow"/>
          <w:b/>
        </w:rPr>
      </w:pPr>
    </w:p>
    <w:p w:rsidR="00B84C49" w:rsidRDefault="00B84C49" w:rsidP="00B84C49">
      <w:pPr>
        <w:ind w:right="282"/>
        <w:jc w:val="both"/>
        <w:rPr>
          <w:rFonts w:ascii="Arial Narrow" w:hAnsi="Arial Narrow"/>
          <w:b/>
        </w:rPr>
      </w:pPr>
    </w:p>
    <w:p w:rsidR="00B84C49" w:rsidRDefault="00B84C49" w:rsidP="00B84C49">
      <w:pPr>
        <w:ind w:right="282"/>
        <w:jc w:val="both"/>
        <w:rPr>
          <w:rFonts w:ascii="Arial Narrow" w:hAnsi="Arial Narrow"/>
          <w:b/>
        </w:rPr>
      </w:pP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</w:p>
    <w:p w:rsidR="00B84C49" w:rsidRDefault="00B84C49" w:rsidP="00B84C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84C49" w:rsidRDefault="00B84C49" w:rsidP="00B84C49">
      <w:pPr>
        <w:rPr>
          <w:rFonts w:ascii="Arial Narrow" w:hAnsi="Arial Narrow"/>
        </w:rPr>
      </w:pPr>
    </w:p>
    <w:p w:rsidR="00B84C49" w:rsidRDefault="00B84C49" w:rsidP="00B84C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84C49" w:rsidRDefault="00B84C49" w:rsidP="00B84C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84C49" w:rsidRDefault="00B84C49" w:rsidP="00B84C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84C49" w:rsidRDefault="00B84C49" w:rsidP="00B84C4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</w:p>
    <w:p w:rsidR="00B84C49" w:rsidRDefault="00B84C49" w:rsidP="00B84C49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84C49" w:rsidRDefault="00B84C49" w:rsidP="00B84C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B84C49" w:rsidRDefault="00B84C49" w:rsidP="00B84C49">
      <w:pPr>
        <w:rPr>
          <w:rFonts w:ascii="Arial Narrow" w:hAnsi="Arial Narrow"/>
        </w:rPr>
      </w:pPr>
    </w:p>
    <w:p w:rsidR="00B84C49" w:rsidRDefault="00B84C49" w:rsidP="00B84C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84C49" w:rsidRDefault="00B84C49" w:rsidP="00B84C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84C49" w:rsidRDefault="00B84C49" w:rsidP="00B84C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B84C49" w:rsidRDefault="00B84C49" w:rsidP="00B84C49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B84C49" w:rsidRDefault="00B84C49" w:rsidP="00B84C49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B84C49" w:rsidRDefault="00B84C49" w:rsidP="00B84C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84C49" w:rsidRDefault="00B84C49" w:rsidP="00B84C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84C49" w:rsidRDefault="00B84C49" w:rsidP="00B84C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84C49" w:rsidRDefault="00B84C49" w:rsidP="00B84C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84C49" w:rsidRDefault="00B84C49" w:rsidP="00B84C4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84C49" w:rsidRDefault="00B84C49" w:rsidP="00B84C4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B84C49" w:rsidRDefault="00B84C49" w:rsidP="00B84C4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B84C49" w:rsidRDefault="00B84C49" w:rsidP="00B84C49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B84C49" w:rsidRDefault="00B84C49" w:rsidP="00B84C49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B84C49" w:rsidRDefault="00B84C49" w:rsidP="00B84C49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B84C49" w:rsidRDefault="00B84C49" w:rsidP="00B84C4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84C49" w:rsidRDefault="00B84C49" w:rsidP="00B84C49">
      <w:pPr>
        <w:spacing w:after="40"/>
        <w:jc w:val="both"/>
        <w:rPr>
          <w:rFonts w:ascii="Arial Narrow" w:hAnsi="Arial Narrow" w:cs="Segoe UI"/>
          <w:b/>
        </w:rPr>
      </w:pPr>
    </w:p>
    <w:p w:rsidR="00B84C49" w:rsidRDefault="00B84C49" w:rsidP="00B84C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84C49" w:rsidRDefault="00B84C49" w:rsidP="00B84C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84C49" w:rsidRDefault="00B84C49" w:rsidP="00B84C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84C49" w:rsidRDefault="00B84C49" w:rsidP="00B84C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84C49" w:rsidRDefault="00B84C49" w:rsidP="00B84C4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84C49" w:rsidRDefault="00B84C49" w:rsidP="00B84C49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B84C49" w:rsidRDefault="00B84C49" w:rsidP="00B84C4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B84C49" w:rsidRDefault="00B84C49" w:rsidP="00B84C4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B84C49" w:rsidRDefault="00B84C49" w:rsidP="00B84C4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84C49" w:rsidRDefault="00B84C49" w:rsidP="00B84C49">
      <w:pPr>
        <w:spacing w:after="40"/>
        <w:jc w:val="both"/>
        <w:rPr>
          <w:rFonts w:ascii="Arial Narrow" w:hAnsi="Arial Narrow" w:cs="Segoe UI"/>
          <w:b/>
        </w:rPr>
      </w:pPr>
    </w:p>
    <w:p w:rsidR="00B84C49" w:rsidRDefault="00B84C49" w:rsidP="00B84C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84C49" w:rsidRDefault="00B84C49" w:rsidP="00B84C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84C49" w:rsidRDefault="00B84C49" w:rsidP="00B84C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84C49" w:rsidRDefault="00B84C49" w:rsidP="00B84C4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84C49" w:rsidRDefault="00B84C49" w:rsidP="00B84C4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84C49" w:rsidRDefault="00B84C49" w:rsidP="00B84C49">
      <w:pPr>
        <w:ind w:right="282"/>
        <w:jc w:val="both"/>
        <w:rPr>
          <w:rFonts w:ascii="Arial Narrow" w:hAnsi="Arial Narrow" w:cs="Segoe UI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</w:rPr>
      </w:pPr>
    </w:p>
    <w:p w:rsidR="00B84C49" w:rsidRDefault="00B84C49" w:rsidP="00890658">
      <w:pPr>
        <w:spacing w:line="240" w:lineRule="atLeast"/>
        <w:jc w:val="both"/>
        <w:rPr>
          <w:rFonts w:ascii="Arial Narrow" w:hAnsi="Arial Narrow"/>
        </w:rPr>
      </w:pPr>
    </w:p>
    <w:p w:rsidR="00B84C49" w:rsidRDefault="00B84C49" w:rsidP="00B84C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84C49" w:rsidRDefault="00B84C49" w:rsidP="00B84C4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B84C49" w:rsidRDefault="00B84C49" w:rsidP="00B84C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84C49" w:rsidRDefault="00B84C49" w:rsidP="00B84C4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B84C49" w:rsidRDefault="00B84C49" w:rsidP="00B84C49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B84C49" w:rsidRDefault="00B84C49" w:rsidP="00B84C49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B84C49" w:rsidRDefault="00B84C49" w:rsidP="00B84C4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84C49" w:rsidRDefault="00B84C49" w:rsidP="00B84C4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84C49" w:rsidRDefault="00B84C49" w:rsidP="00B84C4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84C49" w:rsidRDefault="00B84C49" w:rsidP="00B84C4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B84C49" w:rsidRDefault="00B84C49" w:rsidP="00B84C4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B84C49" w:rsidRDefault="00B84C49" w:rsidP="00B84C49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B84C49" w:rsidRDefault="00B84C49" w:rsidP="00B84C4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84C49" w:rsidRDefault="00B84C49" w:rsidP="00B84C4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B84C49" w:rsidRDefault="00B84C49" w:rsidP="00B84C49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B84C49" w:rsidRDefault="00B84C49" w:rsidP="00B84C4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B84C49" w:rsidRDefault="00B84C49" w:rsidP="00B84C49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B84C49" w:rsidRDefault="00B84C49" w:rsidP="00B84C49">
      <w:pPr>
        <w:rPr>
          <w:rFonts w:ascii="Arial Narrow" w:hAnsi="Arial Narrow"/>
          <w:sz w:val="22"/>
          <w:szCs w:val="22"/>
        </w:rPr>
      </w:pPr>
    </w:p>
    <w:p w:rsidR="00B84C49" w:rsidRDefault="00B84C49" w:rsidP="00B84C49">
      <w:pPr>
        <w:jc w:val="both"/>
        <w:rPr>
          <w:rFonts w:ascii="Arial Narrow" w:eastAsia="Calibri" w:hAnsi="Arial Narrow"/>
          <w:b/>
          <w:bCs/>
          <w:color w:val="000000"/>
          <w:u w:val="single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Usuwanie pojazdów z drogi oraz prowadzenie parkingu strzeżonego dla pojazdów usuniętych na podstawie ustawy Prawo o ruchu drogowym</w:t>
      </w:r>
    </w:p>
    <w:p w:rsidR="00B84C49" w:rsidRDefault="00B84C49" w:rsidP="00B84C49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</w:p>
    <w:p w:rsidR="00B84C49" w:rsidRDefault="00B84C49" w:rsidP="00B84C49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84C49" w:rsidRDefault="00B84C49" w:rsidP="00B84C49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B84C49" w:rsidRDefault="00B84C49" w:rsidP="00B84C49">
      <w:pPr>
        <w:numPr>
          <w:ilvl w:val="0"/>
          <w:numId w:val="2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B84C49" w:rsidRDefault="00B84C49" w:rsidP="00B84C4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B84C49" w:rsidRDefault="00B84C49" w:rsidP="00B84C49">
      <w:pPr>
        <w:numPr>
          <w:ilvl w:val="0"/>
          <w:numId w:val="2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B84C49" w:rsidRDefault="00B84C49" w:rsidP="00B84C49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B84C49" w:rsidRDefault="00B84C49" w:rsidP="00B84C49">
      <w:pPr>
        <w:numPr>
          <w:ilvl w:val="0"/>
          <w:numId w:val="2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B84C49" w:rsidRDefault="00B84C49" w:rsidP="00B84C4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84C49" w:rsidRDefault="00B84C49" w:rsidP="00B84C49">
      <w:pPr>
        <w:numPr>
          <w:ilvl w:val="0"/>
          <w:numId w:val="2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B84C49" w:rsidRDefault="00B84C49" w:rsidP="00B84C4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B84C49" w:rsidRDefault="00B84C49" w:rsidP="00B84C4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84C49" w:rsidRDefault="00B84C49" w:rsidP="00B84C49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B84C49" w:rsidRDefault="00B84C49" w:rsidP="00B84C49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84C49" w:rsidRDefault="00B84C49" w:rsidP="00B84C49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B84C49" w:rsidRDefault="00B84C49" w:rsidP="00B84C49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B84C49" w:rsidRDefault="00B84C49" w:rsidP="00B84C49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B84C49" w:rsidRDefault="00B84C49" w:rsidP="00B84C4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lastRenderedPageBreak/>
        <w:t>*podać właściwe</w:t>
      </w:r>
    </w:p>
    <w:p w:rsidR="00B84C49" w:rsidRDefault="00B84C49" w:rsidP="00B84C4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84C49" w:rsidRDefault="00B84C49" w:rsidP="00B84C49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B84C49" w:rsidRDefault="00B84C49" w:rsidP="00B84C49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B84C49" w:rsidRDefault="00B84C49" w:rsidP="00B84C49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B84C49" w:rsidRDefault="00B84C49" w:rsidP="00B84C49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658" w:rsidRDefault="00890658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658" w:rsidRDefault="00890658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658" w:rsidRDefault="00890658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658" w:rsidRDefault="00890658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658" w:rsidRDefault="00890658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890658" w:rsidRDefault="00890658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84C49" w:rsidRDefault="00B84C49" w:rsidP="00B84C49">
      <w:pPr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rPr>
          <w:rFonts w:ascii="Arial Narrow" w:hAnsi="Arial Narrow"/>
          <w:sz w:val="20"/>
          <w:szCs w:val="20"/>
        </w:rPr>
      </w:pPr>
    </w:p>
    <w:p w:rsidR="00B84C49" w:rsidRDefault="00B84C49" w:rsidP="00B84C4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3</w:t>
      </w:r>
    </w:p>
    <w:p w:rsidR="00B84C49" w:rsidRDefault="00B84C49" w:rsidP="00B84C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84C49" w:rsidRDefault="00B84C49" w:rsidP="00B84C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84C49" w:rsidRDefault="00B84C49" w:rsidP="00B84C4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4C49" w:rsidRDefault="00B84C49" w:rsidP="00B84C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84C49" w:rsidRDefault="00B84C49" w:rsidP="00B84C4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84C49" w:rsidRDefault="00B84C49" w:rsidP="00B84C49">
      <w:pPr>
        <w:ind w:right="282"/>
        <w:rPr>
          <w:rFonts w:ascii="Arial Narrow" w:hAnsi="Arial Narrow"/>
        </w:rPr>
      </w:pPr>
    </w:p>
    <w:p w:rsidR="00B84C49" w:rsidRDefault="00B84C49" w:rsidP="00B8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B84C49" w:rsidRDefault="00B84C49" w:rsidP="00B84C49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B84C49" w:rsidRDefault="00B84C49" w:rsidP="00B84C49">
      <w:pPr>
        <w:ind w:left="360"/>
        <w:jc w:val="center"/>
        <w:rPr>
          <w:b/>
        </w:rPr>
      </w:pPr>
    </w:p>
    <w:p w:rsidR="00B84C49" w:rsidRDefault="00B84C49" w:rsidP="00B84C49">
      <w:pPr>
        <w:jc w:val="both"/>
        <w:rPr>
          <w:rFonts w:ascii="Arial Narrow" w:eastAsia="Calibri" w:hAnsi="Arial Narrow"/>
          <w:b/>
          <w:bCs/>
          <w:color w:val="000000"/>
          <w:u w:val="single"/>
          <w:lang w:eastAsia="en-US"/>
        </w:rPr>
      </w:pPr>
      <w:r>
        <w:rPr>
          <w:b/>
        </w:rPr>
        <w:t>„</w:t>
      </w:r>
      <w:r>
        <w:rPr>
          <w:rFonts w:ascii="Calibri" w:eastAsia="Calibri" w:hAnsi="Calibri"/>
          <w:b/>
          <w:sz w:val="20"/>
          <w:szCs w:val="20"/>
          <w:lang w:eastAsia="en-US"/>
        </w:rPr>
        <w:t>Usuwanie pojazdów z drogi oraz prowadzenie parkingu strzeżonego dla pojazdów usuniętych na podstawie ustawy Prawo o ruchu drogowym</w:t>
      </w:r>
      <w:r>
        <w:rPr>
          <w:rFonts w:ascii="Calibri" w:eastAsia="Calibri" w:hAnsi="Calibri"/>
          <w:b/>
          <w:sz w:val="28"/>
          <w:szCs w:val="28"/>
          <w:lang w:eastAsia="en-US"/>
        </w:rPr>
        <w:t>”</w:t>
      </w:r>
    </w:p>
    <w:p w:rsidR="00B84C49" w:rsidRDefault="00B84C49" w:rsidP="00B84C49">
      <w:pPr>
        <w:jc w:val="center"/>
        <w:rPr>
          <w:b/>
        </w:rPr>
      </w:pPr>
      <w:r>
        <w:rPr>
          <w:b/>
        </w:rPr>
        <w:t>”</w:t>
      </w:r>
    </w:p>
    <w:p w:rsidR="00B84C49" w:rsidRDefault="00B84C49" w:rsidP="00B84C49">
      <w:pPr>
        <w:autoSpaceDE w:val="0"/>
        <w:autoSpaceDN w:val="0"/>
      </w:pPr>
      <w:r>
        <w:t>Nazwa Wykonawcy : ………………………….</w:t>
      </w:r>
    </w:p>
    <w:p w:rsidR="00B84C49" w:rsidRDefault="00B84C49" w:rsidP="00B84C49">
      <w:pPr>
        <w:rPr>
          <w:sz w:val="18"/>
        </w:rPr>
      </w:pPr>
    </w:p>
    <w:tbl>
      <w:tblPr>
        <w:tblW w:w="8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80"/>
        <w:gridCol w:w="2686"/>
      </w:tblGrid>
      <w:tr w:rsidR="00B84C49" w:rsidTr="00B84C49">
        <w:trPr>
          <w:trHeight w:val="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49" w:rsidRDefault="00B84C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49" w:rsidRDefault="00B84C49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C49" w:rsidRDefault="00B84C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B84C49" w:rsidTr="00B84C49">
        <w:trPr>
          <w:trHeight w:val="22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49" w:rsidRDefault="00B84C49">
            <w:pPr>
              <w:tabs>
                <w:tab w:val="left" w:pos="1155"/>
              </w:tabs>
              <w:spacing w:line="276" w:lineRule="auto"/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49" w:rsidRDefault="00B84C49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B84C49" w:rsidRPr="00890658" w:rsidRDefault="00B84C49" w:rsidP="00890658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</w:t>
      </w:r>
      <w:r>
        <w:rPr>
          <w:sz w:val="16"/>
          <w:szCs w:val="16"/>
        </w:rPr>
        <w:t>a lub zobowiązanie do współpracy</w:t>
      </w:r>
      <w:r w:rsidR="00890658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</w:p>
    <w:p w:rsidR="00B84C49" w:rsidRDefault="00B84C49" w:rsidP="00B84C49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890658" w:rsidRPr="00890658" w:rsidRDefault="00B84C49" w:rsidP="00890658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  <w:r>
        <w:rPr>
          <w:rFonts w:ascii="Arial Narrow" w:eastAsia="Calibri" w:hAnsi="Arial Narrow"/>
          <w:sz w:val="28"/>
          <w:szCs w:val="22"/>
          <w:lang w:eastAsia="en-US"/>
        </w:rPr>
        <w:t xml:space="preserve">        </w:t>
      </w:r>
    </w:p>
    <w:p w:rsidR="00890658" w:rsidRDefault="00890658" w:rsidP="00890658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890658" w:rsidRDefault="00890658" w:rsidP="00890658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890658" w:rsidRDefault="00890658" w:rsidP="00890658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 W TERMINIE 3 DNI OD DNIA UKAZANIA SIĘ INFORMACJI Z OTWARCIA NA STRONIE ZAMAWIAJĄCEGO</w:t>
      </w:r>
    </w:p>
    <w:p w:rsidR="00890658" w:rsidRDefault="00890658" w:rsidP="0089065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90658" w:rsidRDefault="00890658" w:rsidP="00890658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890658" w:rsidRDefault="00890658" w:rsidP="0089065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90658" w:rsidRDefault="00890658" w:rsidP="008906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890658" w:rsidRDefault="00890658" w:rsidP="0089065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90658" w:rsidRDefault="00890658" w:rsidP="008906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890658" w:rsidRDefault="00890658" w:rsidP="00890658">
      <w:pPr>
        <w:keepNext/>
        <w:jc w:val="center"/>
        <w:outlineLvl w:val="4"/>
        <w:rPr>
          <w:b/>
          <w:sz w:val="28"/>
          <w:szCs w:val="28"/>
        </w:rPr>
      </w:pPr>
    </w:p>
    <w:p w:rsidR="00890658" w:rsidRDefault="00890658" w:rsidP="00890658">
      <w:pPr>
        <w:keepNext/>
        <w:jc w:val="center"/>
        <w:outlineLvl w:val="4"/>
        <w:rPr>
          <w:b/>
          <w:sz w:val="28"/>
          <w:szCs w:val="28"/>
        </w:rPr>
      </w:pPr>
    </w:p>
    <w:p w:rsidR="00890658" w:rsidRDefault="00890658" w:rsidP="00890658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890658" w:rsidRDefault="00890658" w:rsidP="008906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890658" w:rsidRDefault="00890658" w:rsidP="0089065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Pr="00890658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Usuwanie pojazdów z drogi oraz prowadzenie parkingu strzeżonego dla pojazdów usuniętych na podstawie ustawy Prawo o ruchu drogowym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890658" w:rsidRDefault="00890658" w:rsidP="0089065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890658" w:rsidRDefault="00890658" w:rsidP="00890658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890658" w:rsidRDefault="00890658" w:rsidP="00890658">
      <w:pPr>
        <w:spacing w:line="240" w:lineRule="atLeast"/>
        <w:rPr>
          <w:rFonts w:ascii="Arial Narrow" w:hAnsi="Arial Narrow"/>
          <w:b/>
        </w:rPr>
      </w:pPr>
    </w:p>
    <w:p w:rsidR="00890658" w:rsidRDefault="00890658" w:rsidP="00890658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890658" w:rsidRDefault="00890658" w:rsidP="0089065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890658" w:rsidRDefault="00890658" w:rsidP="00890658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890658" w:rsidRDefault="00890658" w:rsidP="00890658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890658" w:rsidRDefault="00890658" w:rsidP="00890658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890658" w:rsidRDefault="00890658" w:rsidP="00890658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890658" w:rsidRDefault="00890658" w:rsidP="00890658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890658" w:rsidRDefault="00890658" w:rsidP="00890658">
      <w:pPr>
        <w:rPr>
          <w:rFonts w:ascii="Arial Narrow" w:hAnsi="Arial Narrow"/>
        </w:rPr>
      </w:pPr>
    </w:p>
    <w:p w:rsidR="003B29DA" w:rsidRDefault="003B29DA"/>
    <w:sectPr w:rsidR="003B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F1"/>
    <w:multiLevelType w:val="hybridMultilevel"/>
    <w:tmpl w:val="327E8578"/>
    <w:lvl w:ilvl="0" w:tplc="62605632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49"/>
    <w:rsid w:val="003B29DA"/>
    <w:rsid w:val="00890658"/>
    <w:rsid w:val="00B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C49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C49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table" w:styleId="Tabela-Siatka">
    <w:name w:val="Table Grid"/>
    <w:basedOn w:val="Standardowy"/>
    <w:uiPriority w:val="59"/>
    <w:rsid w:val="00B8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C49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C49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table" w:styleId="Tabela-Siatka">
    <w:name w:val="Table Grid"/>
    <w:basedOn w:val="Standardowy"/>
    <w:uiPriority w:val="59"/>
    <w:rsid w:val="00B8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2361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2017-12-04T11:50:00Z</dcterms:created>
  <dcterms:modified xsi:type="dcterms:W3CDTF">2017-12-04T12:04:00Z</dcterms:modified>
</cp:coreProperties>
</file>