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2D" w:rsidRDefault="0071172D" w:rsidP="0071172D">
      <w:pPr>
        <w:jc w:val="center"/>
      </w:pPr>
    </w:p>
    <w:p w:rsidR="0071172D" w:rsidRDefault="0071172D" w:rsidP="0071172D">
      <w:pPr>
        <w:ind w:left="5664"/>
      </w:pPr>
      <w:r>
        <w:rPr>
          <w:b/>
        </w:rPr>
        <w:t xml:space="preserve">Załącznik nr 2 </w:t>
      </w:r>
      <w:r>
        <w:t>– wzór umowy</w:t>
      </w:r>
    </w:p>
    <w:p w:rsidR="0071172D" w:rsidRDefault="0071172D" w:rsidP="0071172D">
      <w:pPr>
        <w:jc w:val="center"/>
        <w:rPr>
          <w:b/>
        </w:rPr>
      </w:pPr>
      <w:r>
        <w:t>UMOWA NR …………….</w:t>
      </w:r>
    </w:p>
    <w:p w:rsidR="0071172D" w:rsidRDefault="0071172D" w:rsidP="0071172D">
      <w:pPr>
        <w:ind w:left="708" w:right="1133" w:firstLine="708"/>
        <w:jc w:val="center"/>
      </w:pPr>
      <w:r>
        <w:t>zawarta w dniu ………………………..</w:t>
      </w:r>
    </w:p>
    <w:p w:rsidR="0071172D" w:rsidRDefault="0071172D" w:rsidP="0071172D">
      <w:pPr>
        <w:shd w:val="pct10" w:color="0000FF" w:fill="auto"/>
        <w:jc w:val="center"/>
      </w:pPr>
    </w:p>
    <w:p w:rsidR="0071172D" w:rsidRDefault="0071172D" w:rsidP="007117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 rezultacie postępowania o zamówienie publiczne w trybie przetargu nieograniczonego znak sprawy…………………, na podstawie art. 10 ust. 1 ustawy z dnia 29 stycznia 2004r. Prawo zamówień publicznych –tekst jednolity (Dz. U. z 2010 r. nr 113, poz. 759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p w:rsidR="0071172D" w:rsidRDefault="0071172D" w:rsidP="0071172D"/>
    <w:p w:rsidR="0071172D" w:rsidRDefault="0071172D" w:rsidP="0071172D">
      <w:r>
        <w:t>pomiędzy:</w:t>
      </w:r>
    </w:p>
    <w:p w:rsidR="0071172D" w:rsidRDefault="0071172D" w:rsidP="0071172D">
      <w:r>
        <w:t>1. ……………………………………………………………….</w:t>
      </w:r>
    </w:p>
    <w:p w:rsidR="0071172D" w:rsidRDefault="0071172D" w:rsidP="0071172D">
      <w:pPr>
        <w:jc w:val="both"/>
      </w:pPr>
      <w:r>
        <w:t>z siedzibą : ……………………………………………………..</w:t>
      </w:r>
    </w:p>
    <w:p w:rsidR="0071172D" w:rsidRDefault="0071172D" w:rsidP="0071172D">
      <w:pPr>
        <w:jc w:val="both"/>
      </w:pPr>
      <w:r>
        <w:t>reprezentowanym przez:</w:t>
      </w:r>
    </w:p>
    <w:p w:rsidR="0071172D" w:rsidRDefault="0071172D" w:rsidP="0071172D">
      <w:pPr>
        <w:jc w:val="both"/>
      </w:pPr>
      <w:r>
        <w:t>- ………………………………………………………………..</w:t>
      </w:r>
    </w:p>
    <w:p w:rsidR="0071172D" w:rsidRDefault="0071172D" w:rsidP="0071172D">
      <w:pPr>
        <w:jc w:val="both"/>
      </w:pPr>
      <w:r>
        <w:t>- ………………………………………………………………..</w:t>
      </w:r>
    </w:p>
    <w:p w:rsidR="0071172D" w:rsidRDefault="0071172D" w:rsidP="0071172D">
      <w:pPr>
        <w:jc w:val="both"/>
      </w:pPr>
      <w:r>
        <w:t>zwanym dalej „Zamawiającym”   a</w:t>
      </w:r>
    </w:p>
    <w:p w:rsidR="0071172D" w:rsidRDefault="0071172D" w:rsidP="0071172D">
      <w:pPr>
        <w:jc w:val="both"/>
      </w:pPr>
    </w:p>
    <w:p w:rsidR="0071172D" w:rsidRDefault="0071172D" w:rsidP="0071172D">
      <w:pPr>
        <w:ind w:left="426" w:hanging="426"/>
      </w:pPr>
      <w:r>
        <w:t>2. ……………………………………………………………….</w:t>
      </w:r>
    </w:p>
    <w:p w:rsidR="0071172D" w:rsidRDefault="0071172D" w:rsidP="0071172D">
      <w:pPr>
        <w:ind w:left="426" w:hanging="426"/>
      </w:pPr>
      <w:r>
        <w:t>z siedzibą : ……………………………………………………..</w:t>
      </w:r>
    </w:p>
    <w:p w:rsidR="0071172D" w:rsidRDefault="0071172D" w:rsidP="0071172D">
      <w:pPr>
        <w:jc w:val="both"/>
      </w:pPr>
      <w:r>
        <w:t>reprezentowanym przez :</w:t>
      </w:r>
    </w:p>
    <w:p w:rsidR="0071172D" w:rsidRDefault="0071172D" w:rsidP="0071172D">
      <w:pPr>
        <w:jc w:val="both"/>
      </w:pPr>
      <w:r>
        <w:t>- ………………………………………………………………...</w:t>
      </w:r>
    </w:p>
    <w:p w:rsidR="0071172D" w:rsidRDefault="0071172D" w:rsidP="0071172D">
      <w:pPr>
        <w:jc w:val="both"/>
      </w:pPr>
      <w:r>
        <w:t>zwanym dalej „Wykonawcą”  o następującej treści:</w:t>
      </w:r>
    </w:p>
    <w:p w:rsidR="0071172D" w:rsidRDefault="0071172D" w:rsidP="0071172D">
      <w:pPr>
        <w:jc w:val="both"/>
      </w:pPr>
    </w:p>
    <w:p w:rsidR="0071172D" w:rsidRDefault="0071172D" w:rsidP="0071172D">
      <w:pPr>
        <w:jc w:val="center"/>
        <w:rPr>
          <w:b/>
        </w:rPr>
      </w:pPr>
      <w:r>
        <w:rPr>
          <w:b/>
        </w:rPr>
        <w:t>§ 1</w:t>
      </w:r>
    </w:p>
    <w:p w:rsidR="0071172D" w:rsidRDefault="0071172D" w:rsidP="0071172D">
      <w:pPr>
        <w:pStyle w:val="Nagwek1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Przedmiot umowy</w:t>
      </w:r>
    </w:p>
    <w:p w:rsidR="0071172D" w:rsidRDefault="0071172D" w:rsidP="0071172D">
      <w:pPr>
        <w:jc w:val="both"/>
      </w:pPr>
      <w:r>
        <w:t>1.</w:t>
      </w:r>
      <w:r w:rsidR="00807D41">
        <w:t xml:space="preserve"> </w:t>
      </w:r>
      <w:r>
        <w:t>Przedmiotem zamówienia jest wykonanie remontu cząstkowego nawierzchni bitumicznych dróg i ulic powiatowych powiat</w:t>
      </w:r>
      <w:r w:rsidR="00753E04">
        <w:t>u świebodzińskiego - łącznie 520</w:t>
      </w:r>
      <w:r>
        <w:t xml:space="preserve"> ton wbudowanej masy metodą ciśnieniową w technologii grysów i emulsji, przy pomocy specjalistycznych maszyn – </w:t>
      </w:r>
      <w:proofErr w:type="spellStart"/>
      <w:r>
        <w:t>remonterów</w:t>
      </w:r>
      <w:proofErr w:type="spellEnd"/>
      <w:r>
        <w:t>. Remont obejmuje naprawę i zabezpieczenie największych ubytków oraz wybojów, spękań, wy</w:t>
      </w:r>
      <w:r w:rsidR="00753E04">
        <w:t>ł</w:t>
      </w:r>
      <w:r>
        <w:t xml:space="preserve">uszczeń i porowatości nawierzchni z zabezpieczeniem szwu – </w:t>
      </w:r>
      <w:r w:rsidR="0002230E">
        <w:t>łączna ilość wbudowanej masy 520</w:t>
      </w:r>
      <w:r w:rsidR="00807D41">
        <w:t xml:space="preserve"> ton</w:t>
      </w:r>
      <w:r>
        <w:t xml:space="preserve"> w miejscach wskazanych przez Zamawiającego. Nie przewiduje się wycinania nawierzchni wokół uszkodzeń.</w:t>
      </w:r>
    </w:p>
    <w:p w:rsidR="0071172D" w:rsidRDefault="0071172D" w:rsidP="0071172D">
      <w:pPr>
        <w:jc w:val="both"/>
      </w:pPr>
      <w:r>
        <w:t>2.</w:t>
      </w:r>
      <w:r w:rsidR="00807D41">
        <w:t xml:space="preserve"> </w:t>
      </w:r>
      <w:r>
        <w:t>W przypadku remontu ulic należy zwrócić szczególną uwagę na zabezpieczenie krawężników</w:t>
      </w:r>
      <w:r w:rsidR="0086048E">
        <w:t xml:space="preserve"> i</w:t>
      </w:r>
      <w:r>
        <w:t xml:space="preserve"> chodników przed zabrudzenie</w:t>
      </w:r>
      <w:r w:rsidR="0086048E">
        <w:t>m</w:t>
      </w:r>
      <w:r>
        <w:t xml:space="preserve"> emulsją oraz uprzątnięcie pozostałego w wyniku procesu technologicznego grysu.</w:t>
      </w:r>
    </w:p>
    <w:p w:rsidR="0071172D" w:rsidRDefault="0071172D" w:rsidP="0071172D">
      <w:pPr>
        <w:jc w:val="both"/>
      </w:pPr>
      <w:r>
        <w:t>3.</w:t>
      </w:r>
      <w:r w:rsidR="00807D41">
        <w:t xml:space="preserve"> </w:t>
      </w:r>
      <w:r>
        <w:t xml:space="preserve">Remont cząstkowy należy wykonać w oparciu o: </w:t>
      </w:r>
    </w:p>
    <w:p w:rsidR="0071172D" w:rsidRDefault="0071172D" w:rsidP="0071172D">
      <w:pPr>
        <w:jc w:val="both"/>
      </w:pPr>
      <w:r>
        <w:t xml:space="preserve">a) </w:t>
      </w:r>
      <w:r w:rsidR="004C05AA">
        <w:t xml:space="preserve">  </w:t>
      </w:r>
      <w:r w:rsidR="00807D41">
        <w:t xml:space="preserve"> </w:t>
      </w:r>
      <w:r>
        <w:t>Ogólne Specyfikacje Techniczne D-M-00.00.00 - Wymagania ogólne.</w:t>
      </w:r>
    </w:p>
    <w:p w:rsidR="0071172D" w:rsidRDefault="0071172D" w:rsidP="0071172D">
      <w:pPr>
        <w:jc w:val="both"/>
      </w:pPr>
      <w:r>
        <w:t>b) Ogólne Specyfikacje Techniczne D-05.03.17 – Remont cząstkowy nawierzchni bitumicznych.</w:t>
      </w:r>
    </w:p>
    <w:p w:rsidR="0071172D" w:rsidRDefault="0071172D" w:rsidP="0071172D">
      <w:pPr>
        <w:jc w:val="both"/>
      </w:pPr>
      <w:r>
        <w:t>4. Kolejność dróg przeznaczonych do remontu będzie wskazana każdorazowo przez Zamawiającego za pośrednictwem wyznaczonego pracownika Zamawiającego nadzorującego prawidłowe wykonanie zamówienia.</w:t>
      </w:r>
    </w:p>
    <w:p w:rsidR="0071172D" w:rsidRDefault="0071172D" w:rsidP="00807D41">
      <w:pPr>
        <w:tabs>
          <w:tab w:val="left" w:pos="0"/>
        </w:tabs>
        <w:jc w:val="both"/>
      </w:pPr>
      <w:r>
        <w:t>5. Wykonawca użyje do wykonania przedmiotu umowy wyłącznie materiałów posiadających wymagane prawem aprobaty techniczne, świadectwa jakości, atesty oraz wyniki badań.</w:t>
      </w:r>
    </w:p>
    <w:p w:rsidR="00807D41" w:rsidRPr="00807D41" w:rsidRDefault="00807D41" w:rsidP="00807D41">
      <w:pPr>
        <w:tabs>
          <w:tab w:val="left" w:pos="0"/>
        </w:tabs>
        <w:jc w:val="both"/>
      </w:pP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t>§ 2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Termin wykonania umowy</w:t>
      </w:r>
    </w:p>
    <w:p w:rsidR="0071172D" w:rsidRDefault="0071172D" w:rsidP="0071172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Rozpoczęcie realizacji przedmiotu umowy nastąpi w terminie do 14 dni od dnia podpisania niniejszej umowy.</w:t>
      </w:r>
    </w:p>
    <w:p w:rsidR="0071172D" w:rsidRDefault="0071172D" w:rsidP="0071172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Przedmiot umowy należy wykonać </w:t>
      </w:r>
      <w:r w:rsidR="0002230E">
        <w:t>w terminie najpóźniej do dnia 08.06.2013</w:t>
      </w:r>
      <w:r>
        <w:t xml:space="preserve"> r.</w:t>
      </w:r>
    </w:p>
    <w:p w:rsidR="0071172D" w:rsidRDefault="0071172D" w:rsidP="0071172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lastRenderedPageBreak/>
        <w:t xml:space="preserve">Zamawiający dopuszcza przesunięcie terminu rozpoczęcia realizacji przedmiotu umowy </w:t>
      </w:r>
      <w:r>
        <w:br/>
        <w:t>w przypadku niesprzyjających warunków atmosferycznych na pisemny udokumentowany wniosek Wykonawcy.</w:t>
      </w: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t>§ 3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Obowiązki stron</w:t>
      </w:r>
    </w:p>
    <w:p w:rsidR="0071172D" w:rsidRDefault="0071172D" w:rsidP="0071172D">
      <w:pPr>
        <w:numPr>
          <w:ilvl w:val="0"/>
          <w:numId w:val="2"/>
        </w:numPr>
        <w:ind w:left="284" w:hanging="284"/>
      </w:pPr>
      <w:r>
        <w:t>Zamawiający zobowiązuje się do :</w:t>
      </w:r>
    </w:p>
    <w:p w:rsidR="0071172D" w:rsidRDefault="0071172D" w:rsidP="0071172D">
      <w:pPr>
        <w:jc w:val="both"/>
      </w:pPr>
      <w:r>
        <w:t>- przekazania Wykonawcy terenu prac w terminie do 14 dni od dnia podpisania niniejszej umowy,</w:t>
      </w:r>
    </w:p>
    <w:p w:rsidR="0071172D" w:rsidRDefault="0071172D" w:rsidP="0071172D">
      <w:pPr>
        <w:jc w:val="both"/>
      </w:pPr>
      <w:r>
        <w:t>- przekazywania Wykonawcy zakresu prac za pośrednictwem wyznaczonego pracownika Zamawiającego nadzorującego prawidłowe wykonanie zamówienia na dany dzień wykonania przedmiotu umowy.</w:t>
      </w:r>
    </w:p>
    <w:p w:rsidR="0071172D" w:rsidRDefault="0071172D" w:rsidP="0071172D">
      <w:pPr>
        <w:jc w:val="both"/>
      </w:pPr>
      <w:r>
        <w:t>2. Wykonawca zobowiązuje się do:</w:t>
      </w:r>
    </w:p>
    <w:p w:rsidR="0071172D" w:rsidRDefault="0071172D" w:rsidP="0071172D">
      <w:pPr>
        <w:jc w:val="both"/>
      </w:pPr>
      <w:r>
        <w:t>- rozpoczęcia prac w terminie do 14 dni od dnia podpisania niniejszej umowy,</w:t>
      </w:r>
    </w:p>
    <w:p w:rsidR="0071172D" w:rsidRDefault="0071172D" w:rsidP="0071172D">
      <w:pPr>
        <w:jc w:val="both"/>
      </w:pPr>
      <w:r>
        <w:t xml:space="preserve">- wykonania prac będących przedmiotem umowy zgodnie z aktualnym poziomem wiedzy technicznej, z należytą starannością oraz zgodnie z obowiązującymi normami w oparciu </w:t>
      </w:r>
      <w:r>
        <w:br/>
        <w:t>o Ogólne Specyfikacje Techniczne: D-M-00.00.00-Wymagania ogólne; D-05.03.17 – Remont cząstkowy n</w:t>
      </w:r>
      <w:r w:rsidR="00C43A27">
        <w:t>awierzchni bitumicznych,</w:t>
      </w:r>
    </w:p>
    <w:p w:rsidR="0071172D" w:rsidRDefault="0071172D" w:rsidP="0071172D">
      <w:pPr>
        <w:jc w:val="both"/>
      </w:pPr>
      <w:r>
        <w:t>- prowadzenia książki obmiaru robót - wykazu ilości wbudowanej mieszanki na danym odcinku drogi,</w:t>
      </w:r>
    </w:p>
    <w:p w:rsidR="0071172D" w:rsidRDefault="0071172D" w:rsidP="0071172D">
      <w:pPr>
        <w:tabs>
          <w:tab w:val="left" w:pos="644"/>
        </w:tabs>
        <w:jc w:val="both"/>
      </w:pPr>
      <w:r>
        <w:t xml:space="preserve">- wyznaczenia do kierowania pracami osób wskazanych w ofercie Wykonawcy – zmiana </w:t>
      </w:r>
      <w:r>
        <w:br/>
        <w:t xml:space="preserve">w/w osób w trakcie realizacji przedmiotu zamówienia musi być uzasadniona </w:t>
      </w:r>
      <w:r>
        <w:br/>
        <w:t xml:space="preserve">przez Wykonawcę na piśmie i wymaga akceptacji przez Zamawiającego; Zamawiający akceptuje zmianę w terminie 7 dni od daty przedłożenia propozycji wyłącznie wtedy, </w:t>
      </w:r>
      <w:r>
        <w:br/>
        <w:t xml:space="preserve">gdy kwalifikacje i doświadczenie wskazanych osób będą spełniać warunki określone </w:t>
      </w:r>
      <w:r>
        <w:br/>
        <w:t>w SIWZ,</w:t>
      </w:r>
    </w:p>
    <w:p w:rsidR="0071172D" w:rsidRDefault="0071172D" w:rsidP="0071172D">
      <w:pPr>
        <w:tabs>
          <w:tab w:val="left" w:pos="709"/>
        </w:tabs>
        <w:jc w:val="both"/>
      </w:pPr>
      <w:r>
        <w:t xml:space="preserve">-  wykonania przedmiotu umowy z materiałów odpowiadających wymaganiom określonym </w:t>
      </w:r>
      <w:r>
        <w:br/>
        <w:t>w ustawie Prawo budowlane (Dz. U. z 2006</w:t>
      </w:r>
      <w:r w:rsidR="00807D41">
        <w:t xml:space="preserve"> </w:t>
      </w:r>
      <w:r>
        <w:t xml:space="preserve">r. Nr 156, poz. 1118 z </w:t>
      </w:r>
      <w:proofErr w:type="spellStart"/>
      <w:r>
        <w:t>późn</w:t>
      </w:r>
      <w:proofErr w:type="spellEnd"/>
      <w:r>
        <w:t xml:space="preserve">. zm.), okazania </w:t>
      </w:r>
      <w:r>
        <w:br/>
        <w:t xml:space="preserve">na żądanie Zamawiającego zgodności z polską normą lub aprobatą techniczną każdego używanego na budowie wyrobu, dostarczenia niezbędnych atestów, wyników </w:t>
      </w:r>
      <w:r>
        <w:br/>
        <w:t>oraz protokołów badań, sprawdzań i prób dotyczących realizowanego przedmiotu umowy,</w:t>
      </w:r>
    </w:p>
    <w:p w:rsidR="0071172D" w:rsidRDefault="0071172D" w:rsidP="0071172D">
      <w:pPr>
        <w:tabs>
          <w:tab w:val="left" w:pos="567"/>
          <w:tab w:val="left" w:pos="709"/>
        </w:tabs>
        <w:jc w:val="both"/>
      </w:pPr>
      <w:r>
        <w:t xml:space="preserve">- zapewnienia na własny koszt transportu odpadów do ich miejsc wykorzystania </w:t>
      </w:r>
      <w:r>
        <w:br/>
        <w:t>lub utylizacji, łącznie z kosztami utylizacji,</w:t>
      </w:r>
    </w:p>
    <w:p w:rsidR="0071172D" w:rsidRDefault="0071172D" w:rsidP="0071172D">
      <w:pPr>
        <w:tabs>
          <w:tab w:val="left" w:pos="567"/>
        </w:tabs>
        <w:jc w:val="both"/>
      </w:pPr>
      <w:r>
        <w:t>- jako wytwarzający odpady – do przestrzegania przepisów prawnych wynikających z ustawy Prawo ochrony środowiska i ustawy o odpadach,</w:t>
      </w:r>
    </w:p>
    <w:p w:rsidR="0071172D" w:rsidRDefault="0071172D" w:rsidP="0071172D">
      <w:pPr>
        <w:jc w:val="both"/>
      </w:pPr>
      <w:r>
        <w:t>- należytego zabezpieczenia terenu prac, zapewnienia ochrony znajdującego się tam mienia oraz zapewnienia warunków bezpieczeństwa w sposób gwarantujący ochronę zdrowia i życia ludzi,</w:t>
      </w:r>
    </w:p>
    <w:p w:rsidR="0071172D" w:rsidRDefault="0071172D" w:rsidP="0071172D">
      <w:pPr>
        <w:jc w:val="both"/>
      </w:pPr>
      <w:r>
        <w:t>- ponoszenia odpowiedzialności odszkodowawczej wobec osób trzecich z tytułu nienależytego zabezpieczenia terenu prac i wykonywania przedmiotu umowy,</w:t>
      </w:r>
    </w:p>
    <w:p w:rsidR="0071172D" w:rsidRDefault="0071172D" w:rsidP="0071172D">
      <w:pPr>
        <w:jc w:val="both"/>
      </w:pPr>
      <w:r>
        <w:t>- powiadomienia Zamawiającego o zakończeniu prac.</w:t>
      </w:r>
    </w:p>
    <w:p w:rsidR="0071172D" w:rsidRDefault="0071172D" w:rsidP="0071172D">
      <w:pPr>
        <w:jc w:val="both"/>
      </w:pPr>
      <w:r>
        <w:t xml:space="preserve">3. Wykonawca opracuje projekt organizacji ruchu na czas wykonywania przedmiotu umowy </w:t>
      </w:r>
      <w:r>
        <w:br/>
        <w:t>i zatwierdzi go u zarządzającego ruchem - Starosty Świebodzińskiego oraz zgodnie z tym projektem oznakuje prowadzone prace.</w:t>
      </w:r>
    </w:p>
    <w:p w:rsidR="0071172D" w:rsidRDefault="0071172D" w:rsidP="0071172D">
      <w:pPr>
        <w:jc w:val="both"/>
      </w:pPr>
      <w:r>
        <w:t xml:space="preserve">4. Oznakowanie drogi w miejscu wykonywania przedmiotu umowy powinno być zgodne </w:t>
      </w:r>
      <w:r>
        <w:br/>
        <w:t xml:space="preserve">z projektem sporządzonym na podstawie Rozporządzenia Ministra Infrastruktury </w:t>
      </w:r>
      <w:r>
        <w:br/>
        <w:t>z dnia 23.09.2003 r. w sprawie szczegółowych warunków zarządzania ruchem na drogach oraz wykonywania nadzoru nad tym zarządzeniem (Dz. U. z 2003 r., nr 177, poz.1729).</w:t>
      </w:r>
    </w:p>
    <w:p w:rsidR="0071172D" w:rsidRDefault="0071172D" w:rsidP="0071172D">
      <w:pPr>
        <w:jc w:val="both"/>
      </w:pPr>
    </w:p>
    <w:p w:rsidR="004C05AA" w:rsidRDefault="004C05AA" w:rsidP="0071172D">
      <w:pPr>
        <w:jc w:val="both"/>
      </w:pPr>
    </w:p>
    <w:p w:rsidR="004C05AA" w:rsidRDefault="004C05AA" w:rsidP="0071172D">
      <w:pPr>
        <w:jc w:val="both"/>
      </w:pP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lastRenderedPageBreak/>
        <w:t>§ 4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Zlecanie robót podwykonawcom</w:t>
      </w:r>
    </w:p>
    <w:p w:rsidR="0071172D" w:rsidRDefault="0071172D" w:rsidP="0071172D">
      <w:pPr>
        <w:numPr>
          <w:ilvl w:val="0"/>
          <w:numId w:val="3"/>
        </w:numPr>
        <w:ind w:left="284" w:hanging="284"/>
        <w:jc w:val="both"/>
      </w:pPr>
      <w:r>
        <w:t>Wykonawca wykona przedmiot zamówienia samodzielnie/ lub za pomocą podwykonawców (należy wymienić w jakiej części zgodnie z zał. Nr 7 do SIWZ), o czym zawiadomi Zamawiającego.</w:t>
      </w:r>
    </w:p>
    <w:p w:rsidR="0071172D" w:rsidRDefault="0071172D" w:rsidP="0071172D">
      <w:pPr>
        <w:numPr>
          <w:ilvl w:val="0"/>
          <w:numId w:val="3"/>
        </w:numPr>
        <w:ind w:left="284" w:hanging="284"/>
        <w:jc w:val="both"/>
      </w:pPr>
      <w: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jego własnych pracowników.</w:t>
      </w: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t>§ 5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Kierownictwo robót,  nadzór inwestorski</w:t>
      </w:r>
    </w:p>
    <w:p w:rsidR="0071172D" w:rsidRDefault="0071172D" w:rsidP="0071172D">
      <w:pPr>
        <w:numPr>
          <w:ilvl w:val="0"/>
          <w:numId w:val="4"/>
        </w:numPr>
        <w:ind w:left="284" w:hanging="284"/>
        <w:jc w:val="both"/>
      </w:pPr>
      <w:r>
        <w:t>Nadzór w imieniu Zamawiającego pełnić będzie wyznaczony Pracownik Zamawiającego.</w:t>
      </w:r>
    </w:p>
    <w:p w:rsidR="0071172D" w:rsidRDefault="0071172D" w:rsidP="0071172D">
      <w:pPr>
        <w:numPr>
          <w:ilvl w:val="0"/>
          <w:numId w:val="4"/>
        </w:numPr>
        <w:ind w:left="284" w:hanging="284"/>
      </w:pPr>
      <w:r>
        <w:t>Przedstawicielem Wykonawcy będzie kierownik robót: …………………………………..</w:t>
      </w: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t>§ 6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Odbiory</w:t>
      </w:r>
    </w:p>
    <w:p w:rsidR="0071172D" w:rsidRDefault="0071172D" w:rsidP="0071172D">
      <w:pPr>
        <w:jc w:val="both"/>
      </w:pPr>
      <w:r>
        <w:t>1. Przy wykonywaniu przedmiotu umowy strony umowy ustalają następujące odbiory:</w:t>
      </w:r>
    </w:p>
    <w:p w:rsidR="0071172D" w:rsidRDefault="0071172D" w:rsidP="0071172D">
      <w:pPr>
        <w:numPr>
          <w:ilvl w:val="0"/>
          <w:numId w:val="5"/>
        </w:numPr>
        <w:jc w:val="both"/>
      </w:pPr>
      <w:r>
        <w:t>odbiór ostateczny po zakończeniu realizacji całości przedmiotu umowy,</w:t>
      </w:r>
    </w:p>
    <w:p w:rsidR="0071172D" w:rsidRDefault="0071172D" w:rsidP="0071172D">
      <w:pPr>
        <w:numPr>
          <w:ilvl w:val="0"/>
          <w:numId w:val="5"/>
        </w:numPr>
        <w:jc w:val="both"/>
      </w:pPr>
      <w:r>
        <w:t xml:space="preserve">odbiór </w:t>
      </w:r>
      <w:proofErr w:type="spellStart"/>
      <w:r>
        <w:t>pogwarancyjno</w:t>
      </w:r>
      <w:proofErr w:type="spellEnd"/>
      <w:r>
        <w:t xml:space="preserve"> - ostateczny.</w:t>
      </w:r>
    </w:p>
    <w:p w:rsidR="0071172D" w:rsidRDefault="0071172D" w:rsidP="0071172D">
      <w:pPr>
        <w:ind w:left="284" w:hanging="284"/>
        <w:jc w:val="both"/>
      </w:pPr>
      <w:r>
        <w:t xml:space="preserve">2. Podstawą do zgłoszenia przez Wykonawcę odbioru ostatecznego będzie faktyczne zakończenie całości prac udokumentowane w książce obmiaru robót wpisem potwierdzonym przez przedstawiciela Zamawiającego oraz zgłoszenie gotowości </w:t>
      </w:r>
      <w:r>
        <w:br/>
        <w:t>do odbioru skierowane na piśmie do Zamawiającego.</w:t>
      </w:r>
    </w:p>
    <w:p w:rsidR="0071172D" w:rsidRDefault="0071172D" w:rsidP="0071172D">
      <w:pPr>
        <w:pStyle w:val="Tekstpodstawowywcity21"/>
        <w:tabs>
          <w:tab w:val="left" w:pos="240"/>
        </w:tabs>
        <w:ind w:left="240" w:hanging="240"/>
        <w:rPr>
          <w:sz w:val="24"/>
          <w:szCs w:val="24"/>
        </w:rPr>
      </w:pPr>
      <w:r>
        <w:rPr>
          <w:sz w:val="24"/>
          <w:szCs w:val="24"/>
        </w:rPr>
        <w:t>3. W odbiorach uczestniczą: przedstawiciel Wykonawcy, przedstawiciele Zamawiającego – wyznaczeni pracownicy Starostwa Powiatowym w Świebodzinie.</w:t>
      </w:r>
    </w:p>
    <w:p w:rsidR="0071172D" w:rsidRDefault="0071172D" w:rsidP="0071172D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 Najpóźniej przy odbiorze ostatecznym Wykonawca przekaże Zamawiającemu aprobaty techniczne, świadectwa jakości oraz wyniki badań użytych materiałów w wersji papierowej. </w:t>
      </w:r>
    </w:p>
    <w:p w:rsidR="0071172D" w:rsidRDefault="0071172D" w:rsidP="0071172D">
      <w:pPr>
        <w:jc w:val="both"/>
      </w:pPr>
      <w:r>
        <w:t>5. Odbiór ostateczny nastąpi w ciągu 14 dni od zgłoszenia przez Wykonawcę zakończenia prac Zamawiającemu.</w:t>
      </w:r>
    </w:p>
    <w:p w:rsidR="00843E12" w:rsidRDefault="00843E12" w:rsidP="0071172D">
      <w:pPr>
        <w:jc w:val="both"/>
      </w:pPr>
      <w:r>
        <w:t xml:space="preserve">6. Odbiór </w:t>
      </w:r>
      <w:proofErr w:type="spellStart"/>
      <w:r>
        <w:t>pogwarancyjno</w:t>
      </w:r>
      <w:proofErr w:type="spellEnd"/>
      <w:r>
        <w:t xml:space="preserve"> – ostateczny będzie miał miejsce po dokonaniu przeglądu gwarancyjnego, o którym mowa w </w:t>
      </w:r>
      <w:r w:rsidRPr="00843E12">
        <w:t>§</w:t>
      </w:r>
      <w:r>
        <w:t xml:space="preserve"> 9 ust. 6 z uwzględnieniem zasad wskazanych w niniejszym paragrafie. </w:t>
      </w: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t>§ 7</w:t>
      </w:r>
    </w:p>
    <w:p w:rsidR="0071172D" w:rsidRDefault="0071172D" w:rsidP="0071172D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71172D" w:rsidRDefault="0071172D" w:rsidP="0071172D">
      <w:pPr>
        <w:jc w:val="both"/>
      </w:pPr>
      <w:r>
        <w:t xml:space="preserve">1. Za wykonanie remontu cząstkowego i wbudowanie masy, Zamawiający zapłaci Wykonawcy kwotę na podstawie cen jednostkowych: …………. zł brutto/tonę </w:t>
      </w:r>
      <w:r>
        <w:br/>
        <w:t>(s</w:t>
      </w:r>
      <w:r w:rsidR="0002230E">
        <w:t>ł</w:t>
      </w:r>
      <w:r>
        <w:t xml:space="preserve">ownie: …………………………) wbudowanej masy metodą ciśnieniową w technologii grysów i emulsji, przy pomocy specjalistycznych maszyn – </w:t>
      </w:r>
      <w:proofErr w:type="spellStart"/>
      <w:r>
        <w:t>remonterów</w:t>
      </w:r>
      <w:proofErr w:type="spellEnd"/>
      <w:r>
        <w:t xml:space="preserve">, a także faktycznej ilości wbudowanej masy dla tej technologii. </w:t>
      </w:r>
    </w:p>
    <w:p w:rsidR="0071172D" w:rsidRDefault="0002230E" w:rsidP="0071172D">
      <w:pPr>
        <w:jc w:val="both"/>
      </w:pPr>
      <w:r>
        <w:t>2. Za wbudowanie 520</w:t>
      </w:r>
      <w:r w:rsidR="0071172D">
        <w:t xml:space="preserve"> ton masy Wykonawcy przysługuje od Zamawiającego wynagrodzenie w kwocie: ………………….. zł  brutto (s</w:t>
      </w:r>
      <w:r>
        <w:t>ł</w:t>
      </w:r>
      <w:r w:rsidR="0071172D">
        <w:t>ownie: ………………………..).</w:t>
      </w:r>
    </w:p>
    <w:p w:rsidR="0071172D" w:rsidRDefault="0071172D" w:rsidP="0071172D">
      <w:pPr>
        <w:jc w:val="both"/>
      </w:pPr>
      <w:r>
        <w:t xml:space="preserve">3. Stawka podatku </w:t>
      </w:r>
      <w:proofErr w:type="spellStart"/>
      <w:r>
        <w:t>Vat</w:t>
      </w:r>
      <w:proofErr w:type="spellEnd"/>
      <w:r>
        <w:t>: …. %</w:t>
      </w:r>
    </w:p>
    <w:p w:rsidR="0071172D" w:rsidRDefault="0071172D" w:rsidP="0071172D">
      <w:pPr>
        <w:jc w:val="both"/>
      </w:pPr>
      <w:r>
        <w:t xml:space="preserve">4. Nie uwzględnienie przez Wykonawcę jakichkolwiek kosztów prac na etapie przygotowania oferty przetargowej nie może stanowić roszczeń w stosunku do Zamawiającego zarówno </w:t>
      </w:r>
      <w:r>
        <w:br/>
        <w:t>w trakcie realizacji niniejszej umowy, jak też po wykonaniu przedmiotu zamówienia.</w:t>
      </w:r>
    </w:p>
    <w:p w:rsidR="0071172D" w:rsidRDefault="0071172D" w:rsidP="0071172D">
      <w:pPr>
        <w:pStyle w:val="Tekstpodstawowywcity"/>
        <w:jc w:val="both"/>
        <w:rPr>
          <w:sz w:val="24"/>
        </w:rPr>
      </w:pPr>
      <w:r>
        <w:rPr>
          <w:sz w:val="24"/>
        </w:rPr>
        <w:t>5. W przypadku urz</w:t>
      </w:r>
      <w:r w:rsidR="00087E00">
        <w:rPr>
          <w:sz w:val="24"/>
        </w:rPr>
        <w:t>ędowej zmiany podatków,</w:t>
      </w:r>
      <w:r>
        <w:rPr>
          <w:sz w:val="24"/>
        </w:rPr>
        <w:t xml:space="preserve"> wynagrodzenie umowne ulega odpowiedniej zmianie. Zmiany dokonuje się zgodnie z art.144 ustawy Prawo zamówień publicznych.</w:t>
      </w:r>
    </w:p>
    <w:p w:rsidR="0071172D" w:rsidRDefault="0071172D" w:rsidP="0071172D">
      <w:pPr>
        <w:ind w:left="180" w:hanging="180"/>
        <w:jc w:val="both"/>
      </w:pPr>
      <w:r>
        <w:t>6. Zapłata wynagrodzenia Wykonawcy będzie dokonywana w walucie polskiej i wszystkie płatności będą dokonywane w tej walucie (art. 358 § 1 KC).</w:t>
      </w:r>
    </w:p>
    <w:p w:rsidR="00B06807" w:rsidRDefault="00B06807" w:rsidP="0071172D">
      <w:pPr>
        <w:ind w:left="180" w:hanging="180"/>
        <w:jc w:val="both"/>
      </w:pPr>
      <w:r>
        <w:lastRenderedPageBreak/>
        <w:t>7. Wynagrodzenie nie ulega renegocjacji w trakcie trwania umowy.</w:t>
      </w:r>
    </w:p>
    <w:p w:rsidR="0071172D" w:rsidRDefault="0071172D" w:rsidP="0071172D">
      <w:pPr>
        <w:spacing w:before="120"/>
        <w:jc w:val="center"/>
        <w:rPr>
          <w:b/>
        </w:rPr>
      </w:pPr>
    </w:p>
    <w:p w:rsidR="0071172D" w:rsidRDefault="0071172D" w:rsidP="0071172D">
      <w:pPr>
        <w:spacing w:before="120"/>
        <w:jc w:val="center"/>
        <w:rPr>
          <w:b/>
        </w:rPr>
      </w:pP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t>§ 8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Rozliczenie i płatność</w:t>
      </w:r>
    </w:p>
    <w:p w:rsidR="0071172D" w:rsidRDefault="0071172D" w:rsidP="0071172D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t>1. Fakturowanie prac będzie następowało po ich odebraniu zgodnie z warunkami zawartymi w § 6 niniejszej umowy w terminie 7 dni od daty sporządzenia protokołu odbioru ostatecznego.</w:t>
      </w:r>
    </w:p>
    <w:p w:rsidR="0071172D" w:rsidRDefault="0071172D" w:rsidP="0071172D">
      <w:pPr>
        <w:jc w:val="both"/>
      </w:pPr>
      <w:r>
        <w:t xml:space="preserve">2. Należności wynikające z przedstawionej przez Wykonawcę faktury będą płatne przelewem na rachunek Wykonawcy w terminie do 30 dni od daty przedłożenia </w:t>
      </w:r>
      <w:r w:rsidR="0086048E">
        <w:t>prawidłowo wystawionej faktury przez Wykonawcę wraz z załącznikami o których mowa w ust. 3 poniżej.</w:t>
      </w:r>
    </w:p>
    <w:p w:rsidR="0071172D" w:rsidRDefault="0071172D" w:rsidP="0071172D">
      <w:pPr>
        <w:pStyle w:val="Tekstpodstawowywcity21"/>
        <w:ind w:left="360" w:hanging="360"/>
        <w:rPr>
          <w:sz w:val="24"/>
          <w:szCs w:val="24"/>
        </w:rPr>
      </w:pPr>
      <w:r>
        <w:rPr>
          <w:sz w:val="24"/>
          <w:szCs w:val="24"/>
        </w:rPr>
        <w:t>3</w:t>
      </w:r>
      <w:r>
        <w:t xml:space="preserve">. </w:t>
      </w:r>
      <w:r>
        <w:rPr>
          <w:sz w:val="24"/>
          <w:szCs w:val="24"/>
        </w:rPr>
        <w:t>Do faktury muszą być dołączone następujące dokumenty:</w:t>
      </w:r>
    </w:p>
    <w:p w:rsidR="0071172D" w:rsidRDefault="0071172D" w:rsidP="0071172D">
      <w:pPr>
        <w:pStyle w:val="Tekstpodstawowywcity21"/>
        <w:ind w:left="360" w:hanging="360"/>
        <w:rPr>
          <w:sz w:val="24"/>
          <w:szCs w:val="24"/>
        </w:rPr>
      </w:pPr>
      <w:r>
        <w:rPr>
          <w:sz w:val="24"/>
          <w:szCs w:val="24"/>
        </w:rPr>
        <w:t>a)   podpisany protokół odbioru ostatecznego bez uwag,</w:t>
      </w:r>
    </w:p>
    <w:p w:rsidR="0071172D" w:rsidRDefault="0071172D" w:rsidP="0071172D">
      <w:pPr>
        <w:pStyle w:val="Tekstpodstawowywcity21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b)  pisemne oświadczenie Wykonawcy, że nie zatrudniał podwykonawców, o których zakresie robót nie poinformował Zamawiającego w swojej ofercie. W przypadku, </w:t>
      </w:r>
      <w:r>
        <w:rPr>
          <w:sz w:val="24"/>
          <w:szCs w:val="24"/>
        </w:rPr>
        <w:br/>
        <w:t>gdy takich podwykonawców posiadał, oświadczenie, że rozliczył się z nimi z należytego im wynagrodzenia oraz oświadczenie tych podwykonawców (lub tego podwykonawcy) potwierdzające otrzymanie wynagrodzenia.</w:t>
      </w:r>
    </w:p>
    <w:p w:rsidR="0071172D" w:rsidRDefault="0071172D" w:rsidP="0071172D">
      <w:pPr>
        <w:pStyle w:val="Tekstpodstawowywcity21"/>
        <w:ind w:hanging="284"/>
        <w:rPr>
          <w:sz w:val="24"/>
          <w:szCs w:val="24"/>
        </w:rPr>
      </w:pPr>
      <w:r>
        <w:rPr>
          <w:sz w:val="24"/>
          <w:szCs w:val="24"/>
        </w:rPr>
        <w:t>4.  Za datę zapłaty uważa się dzień obciążenia rachunku Zamawiającego.</w:t>
      </w:r>
    </w:p>
    <w:p w:rsidR="0071172D" w:rsidRDefault="0071172D" w:rsidP="0071172D">
      <w:pPr>
        <w:jc w:val="both"/>
      </w:pPr>
      <w:r>
        <w:t xml:space="preserve">5. Faktura zostanie wystawiona na Starostwo Powiatowe w Świebodzinie ul. Kolejowa 2, </w:t>
      </w:r>
      <w:r>
        <w:br/>
        <w:t>66-200 Świebodzin, nume</w:t>
      </w:r>
      <w:r w:rsidR="00B06807">
        <w:t>r identyfikacyjny NIP 927-18-51-447.</w:t>
      </w:r>
      <w:r>
        <w:t xml:space="preserve"> Wykonawca oświadcza, </w:t>
      </w:r>
      <w:r>
        <w:br/>
        <w:t xml:space="preserve">że jest płatnikiem podatku od towarów i usług VAT i posiada nr identyfikacyjny </w:t>
      </w:r>
      <w:r>
        <w:br/>
        <w:t xml:space="preserve">NIP ……………………….. </w:t>
      </w: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t>§ 9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 xml:space="preserve">Gwarancja </w:t>
      </w:r>
    </w:p>
    <w:p w:rsidR="0071172D" w:rsidRDefault="0071172D" w:rsidP="0071172D">
      <w:pPr>
        <w:jc w:val="both"/>
      </w:pPr>
      <w:r>
        <w:t>1. Wykonawca udzieli Zamawiającemu gwarancji na przedmiot umowy.</w:t>
      </w:r>
    </w:p>
    <w:p w:rsidR="0071172D" w:rsidRDefault="0071172D" w:rsidP="0071172D">
      <w:pPr>
        <w:jc w:val="both"/>
      </w:pPr>
      <w:r>
        <w:t>2. Okres gwarancji ustala się na 12 miesięcy licząc od daty odbioru końcowego prac objętych przedmiotem zamówienia.</w:t>
      </w:r>
    </w:p>
    <w:p w:rsidR="0071172D" w:rsidRDefault="0071172D" w:rsidP="0071172D">
      <w:pPr>
        <w:tabs>
          <w:tab w:val="left" w:pos="360"/>
        </w:tabs>
        <w:jc w:val="both"/>
      </w:pPr>
      <w:r>
        <w:t xml:space="preserve">3. Strony ustalają, że niezależnie od gwarancji Zamawiający ma prawo skorzystać z rękojmi </w:t>
      </w:r>
      <w:r>
        <w:br/>
        <w:t>za wady fizyczne robót objętych niniejszą umową stosownie do wymogów Kodeksu Cywilnego.</w:t>
      </w:r>
    </w:p>
    <w:p w:rsidR="0071172D" w:rsidRDefault="0071172D" w:rsidP="0071172D">
      <w:pPr>
        <w:jc w:val="both"/>
      </w:pPr>
      <w:r>
        <w:t xml:space="preserve">4. W okresie gwarancyjnym do Wykonawcy należy realizacja świadczeń gwarancyjnych. Wykonawca zobowiązuje się do nieodpłatnego usuwania stwierdzonych wad w terminie najpóźniej 14 dni od daty zgłoszenia wad przez Zamawiającego. </w:t>
      </w:r>
    </w:p>
    <w:p w:rsidR="0071172D" w:rsidRDefault="0071172D" w:rsidP="0071172D">
      <w:pPr>
        <w:jc w:val="both"/>
      </w:pPr>
      <w:r>
        <w:t>5. W przypadku nie przystąpienia przez Wykonawcę do usunięcia zgłoszonych wad w okresie gwarancji i rękojmi  w uzgodnionych terminach, mimo powtórnego wezwania do usunięcia wad, Zamawiający ma prawo zlecić te prace innemu wykonawcy, a kosztami obciążyć Wykonawcę.</w:t>
      </w:r>
    </w:p>
    <w:p w:rsidR="0071172D" w:rsidRDefault="0071172D" w:rsidP="0071172D">
      <w:pPr>
        <w:jc w:val="both"/>
      </w:pPr>
      <w:r>
        <w:t>6. Przegląd gwarancyjny nastąpi na 30 dni przed upływem terminu gwarancji.</w:t>
      </w:r>
    </w:p>
    <w:p w:rsidR="0071172D" w:rsidRDefault="0071172D" w:rsidP="0071172D">
      <w:pPr>
        <w:jc w:val="both"/>
      </w:pPr>
    </w:p>
    <w:p w:rsidR="0071172D" w:rsidRDefault="0071172D" w:rsidP="0071172D">
      <w:pPr>
        <w:jc w:val="center"/>
        <w:rPr>
          <w:b/>
        </w:rPr>
      </w:pPr>
      <w:r>
        <w:rPr>
          <w:b/>
        </w:rPr>
        <w:t>§ 10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Wierzytelności</w:t>
      </w:r>
    </w:p>
    <w:p w:rsidR="0071172D" w:rsidRDefault="0071172D" w:rsidP="0071172D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71172D" w:rsidRDefault="0071172D" w:rsidP="0071172D">
      <w:pPr>
        <w:pStyle w:val="Akapitzlist"/>
        <w:ind w:left="0"/>
        <w:jc w:val="both"/>
      </w:pPr>
    </w:p>
    <w:p w:rsidR="00843E12" w:rsidRDefault="00843E12" w:rsidP="0071172D">
      <w:pPr>
        <w:spacing w:before="120"/>
        <w:jc w:val="center"/>
        <w:rPr>
          <w:b/>
        </w:rPr>
      </w:pPr>
    </w:p>
    <w:p w:rsidR="00843E12" w:rsidRDefault="00843E12" w:rsidP="0071172D">
      <w:pPr>
        <w:spacing w:before="120"/>
        <w:jc w:val="center"/>
        <w:rPr>
          <w:b/>
        </w:rPr>
      </w:pPr>
    </w:p>
    <w:p w:rsidR="0071172D" w:rsidRDefault="0071172D" w:rsidP="0071172D">
      <w:pPr>
        <w:spacing w:before="120"/>
        <w:jc w:val="center"/>
        <w:rPr>
          <w:b/>
        </w:rPr>
      </w:pPr>
      <w:r>
        <w:rPr>
          <w:b/>
        </w:rPr>
        <w:lastRenderedPageBreak/>
        <w:t>§ 11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Odszkodowania i kary umowne</w:t>
      </w:r>
    </w:p>
    <w:p w:rsidR="0071172D" w:rsidRDefault="0071172D" w:rsidP="00BA1365">
      <w:pPr>
        <w:pStyle w:val="Tekstpodstawowy21"/>
        <w:numPr>
          <w:ilvl w:val="0"/>
          <w:numId w:val="6"/>
        </w:numPr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 xml:space="preserve">Strony ustalają odpowiedzialność odszkodowawczą w formie kar umownych </w:t>
      </w:r>
      <w:r>
        <w:rPr>
          <w:color w:val="auto"/>
          <w:szCs w:val="24"/>
          <w:u w:val="none"/>
        </w:rPr>
        <w:br/>
        <w:t>z następujących tytułów i w podanych wysokościach:</w:t>
      </w:r>
    </w:p>
    <w:p w:rsidR="0071172D" w:rsidRDefault="0071172D" w:rsidP="0071172D">
      <w:pPr>
        <w:numPr>
          <w:ilvl w:val="1"/>
          <w:numId w:val="6"/>
        </w:numPr>
        <w:tabs>
          <w:tab w:val="num" w:pos="540"/>
        </w:tabs>
        <w:ind w:left="540" w:hanging="540"/>
        <w:jc w:val="both"/>
      </w:pPr>
      <w:r>
        <w:t xml:space="preserve">Wykonawca zapłaci Zamawiającemu karę umowną za opóźnienie w </w:t>
      </w:r>
      <w:r w:rsidR="00BA1365">
        <w:t xml:space="preserve">wykonaniu robót </w:t>
      </w:r>
      <w:r w:rsidR="00BA1365">
        <w:br/>
        <w:t>w wysokości 1</w:t>
      </w:r>
      <w:r>
        <w:t xml:space="preserve"> % wartości umowy</w:t>
      </w:r>
      <w:r w:rsidR="0086048E">
        <w:t xml:space="preserve">, o której mowa w </w:t>
      </w:r>
      <w:r w:rsidR="00B54E70" w:rsidRPr="00B54E70">
        <w:t>§</w:t>
      </w:r>
      <w:r w:rsidR="00B54E70">
        <w:t xml:space="preserve"> 7 ust. 2</w:t>
      </w:r>
      <w:r>
        <w:t xml:space="preserve"> za każdy rozpoczęty dzień </w:t>
      </w:r>
      <w:r w:rsidR="00BA1365">
        <w:t>opóźnienia</w:t>
      </w:r>
      <w:r>
        <w:t>,</w:t>
      </w:r>
    </w:p>
    <w:p w:rsidR="00BA1365" w:rsidRDefault="0071172D" w:rsidP="00BA1365">
      <w:pPr>
        <w:numPr>
          <w:ilvl w:val="1"/>
          <w:numId w:val="6"/>
        </w:numPr>
        <w:tabs>
          <w:tab w:val="num" w:pos="540"/>
        </w:tabs>
        <w:ind w:left="540" w:hanging="540"/>
        <w:jc w:val="both"/>
      </w:pPr>
      <w:r>
        <w:t xml:space="preserve">Wykonawca zapłaci Zamawiającemu za opóźnienie w terminie usunięcia wad stwierdzonych przy odbiorze lub ujawnionych w okresie gwarancji </w:t>
      </w:r>
      <w:r w:rsidR="0086048E">
        <w:t>–</w:t>
      </w:r>
      <w:r>
        <w:t xml:space="preserve"> </w:t>
      </w:r>
      <w:r w:rsidR="0086048E">
        <w:t xml:space="preserve">kwotę w wysokości </w:t>
      </w:r>
      <w:r>
        <w:t xml:space="preserve">100 zł </w:t>
      </w:r>
      <w:r w:rsidR="0086048E">
        <w:t xml:space="preserve">tytułem kary umownej </w:t>
      </w:r>
      <w:r w:rsidR="00BA1365">
        <w:t>za każdy dzień opóźnienia</w:t>
      </w:r>
      <w:r w:rsidR="001F331E">
        <w:t>.</w:t>
      </w:r>
    </w:p>
    <w:p w:rsidR="0071172D" w:rsidRDefault="00C859A2" w:rsidP="00BA1365">
      <w:pPr>
        <w:pStyle w:val="Akapitzlist"/>
        <w:numPr>
          <w:ilvl w:val="0"/>
          <w:numId w:val="6"/>
        </w:numPr>
        <w:jc w:val="both"/>
      </w:pPr>
      <w:r>
        <w:t>W przypadku opóźnienia w płatnościach faktur Zamawiający zobowiązuje się do zapłaty na rzecz Wykonawcy odsetek ustawowych.</w:t>
      </w:r>
    </w:p>
    <w:p w:rsidR="00BA1365" w:rsidRPr="005061FB" w:rsidRDefault="00BA1365" w:rsidP="00BA1365">
      <w:pPr>
        <w:pStyle w:val="Akapitzlist"/>
        <w:numPr>
          <w:ilvl w:val="0"/>
          <w:numId w:val="6"/>
        </w:numPr>
        <w:jc w:val="both"/>
      </w:pPr>
      <w:r w:rsidRPr="005061FB"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BA1365" w:rsidRDefault="00BA1365" w:rsidP="00BA1365">
      <w:pPr>
        <w:numPr>
          <w:ilvl w:val="0"/>
          <w:numId w:val="6"/>
        </w:numPr>
        <w:jc w:val="both"/>
      </w:pPr>
      <w:r>
        <w:t>Wykonawca wyraża zgodę na potrącenie kar umownych z wynagrodzenia za przedmiot umowy.</w:t>
      </w:r>
    </w:p>
    <w:p w:rsidR="0071172D" w:rsidRDefault="001F331E" w:rsidP="0071172D">
      <w:pPr>
        <w:jc w:val="center"/>
        <w:rPr>
          <w:b/>
        </w:rPr>
      </w:pPr>
      <w:r>
        <w:rPr>
          <w:b/>
        </w:rPr>
        <w:t>§ 12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Odstąpienie od umowy</w:t>
      </w:r>
    </w:p>
    <w:p w:rsidR="0071172D" w:rsidRDefault="0071172D" w:rsidP="0071172D">
      <w:pPr>
        <w:numPr>
          <w:ilvl w:val="0"/>
          <w:numId w:val="7"/>
        </w:numPr>
        <w:jc w:val="both"/>
      </w:pPr>
      <w:r>
        <w:t>Oprócz przypadków wymienionych w treści tytułu XV Kodeksu Cywilnego stronom przysługuje prawo odstąpienia od umowy w następujących przypadkach:</w:t>
      </w:r>
    </w:p>
    <w:p w:rsidR="0071172D" w:rsidRDefault="0071172D" w:rsidP="0071172D">
      <w:pPr>
        <w:numPr>
          <w:ilvl w:val="0"/>
          <w:numId w:val="8"/>
        </w:numPr>
        <w:jc w:val="both"/>
      </w:pPr>
      <w:r>
        <w:t>Zamawiającemu przysługuje prawo odstąpienia od niniejszej umowy:</w:t>
      </w:r>
    </w:p>
    <w:p w:rsidR="0071172D" w:rsidRDefault="0071172D" w:rsidP="0071172D">
      <w:pPr>
        <w:ind w:left="360"/>
        <w:jc w:val="both"/>
      </w:pPr>
      <w:r>
        <w:t>- na podstawie Art. 145 ust.1 ustawy Prawo zamówień publicznych: w razie zaistnienia istotnej zmiany okoliczności powodującej, że wykonanie umowy nie leży w interesie publicznym,  czego nie można było przewidzieć w chwili zawarcia umowy, w terminie 30 dni od powzięcia wiadomości o powyższych okolicznościach. W takim wypadku Wykonawca może żądać wyłącznie wynagrodzenia należnego z tytułu wykonania części umowy.</w:t>
      </w:r>
    </w:p>
    <w:p w:rsidR="0071172D" w:rsidRDefault="0071172D" w:rsidP="0071172D">
      <w:pPr>
        <w:ind w:left="360"/>
        <w:jc w:val="both"/>
      </w:pPr>
      <w:r>
        <w:t>- zostanie ogłoszona upadłość bądź zaprzestanie działalności Wykonawcy,</w:t>
      </w:r>
    </w:p>
    <w:p w:rsidR="0071172D" w:rsidRDefault="0071172D" w:rsidP="0071172D">
      <w:pPr>
        <w:ind w:left="360"/>
        <w:jc w:val="both"/>
      </w:pPr>
      <w:r>
        <w:t>- zostanie wydany nakaz zajęcia majątku Wykonawcy, w zakresie uniemożliwiającym wykonanie przedmiotu niniejszej umowy,</w:t>
      </w:r>
    </w:p>
    <w:p w:rsidR="0071172D" w:rsidRDefault="0071172D" w:rsidP="0071172D">
      <w:pPr>
        <w:ind w:left="360"/>
        <w:jc w:val="both"/>
      </w:pPr>
      <w:r>
        <w:t>- Wykonawca nie przystąpił do realizacji przedmiotu u</w:t>
      </w:r>
      <w:r w:rsidR="00843E12">
        <w:t xml:space="preserve">mowy w terminie </w:t>
      </w:r>
      <w:r w:rsidR="00843E12">
        <w:br/>
        <w:t xml:space="preserve"> 14</w:t>
      </w:r>
      <w:r>
        <w:t xml:space="preserve"> dni </w:t>
      </w:r>
      <w:r w:rsidR="00843E12">
        <w:t xml:space="preserve">mimo dodatkowego wezwania </w:t>
      </w:r>
      <w:r>
        <w:t>licząc od dnia przekazania terenu prac,</w:t>
      </w:r>
    </w:p>
    <w:p w:rsidR="0071172D" w:rsidRDefault="0071172D" w:rsidP="0071172D">
      <w:pPr>
        <w:ind w:left="360"/>
        <w:jc w:val="both"/>
      </w:pPr>
      <w:r>
        <w:t xml:space="preserve">- Wykonawca w trakcie realizacji przedmiotu umowy opuści teren prac </w:t>
      </w:r>
      <w:r>
        <w:br/>
        <w:t>z nieuzasadnionych przyczyn na okres dłuższy niż 7 dni z tym że Zamawiający może odstąpić od umowy z winy Wykonawcy,</w:t>
      </w:r>
      <w:r w:rsidR="00843E12">
        <w:t xml:space="preserve"> przy czym odstąpienie przez Zamawiającego od umowy będzie traktowane jako odstąpienie z winy Wykonawcy,</w:t>
      </w:r>
    </w:p>
    <w:p w:rsidR="0071172D" w:rsidRDefault="0071172D" w:rsidP="0071172D">
      <w:pPr>
        <w:ind w:left="360"/>
        <w:jc w:val="both"/>
      </w:pPr>
      <w:r>
        <w:t>- jeżeli opóźnienie w wykonaniu przedmiotu umowy w stosunku do terminu przekazania terenu prac wyniesie więcej niż 30 dni z tym że Zamawiający może odstąpić od umowy z winy Wykonawcy,</w:t>
      </w:r>
      <w:r w:rsidR="00843E12" w:rsidRPr="00843E12">
        <w:t xml:space="preserve"> </w:t>
      </w:r>
      <w:r w:rsidR="00843E12">
        <w:t>przy czym odstąpienie przez Zamawiającego od umowy będzie traktowane jako odstąpienie z winy Wykonawcy,</w:t>
      </w:r>
    </w:p>
    <w:p w:rsidR="0071172D" w:rsidRDefault="0071172D" w:rsidP="0071172D">
      <w:pPr>
        <w:ind w:left="360"/>
        <w:jc w:val="both"/>
      </w:pPr>
      <w:bookmarkStart w:id="0" w:name="_GoBack"/>
      <w:bookmarkEnd w:id="0"/>
      <w:r>
        <w:t>b) Wykonawcy przysługuje prawo odstąpienia od niniejszej umowy, jeżeli Zamawiający odmawia wskazania miejsc wykonania prac.</w:t>
      </w:r>
    </w:p>
    <w:p w:rsidR="0071172D" w:rsidRDefault="0071172D" w:rsidP="0071172D">
      <w:pPr>
        <w:spacing w:before="120"/>
        <w:ind w:left="284" w:hanging="284"/>
        <w:jc w:val="both"/>
      </w:pPr>
      <w:r>
        <w:t>2.  Odstąpienie od umowy powinno nastąpić w formie pisemnej z podaniem uzasadnienia, przy czym data doręczenia takiego pisma lub uznania za doręczone przyjmuje się za datę odstąpienia od umowy.</w:t>
      </w:r>
    </w:p>
    <w:p w:rsidR="0071172D" w:rsidRDefault="0071172D" w:rsidP="0071172D">
      <w:pPr>
        <w:spacing w:before="120"/>
        <w:ind w:left="284" w:hanging="284"/>
        <w:jc w:val="both"/>
      </w:pPr>
      <w:r>
        <w:t>3. W przypadku odstąpienia od umowy Wykonawcę oraz Zamawiającego obciążają następujące obowiązki szczegółowe:</w:t>
      </w:r>
    </w:p>
    <w:p w:rsidR="0071172D" w:rsidRDefault="0071172D" w:rsidP="0071172D">
      <w:pPr>
        <w:spacing w:before="120"/>
        <w:ind w:left="284" w:hanging="284"/>
        <w:jc w:val="both"/>
      </w:pPr>
      <w:r>
        <w:lastRenderedPageBreak/>
        <w:t>a) w terminie 7 dni od daty odstąpienia od umowy Wykonawca przy udziale Zamawiającego sporządzi szczegółowy protokół inwentaryzacji robót wykonanych na dzień odstąpienia od umowy,</w:t>
      </w:r>
    </w:p>
    <w:p w:rsidR="0071172D" w:rsidRDefault="0071172D" w:rsidP="0071172D">
      <w:pPr>
        <w:spacing w:before="120"/>
        <w:ind w:left="284" w:hanging="284"/>
        <w:jc w:val="both"/>
      </w:pPr>
      <w:r>
        <w:t>b) Wykonawca zabezpieczy przerwane prace w zakresie obustronnie uzgodnionym na koszt tej strony, z której winy odstąpiono od umowy,</w:t>
      </w:r>
    </w:p>
    <w:p w:rsidR="0071172D" w:rsidRDefault="0071172D" w:rsidP="0071172D">
      <w:pPr>
        <w:spacing w:before="120"/>
        <w:ind w:left="284" w:hanging="284"/>
        <w:jc w:val="both"/>
      </w:pPr>
      <w:r>
        <w:t xml:space="preserve">c) Wykonawca zgłosi do dokonania przez Zamawiającego odbiór prac przerwanych </w:t>
      </w:r>
      <w:r>
        <w:br/>
        <w:t xml:space="preserve">oraz prac zabezpieczających w terminie 10 dni od odstąpienia od umowy, a najpóźniej </w:t>
      </w:r>
      <w:r>
        <w:br/>
        <w:t>w terminie 30 dni usunie z terenu prac ewentualne urządzenia zaplecza.</w:t>
      </w:r>
    </w:p>
    <w:p w:rsidR="0071172D" w:rsidRDefault="0071172D" w:rsidP="0071172D">
      <w:pPr>
        <w:spacing w:before="120"/>
        <w:ind w:left="425" w:hanging="425"/>
        <w:jc w:val="both"/>
      </w:pPr>
      <w:r>
        <w:t xml:space="preserve">4. Zamawiający w razie odstąpienia od umowy z przyczyn, za które Wykonawca </w:t>
      </w:r>
      <w:r>
        <w:br/>
        <w:t>nie odpowiada, zobowiązany jest do:</w:t>
      </w:r>
    </w:p>
    <w:p w:rsidR="0071172D" w:rsidRDefault="0071172D" w:rsidP="0071172D">
      <w:pPr>
        <w:ind w:left="360" w:hanging="240"/>
        <w:jc w:val="both"/>
      </w:pPr>
      <w:r>
        <w:tab/>
        <w:t xml:space="preserve">a) dokonania odbioru prac przerwanych oraz zapłaty wynagrodzenia za prace, </w:t>
      </w:r>
      <w:r>
        <w:br/>
        <w:t>które zostały wykonane do dnia odstąpienia,</w:t>
      </w:r>
    </w:p>
    <w:p w:rsidR="0071172D" w:rsidRDefault="0071172D" w:rsidP="0071172D">
      <w:pPr>
        <w:ind w:left="360" w:hanging="240"/>
        <w:jc w:val="both"/>
      </w:pPr>
      <w:r>
        <w:tab/>
        <w:t xml:space="preserve">b) przejęcia od Wykonawcy pod swój dozór terenu prac, po odbiorze prac przerwanych </w:t>
      </w:r>
      <w:r>
        <w:br/>
        <w:t>i zabezpieczających.</w:t>
      </w:r>
    </w:p>
    <w:p w:rsidR="0071172D" w:rsidRDefault="001F331E" w:rsidP="0071172D">
      <w:pPr>
        <w:jc w:val="center"/>
        <w:rPr>
          <w:b/>
        </w:rPr>
      </w:pPr>
      <w:r>
        <w:rPr>
          <w:b/>
        </w:rPr>
        <w:t>§ 13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Sprawy sporne</w:t>
      </w:r>
    </w:p>
    <w:p w:rsidR="0071172D" w:rsidRDefault="0071172D" w:rsidP="0071172D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71172D" w:rsidRDefault="001F331E" w:rsidP="0071172D">
      <w:pPr>
        <w:jc w:val="center"/>
        <w:rPr>
          <w:b/>
        </w:rPr>
      </w:pPr>
      <w:r>
        <w:rPr>
          <w:b/>
        </w:rPr>
        <w:t>§ 14</w:t>
      </w:r>
    </w:p>
    <w:p w:rsidR="0071172D" w:rsidRDefault="0071172D" w:rsidP="0071172D">
      <w:pPr>
        <w:jc w:val="center"/>
        <w:rPr>
          <w:b/>
        </w:rPr>
      </w:pPr>
      <w:r>
        <w:rPr>
          <w:b/>
        </w:rPr>
        <w:t>Przepisy szczególne</w:t>
      </w:r>
    </w:p>
    <w:p w:rsidR="0071172D" w:rsidRDefault="0071172D" w:rsidP="0071172D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 xml:space="preserve">W sprawach nieuregulowanych niniejszą umową mają zastosowanie przepisy Kodeksu Cywilnego, ustawy z dnia 29 stycznia 2004 r. Prawo zamówień publicznych </w:t>
      </w:r>
      <w:r>
        <w:br/>
        <w:t xml:space="preserve">(Dz. U. z 2010 r. nr 113, poz. 759 z </w:t>
      </w:r>
      <w:proofErr w:type="spellStart"/>
      <w:r>
        <w:t>późn</w:t>
      </w:r>
      <w:proofErr w:type="spellEnd"/>
      <w:r>
        <w:t>. zm.).</w:t>
      </w:r>
    </w:p>
    <w:p w:rsidR="0071172D" w:rsidRDefault="0071172D" w:rsidP="0071172D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>Zmiany umowy dla swej ważności wymagają zachowania formy pisemnej.</w:t>
      </w:r>
    </w:p>
    <w:p w:rsidR="0071172D" w:rsidRDefault="0071172D" w:rsidP="0071172D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71172D" w:rsidRDefault="0071172D" w:rsidP="0071172D">
      <w:pPr>
        <w:jc w:val="both"/>
      </w:pPr>
    </w:p>
    <w:p w:rsidR="0071172D" w:rsidRDefault="0071172D" w:rsidP="0071172D">
      <w:pPr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WYKONAWCA</w:t>
      </w:r>
    </w:p>
    <w:p w:rsidR="0071172D" w:rsidRDefault="0071172D" w:rsidP="0071172D"/>
    <w:p w:rsidR="0071172D" w:rsidRDefault="0071172D" w:rsidP="0071172D"/>
    <w:p w:rsidR="005F7491" w:rsidRDefault="005F7491"/>
    <w:sectPr w:rsidR="005F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6A5"/>
    <w:multiLevelType w:val="hybridMultilevel"/>
    <w:tmpl w:val="D8F0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1AEA"/>
    <w:multiLevelType w:val="hybridMultilevel"/>
    <w:tmpl w:val="7FE022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065EE"/>
    <w:multiLevelType w:val="singleLevel"/>
    <w:tmpl w:val="316415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</w:rPr>
    </w:lvl>
  </w:abstractNum>
  <w:abstractNum w:abstractNumId="3">
    <w:nsid w:val="25381287"/>
    <w:multiLevelType w:val="hybridMultilevel"/>
    <w:tmpl w:val="A77A9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E788E"/>
    <w:multiLevelType w:val="hybridMultilevel"/>
    <w:tmpl w:val="47E2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760EF"/>
    <w:multiLevelType w:val="hybridMultilevel"/>
    <w:tmpl w:val="17C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42949"/>
    <w:multiLevelType w:val="hybridMultilevel"/>
    <w:tmpl w:val="C830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80247"/>
    <w:multiLevelType w:val="hybridMultilevel"/>
    <w:tmpl w:val="B1FA573C"/>
    <w:lvl w:ilvl="0" w:tplc="F42AB5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853537"/>
    <w:multiLevelType w:val="hybridMultilevel"/>
    <w:tmpl w:val="BF14E83C"/>
    <w:lvl w:ilvl="0" w:tplc="DB40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07E1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4C479C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22D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2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C1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B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AE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3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45F38"/>
    <w:multiLevelType w:val="hybridMultilevel"/>
    <w:tmpl w:val="4260A9BE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D"/>
    <w:rsid w:val="0002230E"/>
    <w:rsid w:val="00087E00"/>
    <w:rsid w:val="001F331E"/>
    <w:rsid w:val="004C05AA"/>
    <w:rsid w:val="005F7491"/>
    <w:rsid w:val="0071172D"/>
    <w:rsid w:val="00753E04"/>
    <w:rsid w:val="00807D41"/>
    <w:rsid w:val="00843E12"/>
    <w:rsid w:val="0086048E"/>
    <w:rsid w:val="009311B8"/>
    <w:rsid w:val="00B06807"/>
    <w:rsid w:val="00B54E70"/>
    <w:rsid w:val="00BA1365"/>
    <w:rsid w:val="00C43A27"/>
    <w:rsid w:val="00C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72D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72D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7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172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172D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172D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72D"/>
    <w:pPr>
      <w:ind w:left="720"/>
      <w:contextualSpacing/>
    </w:pPr>
  </w:style>
  <w:style w:type="paragraph" w:customStyle="1" w:styleId="Tekstpodstawowy21">
    <w:name w:val="Tekst podstawowy 21"/>
    <w:basedOn w:val="Normalny"/>
    <w:rsid w:val="0071172D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rsid w:val="0071172D"/>
    <w:pPr>
      <w:ind w:left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72D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72D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7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172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172D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172D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72D"/>
    <w:pPr>
      <w:ind w:left="720"/>
      <w:contextualSpacing/>
    </w:pPr>
  </w:style>
  <w:style w:type="paragraph" w:customStyle="1" w:styleId="Tekstpodstawowy21">
    <w:name w:val="Tekst podstawowy 21"/>
    <w:basedOn w:val="Normalny"/>
    <w:rsid w:val="0071172D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rsid w:val="0071172D"/>
    <w:pPr>
      <w:ind w:left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5</cp:revision>
  <dcterms:created xsi:type="dcterms:W3CDTF">2013-02-08T12:44:00Z</dcterms:created>
  <dcterms:modified xsi:type="dcterms:W3CDTF">2013-02-12T08:47:00Z</dcterms:modified>
</cp:coreProperties>
</file>