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2" w:rsidRDefault="008F7112" w:rsidP="008F7112">
      <w:pPr>
        <w:autoSpaceDE w:val="0"/>
        <w:autoSpaceDN w:val="0"/>
        <w:adjustRightInd w:val="0"/>
        <w:jc w:val="right"/>
      </w:pPr>
      <w:r>
        <w:rPr>
          <w:b/>
        </w:rPr>
        <w:t>Załącznik Nr 4</w:t>
      </w:r>
      <w:r>
        <w:t xml:space="preserve"> – zestawienie sprzętu</w:t>
      </w:r>
    </w:p>
    <w:p w:rsidR="008F7112" w:rsidRDefault="008F7112" w:rsidP="008F7112">
      <w:pPr>
        <w:autoSpaceDE w:val="0"/>
        <w:autoSpaceDN w:val="0"/>
        <w:adjustRightInd w:val="0"/>
      </w:pPr>
    </w:p>
    <w:p w:rsidR="008F7112" w:rsidRDefault="008F7112" w:rsidP="008F7112">
      <w:pPr>
        <w:jc w:val="right"/>
      </w:pPr>
      <w:r>
        <w:t>..................................................................</w:t>
      </w:r>
    </w:p>
    <w:p w:rsidR="008F7112" w:rsidRDefault="008F7112" w:rsidP="008F711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8F7112" w:rsidRDefault="008F7112" w:rsidP="008F7112">
      <w:pPr>
        <w:jc w:val="center"/>
        <w:rPr>
          <w:b/>
        </w:rPr>
      </w:pPr>
      <w:r>
        <w:rPr>
          <w:b/>
        </w:rPr>
        <w:t>WYKAZ SPRZĘTU</w:t>
      </w:r>
    </w:p>
    <w:p w:rsidR="008F7112" w:rsidRDefault="008F7112" w:rsidP="008F7112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8F7112" w:rsidRDefault="008F7112" w:rsidP="008F7112">
      <w:pPr>
        <w:jc w:val="center"/>
        <w:rPr>
          <w:b/>
        </w:rPr>
      </w:pPr>
    </w:p>
    <w:p w:rsidR="008F7112" w:rsidRDefault="008F7112" w:rsidP="008F7112">
      <w:pPr>
        <w:jc w:val="center"/>
        <w:rPr>
          <w:b/>
        </w:rPr>
      </w:pPr>
      <w:r>
        <w:rPr>
          <w:b/>
        </w:rPr>
        <w:t>„Remont cząstkowy nawierzchni dróg powiatowych”.</w:t>
      </w:r>
    </w:p>
    <w:p w:rsidR="008F7112" w:rsidRDefault="008F7112" w:rsidP="008F7112"/>
    <w:p w:rsidR="008F7112" w:rsidRDefault="008F7112" w:rsidP="008F7112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8F7112" w:rsidRDefault="008F7112" w:rsidP="008F7112"/>
    <w:tbl>
      <w:tblPr>
        <w:tblW w:w="8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3551"/>
        <w:gridCol w:w="3294"/>
      </w:tblGrid>
      <w:tr w:rsidR="008F7112" w:rsidTr="008F7112">
        <w:trPr>
          <w:trHeight w:val="206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12" w:rsidRDefault="008F711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12" w:rsidRDefault="008F7112">
            <w:pPr>
              <w:pStyle w:val="Nagwek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Rodzaj sprzętu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12" w:rsidRDefault="008F7112">
            <w:pPr>
              <w:jc w:val="center"/>
              <w:rPr>
                <w:b/>
              </w:rPr>
            </w:pPr>
            <w:r>
              <w:rPr>
                <w:b/>
              </w:rPr>
              <w:t>Ilość (szt.)*</w:t>
            </w:r>
          </w:p>
        </w:tc>
      </w:tr>
      <w:tr w:rsidR="008F7112" w:rsidTr="008F7112">
        <w:trPr>
          <w:trHeight w:val="477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  <w:p w:rsidR="008F7112" w:rsidRDefault="008F7112"/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2" w:rsidRDefault="008F7112"/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2" w:rsidRDefault="008F7112"/>
        </w:tc>
      </w:tr>
    </w:tbl>
    <w:p w:rsidR="008F7112" w:rsidRDefault="008F7112" w:rsidP="008F7112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8F7112" w:rsidRDefault="008F7112" w:rsidP="008F7112">
      <w:pPr>
        <w:jc w:val="right"/>
      </w:pPr>
      <w:r>
        <w:t>..................................................................</w:t>
      </w:r>
    </w:p>
    <w:p w:rsidR="00AA3150" w:rsidRPr="008F7112" w:rsidRDefault="008F7112" w:rsidP="008F711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  </w:t>
      </w:r>
      <w:bookmarkStart w:id="0" w:name="_GoBack"/>
      <w:bookmarkEnd w:id="0"/>
    </w:p>
    <w:sectPr w:rsidR="00AA3150" w:rsidRPr="008F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12"/>
    <w:rsid w:val="008F7112"/>
    <w:rsid w:val="00A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F7112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71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F71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F7112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71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F71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2013-02-11T08:14:00Z</dcterms:created>
  <dcterms:modified xsi:type="dcterms:W3CDTF">2013-02-11T08:14:00Z</dcterms:modified>
</cp:coreProperties>
</file>