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FC" w:rsidRDefault="00CB74FC" w:rsidP="00CB74FC">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POWIAT ŚWIEBODZIŃSKI</w:t>
      </w:r>
      <w:r>
        <w:rPr>
          <w:rFonts w:ascii="Times New Roman" w:eastAsia="Times New Roman" w:hAnsi="Times New Roman" w:cs="Times New Roman"/>
          <w:sz w:val="20"/>
          <w:szCs w:val="20"/>
          <w:lang w:eastAsia="pl-PL"/>
        </w:rPr>
        <w:t xml:space="preserve"> – Starostwo Powiatowe</w:t>
      </w: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Kolejowa 2</w:t>
      </w:r>
    </w:p>
    <w:p w:rsidR="00CB74FC" w:rsidRPr="00ED0222" w:rsidRDefault="00CB74FC" w:rsidP="00CB74FC">
      <w:pPr>
        <w:spacing w:after="0" w:line="240" w:lineRule="auto"/>
        <w:jc w:val="center"/>
        <w:rPr>
          <w:rFonts w:ascii="Times New Roman" w:eastAsia="Times New Roman" w:hAnsi="Times New Roman" w:cs="Times New Roman"/>
          <w:color w:val="000000"/>
          <w:sz w:val="24"/>
          <w:szCs w:val="24"/>
          <w:u w:val="single"/>
          <w:lang w:val="en-US" w:eastAsia="pl-PL"/>
        </w:rPr>
      </w:pPr>
      <w:r w:rsidRPr="00ED0222">
        <w:rPr>
          <w:rFonts w:ascii="Times New Roman" w:eastAsia="Times New Roman" w:hAnsi="Times New Roman" w:cs="Times New Roman"/>
          <w:color w:val="000000"/>
          <w:sz w:val="24"/>
          <w:szCs w:val="24"/>
          <w:u w:val="single"/>
          <w:lang w:val="en-US" w:eastAsia="pl-PL"/>
        </w:rPr>
        <w:t>6 6 – 2 0 0 ŚWIEBODZIN</w:t>
      </w:r>
    </w:p>
    <w:p w:rsidR="00CB74FC" w:rsidRPr="00ED0222" w:rsidRDefault="00ED0222" w:rsidP="00CB74FC">
      <w:pPr>
        <w:spacing w:after="0" w:line="240" w:lineRule="auto"/>
        <w:jc w:val="center"/>
        <w:rPr>
          <w:rFonts w:ascii="Times New Roman" w:eastAsia="Times New Roman" w:hAnsi="Times New Roman" w:cs="Times New Roman"/>
          <w:b/>
          <w:color w:val="000000"/>
          <w:sz w:val="24"/>
          <w:szCs w:val="24"/>
          <w:lang w:val="en-US" w:eastAsia="pl-PL"/>
        </w:rPr>
      </w:pPr>
      <w:r>
        <w:fldChar w:fldCharType="begin"/>
      </w:r>
      <w:r w:rsidRPr="00ED0222">
        <w:rPr>
          <w:lang w:val="en-US"/>
        </w:rPr>
        <w:instrText xml:space="preserve"> HYPERLINK "http://www.swiebodzin.pl/" </w:instrText>
      </w:r>
      <w:r>
        <w:fldChar w:fldCharType="separate"/>
      </w:r>
      <w:r w:rsidR="00CB74FC" w:rsidRPr="00ED0222">
        <w:rPr>
          <w:rStyle w:val="Hipercze"/>
          <w:rFonts w:ascii="Times New Roman" w:eastAsia="Times New Roman" w:hAnsi="Times New Roman" w:cs="Times New Roman"/>
          <w:color w:val="0000FF"/>
          <w:sz w:val="24"/>
          <w:szCs w:val="24"/>
          <w:lang w:val="en-US" w:eastAsia="pl-PL"/>
        </w:rPr>
        <w:t>www.swiebodzin.pl</w:t>
      </w:r>
      <w:r>
        <w:rPr>
          <w:rStyle w:val="Hipercze"/>
          <w:rFonts w:ascii="Times New Roman" w:eastAsia="Times New Roman" w:hAnsi="Times New Roman" w:cs="Times New Roman"/>
          <w:color w:val="0000FF"/>
          <w:sz w:val="24"/>
          <w:szCs w:val="24"/>
          <w:lang w:eastAsia="pl-PL"/>
        </w:rPr>
        <w:fldChar w:fldCharType="end"/>
      </w:r>
      <w:r w:rsidR="00CB74FC" w:rsidRPr="00ED0222">
        <w:rPr>
          <w:rFonts w:ascii="Times New Roman" w:eastAsia="Times New Roman" w:hAnsi="Times New Roman" w:cs="Times New Roman"/>
          <w:color w:val="000000"/>
          <w:sz w:val="24"/>
          <w:szCs w:val="24"/>
          <w:lang w:val="en-US" w:eastAsia="pl-PL"/>
        </w:rPr>
        <w:t>, e-mail: b.nowakowski@powiat.swiebodzin.pl</w:t>
      </w:r>
    </w:p>
    <w:p w:rsidR="00CB74FC" w:rsidRDefault="00CB74FC" w:rsidP="00CB74F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(0-68) 4755308, FAX (0-68) 4755305,</w:t>
      </w:r>
    </w:p>
    <w:p w:rsidR="00CB74FC" w:rsidRDefault="00CB74FC" w:rsidP="00CB74F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927-18-51-447, REGON 97-07-77-660</w:t>
      </w: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rPr>
          <w:rFonts w:ascii="Times New Roman" w:eastAsia="Times New Roman" w:hAnsi="Times New Roman" w:cs="Times New Roman"/>
          <w:sz w:val="20"/>
          <w:szCs w:val="20"/>
          <w:lang w:eastAsia="pl-PL"/>
        </w:rPr>
      </w:pPr>
    </w:p>
    <w:p w:rsidR="00CB74FC" w:rsidRDefault="00CB74FC" w:rsidP="00CB74FC">
      <w:pPr>
        <w:spacing w:after="0" w:line="240" w:lineRule="auto"/>
        <w:rPr>
          <w:rFonts w:ascii="Times New Roman" w:eastAsia="Times New Roman" w:hAnsi="Times New Roman" w:cs="Times New Roman"/>
          <w:caps/>
          <w:sz w:val="36"/>
          <w:szCs w:val="36"/>
          <w:lang w:eastAsia="pl-PL"/>
        </w:rPr>
      </w:pPr>
    </w:p>
    <w:p w:rsidR="00CB74FC" w:rsidRDefault="00CB74FC" w:rsidP="00CB74FC">
      <w:pPr>
        <w:keepNext/>
        <w:spacing w:after="0" w:line="240" w:lineRule="auto"/>
        <w:jc w:val="center"/>
        <w:outlineLvl w:val="5"/>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caps/>
          <w:sz w:val="36"/>
          <w:szCs w:val="36"/>
          <w:lang w:eastAsia="pl-PL"/>
        </w:rPr>
        <w:t>Specyfikacja Istotnych warunków</w:t>
      </w:r>
    </w:p>
    <w:p w:rsidR="00CB74FC" w:rsidRDefault="00CB74FC" w:rsidP="00CB74FC">
      <w:pPr>
        <w:spacing w:after="0" w:line="240" w:lineRule="auto"/>
        <w:jc w:val="center"/>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bCs/>
          <w:caps/>
          <w:spacing w:val="26"/>
          <w:sz w:val="36"/>
          <w:szCs w:val="36"/>
          <w:lang w:eastAsia="pl-PL"/>
        </w:rPr>
        <w:t>zamówienia</w:t>
      </w:r>
    </w:p>
    <w:p w:rsidR="00CB74FC" w:rsidRDefault="00CB74FC" w:rsidP="00CB74FC">
      <w:pPr>
        <w:spacing w:after="0" w:line="240" w:lineRule="auto"/>
        <w:jc w:val="center"/>
        <w:rPr>
          <w:rFonts w:ascii="Times New Roman" w:eastAsia="Times New Roman" w:hAnsi="Times New Roman" w:cs="Times New Roman"/>
          <w:b/>
          <w:bCs/>
          <w:caps/>
          <w:spacing w:val="26"/>
          <w:sz w:val="36"/>
          <w:szCs w:val="36"/>
          <w:lang w:eastAsia="pl-PL"/>
        </w:rPr>
      </w:pPr>
    </w:p>
    <w:p w:rsidR="00CB74FC" w:rsidRDefault="00CB74FC" w:rsidP="00CB74FC">
      <w:pPr>
        <w:spacing w:after="0" w:line="240" w:lineRule="auto"/>
        <w:rPr>
          <w:rFonts w:ascii="Times New Roman" w:eastAsia="Times New Roman" w:hAnsi="Times New Roman" w:cs="Times New Roman"/>
          <w:b/>
          <w:sz w:val="20"/>
          <w:szCs w:val="20"/>
          <w:lang w:eastAsia="pl-PL"/>
        </w:rPr>
      </w:pPr>
    </w:p>
    <w:p w:rsidR="00CB74FC" w:rsidRDefault="00CB74FC" w:rsidP="00CB74FC">
      <w:pPr>
        <w:spacing w:after="0" w:line="240" w:lineRule="auto"/>
        <w:rPr>
          <w:rFonts w:ascii="Arial Narrow" w:eastAsia="Times New Roman" w:hAnsi="Arial Narrow" w:cs="Times New Roman"/>
          <w:b/>
          <w:bCs/>
          <w:sz w:val="28"/>
          <w:szCs w:val="28"/>
          <w:lang w:eastAsia="pl-PL"/>
        </w:rPr>
      </w:pPr>
      <w:r>
        <w:rPr>
          <w:rFonts w:ascii="Arial Narrow" w:eastAsia="Times New Roman" w:hAnsi="Arial Narrow" w:cs="Times New Roman"/>
          <w:b/>
          <w:bCs/>
          <w:color w:val="000000"/>
          <w:sz w:val="28"/>
          <w:szCs w:val="28"/>
          <w:lang w:eastAsia="pl-PL"/>
        </w:rPr>
        <w:t>przetarg nieograniczony poniżej progów unijnych (209 000 EURO) na zadanie pod nazwą: „</w:t>
      </w:r>
      <w:r>
        <w:rPr>
          <w:rFonts w:ascii="Arial Narrow" w:hAnsi="Arial Narrow"/>
          <w:b/>
          <w:bCs/>
          <w:color w:val="000000"/>
          <w:sz w:val="28"/>
          <w:szCs w:val="28"/>
        </w:rPr>
        <w:t>Zimowe utrzymanie dróg powiatowych Powiatu Świebodzińskiego w sezonie 2018/2019</w:t>
      </w:r>
      <w:r>
        <w:rPr>
          <w:rFonts w:ascii="Arial Narrow" w:eastAsia="Times New Roman" w:hAnsi="Arial Narrow" w:cs="Times New Roman"/>
          <w:b/>
          <w:bCs/>
          <w:sz w:val="28"/>
          <w:szCs w:val="28"/>
          <w:lang w:eastAsia="pl-PL"/>
        </w:rPr>
        <w:t xml:space="preserve">”. </w:t>
      </w:r>
    </w:p>
    <w:p w:rsidR="00CB74FC" w:rsidRDefault="00CB74FC" w:rsidP="00CB74FC">
      <w:pPr>
        <w:spacing w:after="0" w:line="240" w:lineRule="auto"/>
        <w:rPr>
          <w:rFonts w:ascii="Times New Roman" w:eastAsia="Times New Roman" w:hAnsi="Times New Roman" w:cs="Times New Roman"/>
          <w:b/>
          <w:bCs/>
          <w:color w:val="FF0000"/>
          <w:sz w:val="28"/>
          <w:szCs w:val="28"/>
          <w:lang w:eastAsia="pl-PL"/>
        </w:rPr>
      </w:pPr>
    </w:p>
    <w:p w:rsidR="00CB74FC" w:rsidRDefault="00CB74FC" w:rsidP="00CB74FC">
      <w:pPr>
        <w:spacing w:after="12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Nr sprawy: PEZ.272.1.9.2018.BN</w:t>
      </w:r>
    </w:p>
    <w:p w:rsidR="00CB74FC" w:rsidRDefault="00CB74FC" w:rsidP="00CB74FC">
      <w:pPr>
        <w:spacing w:after="120" w:line="240" w:lineRule="auto"/>
        <w:rPr>
          <w:rFonts w:ascii="Times New Roman" w:eastAsia="Times New Roman" w:hAnsi="Times New Roman" w:cs="Times New Roman"/>
          <w:b/>
          <w:bCs/>
          <w:lang w:eastAsia="pl-PL"/>
        </w:rPr>
      </w:pPr>
    </w:p>
    <w:p w:rsidR="00CB74FC" w:rsidRDefault="00CB74FC" w:rsidP="00CB74FC">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KOD CPV:</w:t>
      </w:r>
    </w:p>
    <w:p w:rsidR="00CB74FC" w:rsidRDefault="00CB74FC" w:rsidP="00CB74FC">
      <w:pPr>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 xml:space="preserve">90630000-2 –Usługi usuwania </w:t>
      </w:r>
      <w:proofErr w:type="spellStart"/>
      <w:r>
        <w:rPr>
          <w:rFonts w:ascii="Arial Narrow" w:eastAsia="Times New Roman" w:hAnsi="Arial Narrow" w:cs="Times New Roman"/>
          <w:lang w:eastAsia="pl-PL"/>
        </w:rPr>
        <w:t>oblodzeń</w:t>
      </w:r>
      <w:proofErr w:type="spellEnd"/>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r>
        <w:rPr>
          <w:rFonts w:ascii="Arial Narrow" w:eastAsia="Times New Roman" w:hAnsi="Arial Narrow" w:cs="Times New Roman"/>
          <w:lang w:eastAsia="pl-PL"/>
        </w:rPr>
        <w:t>90620000-9 – Usługi odśnieżania</w:t>
      </w:r>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p>
    <w:p w:rsidR="00CB74FC" w:rsidRDefault="00CB74FC" w:rsidP="00CB74FC">
      <w:pPr>
        <w:spacing w:after="0" w:line="240" w:lineRule="auto"/>
        <w:ind w:left="4963" w:firstLine="709"/>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Zatwierdzam:</w:t>
      </w:r>
    </w:p>
    <w:p w:rsidR="00CB74FC" w:rsidRDefault="00CB74FC" w:rsidP="00CB74FC">
      <w:pPr>
        <w:spacing w:after="0" w:line="240" w:lineRule="auto"/>
        <w:ind w:left="4963" w:firstLine="709"/>
        <w:rPr>
          <w:rFonts w:ascii="Times New Roman" w:eastAsia="Times New Roman" w:hAnsi="Times New Roman" w:cs="Times New Roman"/>
          <w:bCs/>
          <w:color w:val="000000"/>
          <w:sz w:val="20"/>
          <w:szCs w:val="20"/>
          <w:lang w:eastAsia="pl-PL"/>
        </w:rPr>
      </w:pPr>
    </w:p>
    <w:p w:rsidR="00CB74FC" w:rsidRDefault="00CB74FC" w:rsidP="00CB74FC">
      <w:pPr>
        <w:spacing w:after="0" w:line="240" w:lineRule="auto"/>
        <w:rPr>
          <w:rFonts w:ascii="Times New Roman" w:eastAsia="Times New Roman" w:hAnsi="Times New Roman" w:cs="Times New Roman"/>
          <w:bCs/>
          <w:sz w:val="20"/>
          <w:szCs w:val="20"/>
          <w:lang w:eastAsia="pl-PL"/>
        </w:rPr>
      </w:pPr>
    </w:p>
    <w:p w:rsidR="00CB74FC" w:rsidRDefault="00CB74FC" w:rsidP="00CB74FC">
      <w:pPr>
        <w:spacing w:after="0" w:line="240" w:lineRule="auto"/>
        <w:rPr>
          <w:rFonts w:ascii="Arial Narrow" w:eastAsia="Times New Roman" w:hAnsi="Arial Narrow" w:cs="Times New Roman"/>
          <w:bCs/>
          <w:color w:val="000000"/>
          <w:lang w:eastAsia="pl-PL"/>
        </w:rPr>
      </w:pPr>
      <w:r w:rsidRPr="00ED0222">
        <w:rPr>
          <w:rFonts w:ascii="Times New Roman" w:eastAsia="Times New Roman" w:hAnsi="Times New Roman" w:cs="Times New Roman"/>
          <w:bCs/>
          <w:sz w:val="20"/>
          <w:szCs w:val="20"/>
          <w:lang w:eastAsia="pl-PL"/>
        </w:rPr>
        <w:t xml:space="preserve">Świebodzin dnia  </w:t>
      </w:r>
      <w:r w:rsidR="00634925" w:rsidRPr="00ED0222">
        <w:rPr>
          <w:rFonts w:ascii="Times New Roman" w:eastAsia="Times New Roman" w:hAnsi="Times New Roman" w:cs="Times New Roman"/>
          <w:bCs/>
          <w:sz w:val="20"/>
          <w:szCs w:val="20"/>
          <w:lang w:eastAsia="pl-PL"/>
        </w:rPr>
        <w:t>10</w:t>
      </w:r>
      <w:r w:rsidRPr="00ED0222">
        <w:rPr>
          <w:rFonts w:ascii="Times New Roman" w:eastAsia="Times New Roman" w:hAnsi="Times New Roman" w:cs="Times New Roman"/>
          <w:bCs/>
          <w:sz w:val="20"/>
          <w:szCs w:val="20"/>
          <w:lang w:eastAsia="pl-PL"/>
        </w:rPr>
        <w:t xml:space="preserve">.08.2018 r.   </w:t>
      </w:r>
      <w:r>
        <w:rPr>
          <w:rFonts w:ascii="Times New Roman" w:eastAsia="Times New Roman" w:hAnsi="Times New Roman" w:cs="Times New Roman"/>
          <w:bCs/>
          <w:color w:val="000000"/>
          <w:sz w:val="20"/>
          <w:szCs w:val="20"/>
          <w:lang w:eastAsia="pl-PL"/>
        </w:rPr>
        <w:br w:type="page"/>
      </w:r>
      <w:r>
        <w:rPr>
          <w:rFonts w:ascii="Arial Narrow" w:eastAsia="Times New Roman" w:hAnsi="Arial Narrow" w:cs="Times New Roman"/>
          <w:b/>
          <w:caps/>
          <w:color w:val="000000"/>
          <w:u w:val="single"/>
          <w:lang w:eastAsia="pl-PL"/>
        </w:rPr>
        <w:lastRenderedPageBreak/>
        <w:t>I. Zamawiający:</w:t>
      </w:r>
    </w:p>
    <w:p w:rsidR="00CB74FC" w:rsidRDefault="00CB74FC" w:rsidP="00CB74FC">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7"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CB74FC" w:rsidRDefault="00CB74FC" w:rsidP="00CB74FC">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CB74FC" w:rsidRDefault="00CB74FC" w:rsidP="00CB74FC">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209.000 euro;</w:t>
      </w:r>
    </w:p>
    <w:p w:rsidR="00CB74FC" w:rsidRDefault="00CB74FC" w:rsidP="00CB74FC">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Postępowanie prowadzone jest zgodnie z przepisami ustawy z dnia 29 stycznia 2004r. Prawo zamówień publicznych (</w:t>
      </w:r>
      <w:proofErr w:type="spellStart"/>
      <w:r>
        <w:rPr>
          <w:rFonts w:ascii="Arial Narrow" w:eastAsia="Times New Roman" w:hAnsi="Arial Narrow" w:cs="Times New Roman"/>
          <w:bCs/>
          <w:color w:val="000000"/>
          <w:lang w:eastAsia="pl-PL"/>
        </w:rPr>
        <w:t>t.j</w:t>
      </w:r>
      <w:proofErr w:type="spellEnd"/>
      <w:r>
        <w:rPr>
          <w:rFonts w:ascii="Arial Narrow" w:eastAsia="Times New Roman" w:hAnsi="Arial Narrow" w:cs="Times New Roman"/>
          <w:bCs/>
          <w:color w:val="000000"/>
          <w:lang w:eastAsia="pl-PL"/>
        </w:rPr>
        <w:t xml:space="preserve">. Dz.U. z 2017 poz. 1579 z </w:t>
      </w:r>
      <w:proofErr w:type="spellStart"/>
      <w:r>
        <w:rPr>
          <w:rFonts w:ascii="Arial Narrow" w:eastAsia="Times New Roman" w:hAnsi="Arial Narrow" w:cs="Times New Roman"/>
          <w:bCs/>
          <w:color w:val="000000"/>
          <w:lang w:eastAsia="pl-PL"/>
        </w:rPr>
        <w:t>póź</w:t>
      </w:r>
      <w:proofErr w:type="spellEnd"/>
      <w:r>
        <w:rPr>
          <w:rFonts w:ascii="Arial Narrow" w:eastAsia="Times New Roman" w:hAnsi="Arial Narrow" w:cs="Times New Roman"/>
          <w:bCs/>
          <w:color w:val="000000"/>
          <w:lang w:eastAsia="pl-PL"/>
        </w:rPr>
        <w:t>. zm.. ) zwanej w dalszej treści „ustawą”;</w:t>
      </w:r>
    </w:p>
    <w:p w:rsidR="00CB74FC" w:rsidRDefault="00CB74FC" w:rsidP="00CB74FC">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CB74FC" w:rsidRDefault="00CB74FC" w:rsidP="00CB74FC">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CB74FC" w:rsidRDefault="00CB74FC" w:rsidP="00CB74FC">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CB74FC" w:rsidRDefault="00CB74FC" w:rsidP="00CB74FC">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 poz.1126),</w:t>
      </w:r>
    </w:p>
    <w:p w:rsidR="00CB74FC" w:rsidRDefault="00CB74FC" w:rsidP="00CB74FC">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 Prezesa Rady Ministrów z dnia 28 grudnia 2015 r. w sprawie średniego kursu  złotego w stosunku do euro, stanowiącego podstawę przeliczania wartości zamówień publicznych (Dz. U. z 2015 r. poz.2254)</w:t>
      </w:r>
    </w:p>
    <w:p w:rsidR="00CB74FC" w:rsidRDefault="00CB74FC" w:rsidP="00CB74FC">
      <w:pPr>
        <w:spacing w:before="120" w:after="0" w:line="240" w:lineRule="auto"/>
        <w:jc w:val="both"/>
        <w:rPr>
          <w:rFonts w:ascii="Arial Narrow" w:eastAsia="Times New Roman" w:hAnsi="Arial Narrow" w:cs="Times New Roman"/>
          <w:b/>
          <w:caps/>
          <w:u w:val="single"/>
          <w:lang w:eastAsia="pl-PL"/>
        </w:rPr>
      </w:pPr>
      <w:r>
        <w:rPr>
          <w:rFonts w:ascii="Arial Narrow" w:eastAsia="Times New Roman" w:hAnsi="Arial Narrow" w:cs="Times New Roman"/>
          <w:b/>
          <w:caps/>
          <w:u w:val="single"/>
          <w:lang w:eastAsia="pl-PL"/>
        </w:rPr>
        <w:t>III. Opis przedmiotu zamówienia:</w:t>
      </w:r>
    </w:p>
    <w:p w:rsidR="00CB74FC" w:rsidRDefault="00CB74FC" w:rsidP="00CB74FC">
      <w:pPr>
        <w:spacing w:after="0" w:line="240" w:lineRule="auto"/>
        <w:rPr>
          <w:rFonts w:ascii="Arial Narrow" w:eastAsia="Times New Roman" w:hAnsi="Arial Narrow" w:cs="Times New Roman"/>
          <w:bCs/>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zimowe utrzymanie dróg powiatowych powiatu świebodzińskiego w sezonie zimowym 2018/2019. W ramach zimowego utrzymania dróg powiatowych Wykonawca zobowiązany będzie do wykonania następujących zadań:</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Przygotowanie mieszanki do posypywania, tj. zakup soli 300 Mg i piasku 600 Mg wraz z wymieszaniem   hałdowaniem i zabezpieczeniem;</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Gotowość do wykonywania usług związanych z zimowym utrzymaniem dróg (nadzór, dyżury, gotowość do pracy sprzętu i operatorów) ilość 3000h;</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Prowadzenie zimowego utrzymania dróg powiatowych w zakresie odśnieżania (szerokość odśnieżania nie mniej niż 2,5m) i posypywania. Ilość 1200 h</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 i konserwacja posypywarek i pługów przed sezonem zimowym wraz z uzupełnieniem części 3 szt. piaskarek i 2 szt. pługów.</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Interwencyjne odśnieżanie (przy dużych opadach śniegu) – dodatkowy sprzęt.</w:t>
      </w:r>
    </w:p>
    <w:p w:rsidR="00CB74FC" w:rsidRDefault="00CB74FC" w:rsidP="00CB74FC">
      <w:pPr>
        <w:spacing w:after="0" w:line="240" w:lineRule="auto"/>
        <w:ind w:left="720"/>
        <w:jc w:val="both"/>
        <w:rPr>
          <w:rFonts w:ascii="Arial Narrow" w:eastAsia="Times New Roman" w:hAnsi="Arial Narrow" w:cs="Times New Roman"/>
          <w:lang w:eastAsia="pl-PL"/>
        </w:rPr>
      </w:pPr>
      <w:r>
        <w:rPr>
          <w:rFonts w:ascii="Arial Narrow" w:eastAsia="Times New Roman" w:hAnsi="Arial Narrow" w:cs="Times New Roman"/>
          <w:lang w:eastAsia="pl-PL"/>
        </w:rPr>
        <w:t>Wywóz śniegu z ulic – dodatkowy sprzęt. Razem 1000h</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w:t>
      </w:r>
    </w:p>
    <w:p w:rsidR="00CB74FC" w:rsidRDefault="00CB74FC" w:rsidP="00CB74FC">
      <w:pPr>
        <w:numPr>
          <w:ilvl w:val="0"/>
          <w:numId w:val="2"/>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w:t>
      </w:r>
    </w:p>
    <w:p w:rsidR="00CB74FC" w:rsidRDefault="00CB74FC" w:rsidP="00CB74FC">
      <w:pPr>
        <w:spacing w:after="0" w:line="240" w:lineRule="auto"/>
        <w:ind w:left="720"/>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1. Przygotowanie mieszanki do posypywania, tj. zakup soli, wymieszanie, hałdowanie, zabezpieczenie</w:t>
      </w:r>
    </w:p>
    <w:p w:rsidR="00CB74FC" w:rsidRDefault="00CB74FC" w:rsidP="00CB74FC">
      <w:pPr>
        <w:tabs>
          <w:tab w:val="left" w:pos="0"/>
        </w:tabs>
        <w:spacing w:after="0" w:line="240" w:lineRule="auto"/>
        <w:jc w:val="both"/>
        <w:rPr>
          <w:rFonts w:ascii="Arial Narrow" w:eastAsia="Times New Roman" w:hAnsi="Arial Narrow" w:cs="Times New Roman"/>
          <w:lang w:eastAsia="pl-PL"/>
        </w:rPr>
      </w:pPr>
    </w:p>
    <w:p w:rsidR="00CB74FC" w:rsidRDefault="00CB74FC" w:rsidP="00CB74FC">
      <w:pPr>
        <w:tabs>
          <w:tab w:val="left" w:pos="0"/>
        </w:tabs>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Zimowe utrzymanie dróg powiatowych powiatu świebodzińskiego obejmować będzie przygotowanie mieszanki do posypywania tj. zakup piasku i soli wymieszanie hałdowanie i zabezpieczenie.</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zapewni zleconą ilość soli i piasku na prowadzenie zimowego utrzymania dróg powiatowych w ciągu sezonu zimowego 2018/2019. Materiały stosowane w ramach zimowego utrzymania dróg powiatowych w sezonie zimowym 2018/2019, będą składowane na placu składowym udostępnionym przez Zamawiającego, a ich wykorzystywanie powinno się odbywać zgodnie z wymaganiami ochrony środowiska określonymi przepisami prawa. Materiały muszą posiadać odpowiednie dokumenty dopuszczające wyroby budowlane do obrotu i powszechnego stosowania (aprobaty techniczne, certyfikaty zgodności, deklaracje, atesty itp.).</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zobowiązany będzie do zakupu </w:t>
      </w:r>
      <w:r>
        <w:rPr>
          <w:rFonts w:ascii="Arial Narrow" w:eastAsia="Times New Roman" w:hAnsi="Arial Narrow" w:cs="Times New Roman"/>
          <w:b/>
          <w:lang w:eastAsia="pl-PL"/>
        </w:rPr>
        <w:t>300 Mg</w:t>
      </w:r>
      <w:r>
        <w:rPr>
          <w:rFonts w:ascii="Arial Narrow" w:eastAsia="Times New Roman" w:hAnsi="Arial Narrow" w:cs="Times New Roman"/>
          <w:lang w:eastAsia="pl-PL"/>
        </w:rPr>
        <w:t xml:space="preserve"> soli i piasku </w:t>
      </w:r>
      <w:r>
        <w:rPr>
          <w:rFonts w:ascii="Arial Narrow" w:eastAsia="Times New Roman" w:hAnsi="Arial Narrow" w:cs="Times New Roman"/>
          <w:b/>
          <w:lang w:eastAsia="pl-PL"/>
        </w:rPr>
        <w:t>600 Mg</w:t>
      </w:r>
      <w:r>
        <w:rPr>
          <w:rFonts w:ascii="Arial Narrow" w:eastAsia="Times New Roman" w:hAnsi="Arial Narrow" w:cs="Times New Roman"/>
          <w:lang w:eastAsia="pl-PL"/>
        </w:rPr>
        <w:t xml:space="preserve">. Wykonawca wykona wymieszanie zakupionych materiałów. </w:t>
      </w:r>
    </w:p>
    <w:p w:rsidR="00CB74FC" w:rsidRDefault="00CB74FC" w:rsidP="00CB74FC">
      <w:pPr>
        <w:spacing w:after="0" w:line="240" w:lineRule="auto"/>
        <w:jc w:val="both"/>
        <w:rPr>
          <w:rFonts w:ascii="Arial Narrow" w:eastAsia="Times New Roman" w:hAnsi="Arial Narrow" w:cs="Times New Roman"/>
          <w:color w:val="FF0000"/>
          <w:lang w:eastAsia="pl-PL"/>
        </w:rPr>
      </w:pPr>
      <w:r>
        <w:rPr>
          <w:rFonts w:ascii="Arial Narrow" w:eastAsia="Times New Roman" w:hAnsi="Arial Narrow" w:cs="Times New Roman"/>
          <w:lang w:eastAsia="pl-PL"/>
        </w:rPr>
        <w:t>Łączna ilość materiału planowana na zimowe utrzymanie dróg powiatowych powiatu świebodzińskiego          w sezonie zimowym 2018/2019 to ok. 900 Mg mieszanki.</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Zabezpieczenie mieszanki polegać będzie na przykryciu materiału plandeką będącą własnością Wykonawcy.</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Wykonawca przedstawi Zamawiającemu pisemną informację dotyczącą ilości materiału </w:t>
      </w:r>
      <w:r>
        <w:rPr>
          <w:rFonts w:ascii="Arial Narrow" w:eastAsia="Times New Roman" w:hAnsi="Arial Narrow" w:cs="Times New Roman"/>
          <w:lang w:eastAsia="pl-PL"/>
        </w:rPr>
        <w:br/>
        <w:t xml:space="preserve">oraz dowody ich zakupu i tonażu (np. druki WZ itp.). Po protokolarnym potwierdzeniu przez Zamawiającego ilości materiału przygotowanego przez Wykonawcę zostanie wystawiona faktura Vat. </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 przygotowanie mieszanki do posypywania, tj. zakup soli i piasku i wymieszanie, hałdowanie, zabezpieczenie Zamawiający zapłaci Wykonawcy wynagrodzenie – określone w formularzu oferty – według wzoru stanowiącego załącznik nr 1 do SIWZ.</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2. Gotowość do wykonywania usług związanych z zimowym utrzymaniem dróg (nadzór, dyżury, gotowość do pracy sprzętu i operatorów)</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wyraża gotowość do świadczenia usług. Wykonawca będzie prowadził obserwacje stanów pogody oraz dziennik zawierający rejestrację temperatury powietrza i opadów w ciągu doby, mierzonych w odstępach sześciogodzinnych. Zamawiający zapłaci Wykonawcy za gotowość do wykonywania usługi (nadzór, dyżury, gotowość do pracy sprzętu i operatorów) wynagrodzenie za każdą godzinę pozostawania w gotowości poza godzinami pracy sprzętu w zestawieniu miesięcznym według formularza oferty – według wzoru stanowiącego załącznik nr 1 do SIWZ. </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Protokół odbioru powinien być sporządzony,  jako zestawienie miesięczne obrazujące ilość godzin w ciągu miesiąca z podziałem na rodzaj pełnionych dyżurów oraz panujące w tym czasie warunki pogodowe. </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powiatowych w sezonie zimowym 2018/2019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CB74FC" w:rsidRDefault="00CB74FC" w:rsidP="00CB74FC">
      <w:pPr>
        <w:spacing w:after="0" w:line="240" w:lineRule="auto"/>
        <w:jc w:val="both"/>
        <w:rPr>
          <w:rFonts w:ascii="Arial Narrow" w:eastAsia="Times New Roman" w:hAnsi="Arial Narrow" w:cs="Times New Roman"/>
          <w:color w:val="FF0000"/>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Przewidywane 3000 godzin gotowości do wykonywania usług.</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3. Prowadzenie zimowego utrzymania dróg powiatowych w zakresie odśnieżania (szerokość odśnieżania nie mniej niż 2,5m) i posypywania.</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będzie świadczył usługę z wykorzystaniem materiału (mieszanki piasku i soli) składowanego na placu Zamawiającego i sprzętu, będącego w dyspozycji Wykonawcy oraz sprzętu będącego w dyspozycji Zamawiającego – 3 zestawy, w tym każdy wyposażony w pług i piaskarkę (2 pługi odśnieżne Zamawiającego, 1 pług odśnieżny Wykonawcy, 2 piaskarki Zamawiającego </w:t>
      </w:r>
      <w:proofErr w:type="spellStart"/>
      <w:r>
        <w:rPr>
          <w:rFonts w:ascii="Arial Narrow" w:eastAsia="Times New Roman" w:hAnsi="Arial Narrow" w:cs="Times New Roman"/>
          <w:lang w:eastAsia="pl-PL"/>
        </w:rPr>
        <w:t>Ozamet</w:t>
      </w:r>
      <w:proofErr w:type="spellEnd"/>
      <w:r>
        <w:rPr>
          <w:rFonts w:ascii="Arial Narrow" w:eastAsia="Times New Roman" w:hAnsi="Arial Narrow" w:cs="Times New Roman"/>
          <w:lang w:eastAsia="pl-PL"/>
        </w:rPr>
        <w:t xml:space="preserve"> OZA-P4, 1 piaskarka Zamawiającego Schmidt </w:t>
      </w:r>
      <w:proofErr w:type="spellStart"/>
      <w:r>
        <w:rPr>
          <w:rFonts w:ascii="Arial Narrow" w:eastAsia="Times New Roman" w:hAnsi="Arial Narrow" w:cs="Times New Roman"/>
          <w:lang w:eastAsia="pl-PL"/>
        </w:rPr>
        <w:t>Stratos</w:t>
      </w:r>
      <w:proofErr w:type="spellEnd"/>
      <w:r>
        <w:rPr>
          <w:rFonts w:ascii="Arial Narrow" w:eastAsia="Times New Roman" w:hAnsi="Arial Narrow" w:cs="Times New Roman"/>
          <w:lang w:eastAsia="pl-PL"/>
        </w:rPr>
        <w:t xml:space="preserve"> Basic 50 WCXN).</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1200 godzin w ciągu całego sezonu zimowego 2018/2019.</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zobowiązany będzie do prowadzenia dziennika, w którym odnotowywane będą warunki pogodowe na dany dzień, wyjazdy, trasy, kilometry, czas pracy, objazdy, zgłoszenia, podjęte działania.</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Zakres dróg objętych zimowym utrzymaniem w sezonie zimowym 2018/2019 przedstawia mapka – stanowiąca </w:t>
      </w:r>
      <w:r>
        <w:rPr>
          <w:rFonts w:ascii="Arial Narrow" w:eastAsia="Times New Roman" w:hAnsi="Arial Narrow" w:cs="Times New Roman"/>
          <w:b/>
          <w:lang w:eastAsia="pl-PL"/>
        </w:rPr>
        <w:t>załącznik nr 3 do SIWZ</w:t>
      </w:r>
      <w:r>
        <w:rPr>
          <w:rFonts w:ascii="Arial Narrow" w:eastAsia="Times New Roman" w:hAnsi="Arial Narrow" w:cs="Times New Roman"/>
          <w:lang w:eastAsia="pl-PL"/>
        </w:rPr>
        <w:t xml:space="preserve"> oraz wykaz dróg objętych zimowym utrzymaniem w danym standardzie – stanowiący </w:t>
      </w:r>
      <w:r>
        <w:rPr>
          <w:rFonts w:ascii="Arial Narrow" w:eastAsia="Times New Roman" w:hAnsi="Arial Narrow" w:cs="Times New Roman"/>
          <w:b/>
          <w:lang w:eastAsia="pl-PL"/>
        </w:rPr>
        <w:t>załącznik nr 4 do SIWZ</w:t>
      </w:r>
      <w:r>
        <w:rPr>
          <w:rFonts w:ascii="Arial Narrow" w:eastAsia="Times New Roman" w:hAnsi="Arial Narrow" w:cs="Times New Roman"/>
          <w:lang w:eastAsia="pl-PL"/>
        </w:rPr>
        <w:t>.</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Standardy zimowego utrzymania dróg powiatowych – opis:</w:t>
      </w:r>
    </w:p>
    <w:p w:rsidR="00CB74FC" w:rsidRDefault="00CB74FC" w:rsidP="00CB74FC">
      <w:pPr>
        <w:spacing w:after="0" w:line="240" w:lineRule="auto"/>
        <w:jc w:val="both"/>
        <w:rPr>
          <w:rFonts w:ascii="Arial Narrow" w:eastAsia="Times New Roman" w:hAnsi="Arial Narrow" w:cs="Times New Roman"/>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2977"/>
        <w:gridCol w:w="2583"/>
      </w:tblGrid>
      <w:tr w:rsidR="00CB74FC" w:rsidTr="00CB74FC">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Standard</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Opis stanu utrzymania drogi dla danego standardu</w:t>
            </w:r>
          </w:p>
        </w:tc>
        <w:tc>
          <w:tcPr>
            <w:tcW w:w="5560" w:type="dxa"/>
            <w:gridSpan w:val="2"/>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Dopuszczalne odstępstwa od stanu nawierzchni opisanego standardem z określeniem czasu,</w:t>
            </w:r>
          </w:p>
          <w:p w:rsidR="00CB74FC" w:rsidRDefault="00CB74FC">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0"/>
                <w:szCs w:val="20"/>
              </w:rPr>
              <w:t xml:space="preserve"> w jakim skutki danego zjawiska atmosferycznego powinny być usunięte (zlikwidowane)</w:t>
            </w:r>
            <w:r>
              <w:rPr>
                <w:rFonts w:ascii="Arial Narrow" w:eastAsia="Times New Roman" w:hAnsi="Arial Narrow" w:cs="Times New Roman"/>
                <w:b/>
              </w:rPr>
              <w:t xml:space="preserve"> </w:t>
            </w:r>
          </w:p>
        </w:tc>
      </w:tr>
      <w:tr w:rsidR="00CB74FC" w:rsidTr="00CB74F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line="240" w:lineRule="auto"/>
              <w:rPr>
                <w:rFonts w:ascii="Arial Narrow" w:eastAsia="Times New Roman" w:hAnsi="Arial Narrow" w:cs="Times New Roman"/>
                <w:b/>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line="240" w:lineRule="auto"/>
              <w:rPr>
                <w:rFonts w:ascii="Arial Narrow" w:eastAsia="Times New Roman" w:hAnsi="Arial Narrow"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Po ustaniu opadów śniegu</w:t>
            </w:r>
          </w:p>
        </w:tc>
        <w:tc>
          <w:tcPr>
            <w:tcW w:w="2583"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Od stwierdzenia zjawiska atmosferycznego przez kierującego zimowym utrzymaniem lub powzięcia przez niego uwiarygodnionych informacji o wystąpieniu:</w:t>
            </w:r>
          </w:p>
        </w:tc>
      </w:tr>
      <w:tr w:rsidR="00CB74FC" w:rsidTr="00CB74FC">
        <w:tc>
          <w:tcPr>
            <w:tcW w:w="1101" w:type="dxa"/>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rPr>
            </w:pPr>
            <w:r>
              <w:rPr>
                <w:rFonts w:ascii="Arial Narrow" w:eastAsia="Times New Roman" w:hAnsi="Arial Narrow" w:cs="Times New Roman"/>
                <w:b/>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rPr>
            </w:pPr>
            <w:r>
              <w:rPr>
                <w:rFonts w:ascii="Arial Narrow" w:eastAsia="Times New Roman" w:hAnsi="Arial Narrow" w:cs="Times New Roman"/>
                <w:b/>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rPr>
            </w:pPr>
            <w:r>
              <w:rPr>
                <w:rFonts w:ascii="Arial Narrow" w:eastAsia="Times New Roman" w:hAnsi="Arial Narrow" w:cs="Times New Roman"/>
                <w:b/>
              </w:rPr>
              <w:t>3</w:t>
            </w: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CB74FC" w:rsidRDefault="00CB74FC">
            <w:pPr>
              <w:spacing w:after="0"/>
              <w:jc w:val="center"/>
              <w:rPr>
                <w:rFonts w:ascii="Arial Narrow" w:eastAsia="Times New Roman" w:hAnsi="Arial Narrow" w:cs="Times New Roman"/>
                <w:b/>
              </w:rPr>
            </w:pPr>
            <w:r>
              <w:rPr>
                <w:rFonts w:ascii="Arial Narrow" w:eastAsia="Times New Roman" w:hAnsi="Arial Narrow" w:cs="Times New Roman"/>
                <w:b/>
              </w:rPr>
              <w:t>4</w:t>
            </w:r>
          </w:p>
        </w:tc>
      </w:tr>
      <w:tr w:rsidR="00CB74FC" w:rsidTr="00CB74FC">
        <w:tc>
          <w:tcPr>
            <w:tcW w:w="1101"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jc w:val="center"/>
              <w:rPr>
                <w:rFonts w:ascii="Arial Narrow" w:eastAsia="Times New Roman" w:hAnsi="Arial Narrow" w:cs="Times New Roman"/>
                <w:sz w:val="24"/>
                <w:szCs w:val="24"/>
              </w:rPr>
            </w:pPr>
            <w:r>
              <w:rPr>
                <w:rFonts w:ascii="Arial Narrow" w:eastAsia="Times New Roman" w:hAnsi="Arial Narrow" w:cs="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a śliskość zimowa zlikwidowana (jezdnia posypana) na:</w:t>
            </w:r>
          </w:p>
          <w:p w:rsidR="00CB74FC" w:rsidRDefault="00CB74FC">
            <w:pPr>
              <w:numPr>
                <w:ilvl w:val="0"/>
                <w:numId w:val="3"/>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skrzyżowaniach z drogami publicznymi o nawierzchni utwardzonej,</w:t>
            </w:r>
          </w:p>
          <w:p w:rsidR="00CB74FC" w:rsidRDefault="00CB74FC">
            <w:pPr>
              <w:numPr>
                <w:ilvl w:val="0"/>
                <w:numId w:val="3"/>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skrzyżowaniach z liniami kolejowymi,</w:t>
            </w:r>
          </w:p>
          <w:p w:rsidR="00CB74FC" w:rsidRDefault="00CB74FC">
            <w:pPr>
              <w:numPr>
                <w:ilvl w:val="0"/>
                <w:numId w:val="3"/>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odcinkach o pochyleniu &gt;4%,</w:t>
            </w:r>
          </w:p>
          <w:p w:rsidR="00CB74FC" w:rsidRDefault="00CB74FC">
            <w:pPr>
              <w:numPr>
                <w:ilvl w:val="0"/>
                <w:numId w:val="3"/>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przystankach autobusowych</w:t>
            </w:r>
          </w:p>
          <w:p w:rsidR="00CB74FC" w:rsidRDefault="00CB74FC">
            <w:p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   innych miejscach  ustalonych przez zarząd drogi</w:t>
            </w:r>
          </w:p>
        </w:tc>
        <w:tc>
          <w:tcPr>
            <w:tcW w:w="2977" w:type="dxa"/>
            <w:tcBorders>
              <w:top w:val="single" w:sz="4" w:space="0" w:color="000000"/>
              <w:left w:val="single" w:sz="4" w:space="0" w:color="000000"/>
              <w:bottom w:val="single" w:sz="4" w:space="0" w:color="000000"/>
              <w:right w:val="single" w:sz="4" w:space="0" w:color="000000"/>
            </w:tcBorders>
          </w:tcPr>
          <w:p w:rsidR="00CB74FC" w:rsidRDefault="00CB74FC">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śnieg luźny może zalegać                                                  do 6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może występować warstwa zajeżdżonego śniegu o grubości utrudniającej ruch samochodów osobowych              </w:t>
            </w:r>
          </w:p>
          <w:p w:rsidR="00CB74FC" w:rsidRDefault="00CB74FC">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 </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zaspy, języki śniegowe mogą występować  lokalnie       </w:t>
            </w:r>
          </w:p>
          <w:p w:rsidR="00CB74FC" w:rsidRDefault="00CB74FC">
            <w:pPr>
              <w:tabs>
                <w:tab w:val="left" w:pos="1943"/>
              </w:tabs>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w:t>
            </w:r>
          </w:p>
          <w:p w:rsidR="00CB74FC" w:rsidRDefault="00CB74FC">
            <w:pPr>
              <w:spacing w:after="0" w:line="240" w:lineRule="auto"/>
              <w:rPr>
                <w:rFonts w:ascii="Arial Narrow" w:eastAsia="Times New Roman" w:hAnsi="Arial Narrow" w:cs="Times New Roman"/>
                <w:sz w:val="20"/>
                <w:szCs w:val="20"/>
              </w:rPr>
            </w:pPr>
          </w:p>
        </w:tc>
        <w:tc>
          <w:tcPr>
            <w:tcW w:w="2583"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 miejscach wymienionych w kol. 2:</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5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szronu                      do 5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szadzi                      do 5 godz.</w:t>
            </w:r>
          </w:p>
          <w:p w:rsidR="00CB74FC" w:rsidRDefault="00CB74FC">
            <w:pPr>
              <w:spacing w:after="0" w:line="240" w:lineRule="auto"/>
              <w:ind w:left="1547" w:hanging="1547"/>
              <w:rPr>
                <w:rFonts w:ascii="Arial Narrow" w:eastAsia="Times New Roman" w:hAnsi="Arial Narrow" w:cs="Times New Roman"/>
                <w:sz w:val="20"/>
                <w:szCs w:val="20"/>
              </w:rPr>
            </w:pPr>
            <w:r>
              <w:rPr>
                <w:rFonts w:ascii="Arial Narrow" w:eastAsia="Times New Roman" w:hAnsi="Arial Narrow" w:cs="Times New Roman"/>
                <w:sz w:val="20"/>
                <w:szCs w:val="20"/>
              </w:rPr>
              <w:t>- śliskości pośniegowej                                 do 6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5 godz.</w:t>
            </w:r>
          </w:p>
        </w:tc>
      </w:tr>
      <w:tr w:rsidR="00CB74FC" w:rsidTr="00CB74FC">
        <w:tc>
          <w:tcPr>
            <w:tcW w:w="1101"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jc w:val="center"/>
              <w:rPr>
                <w:rFonts w:ascii="Arial Narrow" w:eastAsia="Times New Roman" w:hAnsi="Arial Narrow" w:cs="Times New Roman"/>
                <w:sz w:val="24"/>
                <w:szCs w:val="24"/>
              </w:rPr>
            </w:pPr>
            <w:r>
              <w:rPr>
                <w:rFonts w:ascii="Arial Narrow" w:eastAsia="Times New Roman" w:hAnsi="Arial Narrow" w:cs="Times New Roman"/>
              </w:rPr>
              <w:t>4</w:t>
            </w:r>
          </w:p>
        </w:tc>
        <w:tc>
          <w:tcPr>
            <w:tcW w:w="2551"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i posypana na odcinkach decydujących o możliwości ruchu ustalonych przez zarząd drogi</w:t>
            </w:r>
          </w:p>
        </w:tc>
        <w:tc>
          <w:tcPr>
            <w:tcW w:w="2977"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śnieg luźny może zalegać                                                do 8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śnieg zajeżdżony może występować</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języki śnieżne mogą występować</w:t>
            </w:r>
          </w:p>
          <w:p w:rsidR="00CB74FC" w:rsidRDefault="00CB74FC">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zaspy mogą występować                           do 8 godz.</w:t>
            </w:r>
          </w:p>
          <w:p w:rsidR="00CB74FC" w:rsidRDefault="00CB74FC">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Dopuszcza się przerwy w komunikacji  do 8 godz.</w:t>
            </w:r>
          </w:p>
        </w:tc>
        <w:tc>
          <w:tcPr>
            <w:tcW w:w="2583" w:type="dxa"/>
            <w:tcBorders>
              <w:top w:val="single" w:sz="4" w:space="0" w:color="000000"/>
              <w:left w:val="single" w:sz="4" w:space="0" w:color="000000"/>
              <w:bottom w:val="single" w:sz="4" w:space="0" w:color="000000"/>
              <w:right w:val="single" w:sz="4" w:space="0" w:color="000000"/>
            </w:tcBorders>
            <w:hideMark/>
          </w:tcPr>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 miejscach ustalonych:</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8 godz.</w:t>
            </w:r>
          </w:p>
          <w:p w:rsidR="00CB74FC" w:rsidRDefault="00CB74FC">
            <w:pPr>
              <w:spacing w:after="0" w:line="240" w:lineRule="auto"/>
              <w:ind w:left="1451" w:hanging="1547"/>
              <w:rPr>
                <w:rFonts w:ascii="Arial Narrow" w:eastAsia="Times New Roman" w:hAnsi="Arial Narrow" w:cs="Times New Roman"/>
                <w:sz w:val="20"/>
                <w:szCs w:val="20"/>
              </w:rPr>
            </w:pPr>
            <w:r>
              <w:rPr>
                <w:rFonts w:ascii="Arial Narrow" w:eastAsia="Times New Roman" w:hAnsi="Arial Narrow" w:cs="Times New Roman"/>
                <w:sz w:val="20"/>
                <w:szCs w:val="20"/>
              </w:rPr>
              <w:t xml:space="preserve">  - śliskości pośniegowej                    do 10 godz.</w:t>
            </w:r>
          </w:p>
          <w:p w:rsidR="00CB74FC" w:rsidRDefault="00CB74FC">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8 godz.</w:t>
            </w:r>
          </w:p>
        </w:tc>
      </w:tr>
    </w:tbl>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sz w:val="16"/>
          <w:szCs w:val="16"/>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wyposaży każdego operatora w telefon komórkowy.</w:t>
      </w:r>
    </w:p>
    <w:p w:rsidR="00CB74FC" w:rsidRDefault="00CB74FC" w:rsidP="00CB74FC">
      <w:pPr>
        <w:spacing w:after="0" w:line="240" w:lineRule="auto"/>
        <w:jc w:val="both"/>
        <w:rPr>
          <w:rFonts w:ascii="Arial Narrow" w:eastAsia="Times New Roman" w:hAnsi="Arial Narrow" w:cs="Times New Roman"/>
          <w:sz w:val="16"/>
          <w:szCs w:val="16"/>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zgodnie z danym standardem zimowego utrzymania dróg posypie miejsca takie jak: strome podjazdy, odcinki wlotowe dróg podporządkowanych do skrzyżowań z drogami z pierwszeństwem przejazdu, przejścia dla pieszych znajdujące się w obrębie skrzyżowań, mieszanką soli i piasku. Odśnieżaniu i posypywaniu podlega nie tylko tor ruchu pojazdu, ale w przypadku skrzyżowań, również odcinki dróg wlotowych krzyżujących się w ramach jednego skrzyżowania z drogami z pierwszeństwem przejazdu, co ma zapobiec powstawaniu zwałów śniegu w miejscach skrzyżowań z drogami podporządkowanymi. Drogi wlotowe powinny być odśnieżane na odcinku 20 metrów. Odśnieżaniu podlegają również zatoki autobusowe, pasy włączeń i </w:t>
      </w:r>
      <w:proofErr w:type="spellStart"/>
      <w:r>
        <w:rPr>
          <w:rFonts w:ascii="Arial Narrow" w:eastAsia="Times New Roman" w:hAnsi="Arial Narrow" w:cs="Times New Roman"/>
          <w:lang w:eastAsia="pl-PL"/>
        </w:rPr>
        <w:t>wyłączeń</w:t>
      </w:r>
      <w:proofErr w:type="spellEnd"/>
      <w:r>
        <w:rPr>
          <w:rFonts w:ascii="Arial Narrow" w:eastAsia="Times New Roman" w:hAnsi="Arial Narrow" w:cs="Times New Roman"/>
          <w:lang w:eastAsia="pl-PL"/>
        </w:rPr>
        <w:t>, które muszą być odśnieżane przez Wykonawcę w ramach odśnieżania drogi, na której się znajdują.</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tabs>
          <w:tab w:val="num" w:pos="72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Świadczenie usług za pomocą piaskarek obejmuje:</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bieżącą obsługę powierzonych piaskarek – własność Zamawiającego (obsługa techniczna zgodnie z instrukcją obsługi, zakup paliwa i oleju),</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obsługę pługów odśnieżnych,</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prowadzenie na bieżąco dziennika pracy,</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załadunek piaskarek mieszanką,</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 wykonanie usług związanych z zimowym utrzymaniem dróg zgodnie ze Specyfikacjami technicznymi:               </w:t>
      </w:r>
      <w:hyperlink r:id="rId8" w:tgtFrame="_blank" w:history="1">
        <w:r>
          <w:rPr>
            <w:rStyle w:val="Hipercze"/>
            <w:rFonts w:ascii="Arial Narrow" w:eastAsia="Times New Roman" w:hAnsi="Arial Narrow" w:cs="Times New Roman"/>
            <w:color w:val="auto"/>
            <w:u w:val="none"/>
            <w:lang w:eastAsia="pl-PL"/>
          </w:rPr>
          <w:t>D-10.10.01b</w:t>
        </w:r>
      </w:hyperlink>
      <w:r>
        <w:rPr>
          <w:rFonts w:ascii="Arial Narrow" w:eastAsia="Times New Roman" w:hAnsi="Arial Narrow" w:cs="Times New Roman"/>
          <w:lang w:eastAsia="pl-PL"/>
        </w:rPr>
        <w:t xml:space="preserve"> Odśnieżanie drogi, </w:t>
      </w:r>
      <w:hyperlink r:id="rId9" w:tgtFrame="_blank" w:history="1">
        <w:r>
          <w:rPr>
            <w:rStyle w:val="Hipercze"/>
            <w:rFonts w:ascii="Arial Narrow" w:eastAsia="Times New Roman" w:hAnsi="Arial Narrow" w:cs="Times New Roman"/>
            <w:color w:val="auto"/>
            <w:u w:val="none"/>
            <w:lang w:eastAsia="pl-PL"/>
          </w:rPr>
          <w:t>D-10.10.01c</w:t>
        </w:r>
      </w:hyperlink>
      <w:r>
        <w:rPr>
          <w:rFonts w:ascii="Arial Narrow" w:eastAsia="Times New Roman" w:hAnsi="Arial Narrow" w:cs="Times New Roman"/>
          <w:lang w:eastAsia="pl-PL"/>
        </w:rPr>
        <w:t xml:space="preserve"> Zwalczanie śliskości zimowej na drodze.</w:t>
      </w:r>
    </w:p>
    <w:p w:rsidR="00CB74FC" w:rsidRDefault="00CB74FC" w:rsidP="00CB74FC">
      <w:pPr>
        <w:tabs>
          <w:tab w:val="num" w:pos="720"/>
          <w:tab w:val="num" w:pos="1440"/>
        </w:tabs>
        <w:spacing w:after="0" w:line="240" w:lineRule="auto"/>
        <w:jc w:val="both"/>
        <w:rPr>
          <w:rFonts w:ascii="Arial Narrow" w:eastAsia="Times New Roman" w:hAnsi="Arial Narrow" w:cs="Times New Roman"/>
          <w:sz w:val="16"/>
          <w:szCs w:val="16"/>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awarii sprzętu będącego własnością Zamawiającego wynikającej z niezawinionej przez Wykonawcę eksploatacji koszty jego naprawy pokryje Zamawiający.</w:t>
      </w:r>
    </w:p>
    <w:p w:rsidR="00CB74FC" w:rsidRDefault="00CB74FC" w:rsidP="00CB74FC">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awarii wynajmowanego sprzętu, która uniemożliwia jego wykorzystanie przy zimowym utrzymaniu dróg, Wykonawca zapewni sprzęt na zastępstwo na własny koszt. </w:t>
      </w:r>
    </w:p>
    <w:p w:rsidR="00CB74FC" w:rsidRDefault="00CB74FC" w:rsidP="00CB74FC">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Samochody powinny być wyposażone w czołownice.</w:t>
      </w:r>
    </w:p>
    <w:p w:rsidR="00CB74FC" w:rsidRDefault="00CB74FC" w:rsidP="00CB74FC">
      <w:pPr>
        <w:spacing w:before="120" w:after="0" w:line="240" w:lineRule="auto"/>
        <w:jc w:val="both"/>
        <w:rPr>
          <w:rFonts w:ascii="Arial Narrow" w:eastAsia="Times New Roman" w:hAnsi="Arial Narrow" w:cs="Times New Roman"/>
          <w:sz w:val="16"/>
          <w:szCs w:val="16"/>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powiatowych w sezonie zimowym 2018/2019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CB74FC" w:rsidRDefault="00CB74FC" w:rsidP="00CB74FC">
      <w:pPr>
        <w:spacing w:after="0" w:line="240" w:lineRule="auto"/>
        <w:jc w:val="both"/>
        <w:rPr>
          <w:rFonts w:ascii="Arial Narrow" w:eastAsia="Times New Roman" w:hAnsi="Arial Narrow" w:cs="Times New Roman"/>
          <w:color w:val="FF0000"/>
          <w:lang w:eastAsia="pl-PL"/>
        </w:rPr>
      </w:pP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(zestawu składającego się z pługa odśnieżnego i piaskarki) w ciągu miesiąca. Zamawiający zapłaci Wykonawcy za prowadzenie zimowego utrzymania dróg w zakresie odśnieżania i posypywania wynagrodzenie za godzinę pracy określone w formularzu oferty – według wzoru stanowiącego załącznik nr 1 do SIWZ.</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4. Przegląd i konserwacja posypywarek i pługów przed sezonem zimowym:</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posypywarek obejmować powinny następujące czynności:</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układu hydraulicznego, wymiana filtru oleju hydraulicznego, ewentualne uzupełnienie stanu oleju,</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pomiary kontrolne obrotów taśmy i talerza oraz przeprowadzanie ich konserwacji,</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ustawienia klapy dozującej i ewentualna regulacja,</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naciągu taśmy podającej i ewentualna korekta,</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luzu kolumny koła i piasty koła, ewentualnie przegląd silnika lub układu zasilania hydraulicznego,</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oraz nakrętek kół,</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przegląd, serwis, silników napędowych piaskarek z osprzętem wraz z wymianą materiałów eksploatacyjnych,</w:t>
      </w:r>
    </w:p>
    <w:p w:rsidR="00CB74FC" w:rsidRDefault="00CB74FC" w:rsidP="00CB74FC">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uzupełnienie powłok malarskich</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pługów obejmować powinny następujące czynności:</w:t>
      </w:r>
    </w:p>
    <w:p w:rsidR="00CB74FC" w:rsidRDefault="00CB74FC" w:rsidP="00CB74FC">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siłowników;</w:t>
      </w:r>
    </w:p>
    <w:p w:rsidR="00CB74FC" w:rsidRDefault="00CB74FC" w:rsidP="00CB74FC">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CB74FC" w:rsidRDefault="00CB74FC" w:rsidP="00CB74FC">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sworzni itp.,</w:t>
      </w:r>
    </w:p>
    <w:p w:rsidR="00CB74FC" w:rsidRDefault="00CB74FC" w:rsidP="00CB74FC">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przegląd i uzupełnienie powłok malarskich,</w:t>
      </w:r>
    </w:p>
    <w:p w:rsidR="00CB74FC" w:rsidRDefault="00CB74FC" w:rsidP="00CB74FC">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wymiana lemieszy gumowych. </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przeglądu, konserwacji posypywarek przed sezonem zimowym, na podstawie protokołu odbioru spisanego w obecności wyznaczonego przedstawiciela Zamawiającego i Wykonawcy. Zamawiający zapłaci Wykonawcy za przegląd posypywarek przed sezonem zimowym wynagrodzenie określone w formularzu oferty – według wzoru stanowiącego załącznik nr 1 do SIWZ.</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5. Interwencyjne odśnieżanie (przy dużych opadach śniegu) – dodatkowy sprzęt.</w:t>
      </w: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Wywóz śniegu z ulic – dodatkowy sprzęt.</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dużych opadów śniegu Wykonawca powinien dysponować:</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ładowarką o pojemności łyżki minimum 1 m³,</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ładowarką o pojemności łyżki minimum 3 m³,</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samochodem samowyładowczym o ładowności minimum 6 ton,</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1000 godzin w ciągu całego sezonu zimowego 2018/2019.</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Poszczególne zlecenia dotyczące interwencyjnego zimowego utrzymania dróg powiatowych w sezonie zimowym 2017/2018 będę akceptowane i weryfikowane przez wyznaczonego pracownika Starostwa Powiatowego w Świebodzinie. </w:t>
      </w:r>
    </w:p>
    <w:p w:rsidR="00CB74FC" w:rsidRDefault="00CB74FC" w:rsidP="00CB74FC">
      <w:pPr>
        <w:tabs>
          <w:tab w:val="num" w:pos="720"/>
          <w:tab w:val="num" w:pos="1440"/>
        </w:tabs>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w ciągu miesiąca. Zamawiający zapłaci Wykonawcy za prowadzenie interwencyjnego zimowego utrzymania dróg w zakresie odśnieżania i wywozu śniegu wynagrodzenie za godzinę pracy określone w formularzu oferty – według wzoru stanowiącego załącznik nr 1 do SIWZ.</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maksymalnie do 3 godzin.</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6. Mycie, oczyszczenie, konserwacja i odstawienie sprzętu na miejsce magazynowania </w:t>
      </w:r>
      <w:r>
        <w:rPr>
          <w:rFonts w:ascii="Arial Narrow" w:eastAsia="Times New Roman" w:hAnsi="Arial Narrow" w:cs="Times New Roman"/>
          <w:b/>
          <w:lang w:eastAsia="pl-PL"/>
        </w:rPr>
        <w:br/>
        <w:t>po sezonie zimowym.</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zobowiązany będzie do bezpłatnego wymycia, oczyszczenia, konserwacji i odstawienia sprzętu na miejsce magazynowania do 2 tygodni po zakończeniu sezonu zimowego 2018/2019.</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7. Pozimowe sprzątanie:</w:t>
      </w:r>
    </w:p>
    <w:p w:rsidR="00CB74FC" w:rsidRDefault="00CB74FC" w:rsidP="00CB74FC">
      <w:pPr>
        <w:spacing w:after="0" w:line="240" w:lineRule="auto"/>
        <w:jc w:val="both"/>
        <w:rPr>
          <w:rFonts w:ascii="Arial Narrow" w:eastAsia="Times New Roman" w:hAnsi="Arial Narrow" w:cs="Times New Roman"/>
          <w:b/>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Szczegółowe zasady prowadzenia zimowego utrzymania dróg oraz ich zakres podane zostały w Specyfikacjach Technicznych – stanowiących załącznik nr 5 do SIWZ, z zastrzeżeniem, że do zimowego utrzymania dróg powiatowych zalicza się również pozimowe oczyszczenie ulic oraz pozimowe oczyszczenie nawierzchni obiektów mostowych.  W zakres pozimowego sprzątania wchodzi także oczyszczenie stref </w:t>
      </w:r>
      <w:proofErr w:type="spellStart"/>
      <w:r>
        <w:rPr>
          <w:rFonts w:ascii="Arial Narrow" w:eastAsia="Times New Roman" w:hAnsi="Arial Narrow" w:cs="Times New Roman"/>
          <w:lang w:eastAsia="pl-PL"/>
        </w:rPr>
        <w:t>przykrawężnikowych</w:t>
      </w:r>
      <w:proofErr w:type="spellEnd"/>
      <w:r>
        <w:rPr>
          <w:rFonts w:ascii="Arial Narrow" w:eastAsia="Times New Roman" w:hAnsi="Arial Narrow" w:cs="Times New Roman"/>
          <w:lang w:eastAsia="pl-PL"/>
        </w:rPr>
        <w:t xml:space="preserve"> i dylatacji na obiektach mostowych nad autostradą A2 i drogą ekspresową S3 (łącznie 6 obiektów).</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pozimowego sprzątania, na podstawie protokołu odbioru spisanego w obecności wyznaczonego przedstawiciela Zamawiającego. Zamawiający zapłaci Wykonawcy za pozimowe sprzątanie wynagrodzenie określone w formularzu oferty – według wzoru stanowiącego załącznik nr 1 do SIWZ.</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musi dysponować odpowiednio przeszkoloną i doświadczoną kadrą, jak również niezbędnymi środkami transportowo-sprzętowymi i możliwością zakupu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xml:space="preserve"> niezbędnych do prawidłowego wykonania zimowego utrzymania dróg powiatowych.</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Obowiązki stron:</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świebodzińskiego w sezonie zimowym 2018/2019 Wykonawca zobowiązany będzie do:</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stałego nadzoru nad drogami przekazanymi Wykonawcy do zimowego utrzymania,</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dyżuru telefonicznego (numer telefonu Wykonawca jest zobowiązany przekazać Zamawiającemu w ofercie przetargowej),</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przyjmowania w formie telefonicznej oraz w każdej innej formie zawiadomień oraz interwencji użytkowników dróg odnośnie stanu dróg,</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codziennego kontaktu telefonicznego z Zamawiającym i składania </w:t>
      </w:r>
      <w:r>
        <w:rPr>
          <w:rFonts w:ascii="Arial Narrow" w:eastAsia="Times New Roman" w:hAnsi="Arial Narrow" w:cs="Times New Roman"/>
          <w:lang w:eastAsia="pl-PL"/>
        </w:rPr>
        <w:br/>
        <w:t xml:space="preserve">mu codziennie w godzinach pracy Zamawiającego między godziną 7.00 a 15.00 meldunków </w:t>
      </w:r>
      <w:r>
        <w:rPr>
          <w:rFonts w:ascii="Arial Narrow" w:eastAsia="Times New Roman" w:hAnsi="Arial Narrow" w:cs="Times New Roman"/>
          <w:lang w:eastAsia="pl-PL"/>
        </w:rPr>
        <w:br/>
        <w:t>z wykonania usługi na numer telefonu kom. 603 126 948,  605085219,</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podejmowania decyzji odnośnie codziennego prowadzenia zimowego utrzymania dróg powiatowych, dysponowania posiadanym sprzętem,</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prowadzenia dziennika, w którym odnotowywane będą warunki pogodowe na dany dzień, wyjazdy, trasy, kilometry, czas pracy, objazdy, zgłoszenia, podjęte działania,</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dysponowania rezerwową piaskarką,</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 przypadku niemożności świadczenia usługi (przerwania wykonania umowy) </w:t>
      </w:r>
      <w:r>
        <w:rPr>
          <w:rFonts w:ascii="Arial Narrow" w:eastAsia="Times New Roman" w:hAnsi="Arial Narrow" w:cs="Times New Roman"/>
          <w:lang w:eastAsia="pl-PL"/>
        </w:rPr>
        <w:br/>
        <w:t>lub któregokolwiek z obowiązków wchodzących w skład zimowego utrzymania dróg powiatowych Powiatu Świebodzińskiego natychmiastowego zgłoszenia tego faktu Zamawiającemu,</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 celu utrzymania codziennej przejezdności dróg pozostawania przez cały czas zimowego utrzymania dróg powiatowych w stałej gotowości i stosowania się do poleceń Zamawiającego,</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ubezpieczenia odpowiedzialności cywilnej prowadzonej działalności gospodarczej na kwotę obejmującą sumę gwarancyjną </w:t>
      </w:r>
      <w:r>
        <w:rPr>
          <w:rFonts w:ascii="Arial Narrow" w:eastAsia="Times New Roman" w:hAnsi="Arial Narrow" w:cs="Times New Roman"/>
          <w:b/>
          <w:lang w:eastAsia="pl-PL"/>
        </w:rPr>
        <w:t>minimum do wysokości 500.000,00 złotych</w:t>
      </w:r>
      <w:r>
        <w:rPr>
          <w:rFonts w:ascii="Arial Narrow" w:eastAsia="Times New Roman" w:hAnsi="Arial Narrow" w:cs="Times New Roman"/>
          <w:lang w:eastAsia="pl-PL"/>
        </w:rPr>
        <w:t xml:space="preserve"> przez cały okres obowiązywania umowy na świadczenie usług związanych z zimowym utrzymaniem dróg powiatowych powiatu świebodzińskiego.  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ponoszenia pełnej odpowiedzialności za właściwe wykonanie usług związanych z zimowym utrzymaniem dróg powiatowych zgodnie ze zleconym standardem, zapewnienie warunków bezpieczeństwa oraz za metody </w:t>
      </w:r>
      <w:proofErr w:type="spellStart"/>
      <w:r>
        <w:rPr>
          <w:rFonts w:ascii="Arial Narrow" w:eastAsia="Times New Roman" w:hAnsi="Arial Narrow" w:cs="Times New Roman"/>
          <w:lang w:eastAsia="pl-PL"/>
        </w:rPr>
        <w:t>organizacyjno</w:t>
      </w:r>
      <w:proofErr w:type="spellEnd"/>
      <w:r>
        <w:rPr>
          <w:rFonts w:ascii="Arial Narrow" w:eastAsia="Times New Roman" w:hAnsi="Arial Narrow" w:cs="Times New Roman"/>
          <w:lang w:eastAsia="pl-PL"/>
        </w:rPr>
        <w:t xml:space="preserve"> – techniczne stosowane w czasie prowadzenia zimowego utrzymania dróg,</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świebodzińskiego w sezonie zimowym 2018/2019 Zamawiający:</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uprawniony będzie w każdym czasie bez zawiadomienia o terminie i godzinie kontroli, kontrolować stan przejezdności dróg pod kątem zgodności z wytycznymi Zamawiającego i Specyfikacjami Technicznymi,</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uprawniony będzie w razie ustalenia, że droga nie spełnia norm określonych </w:t>
      </w:r>
      <w:r>
        <w:rPr>
          <w:rFonts w:ascii="Arial Narrow" w:eastAsia="Times New Roman" w:hAnsi="Arial Narrow" w:cs="Times New Roman"/>
          <w:lang w:eastAsia="pl-PL"/>
        </w:rPr>
        <w:br/>
        <w:t>w Specyfikacjach Technicznych lub ma inne wady, do wydawania Wykonawcy poleceń i zaleceń,</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zobowiązany będzie do utrzymywania stałego kontaktu telefonicznego bądź pisemnego </w:t>
      </w:r>
      <w:r>
        <w:rPr>
          <w:rFonts w:ascii="Arial Narrow" w:eastAsia="Times New Roman" w:hAnsi="Arial Narrow" w:cs="Times New Roman"/>
          <w:lang w:eastAsia="pl-PL"/>
        </w:rPr>
        <w:br/>
        <w:t>z Wykonawcą, przekazywać mu interwencje i zastrzeżenia użytkowników dróg,</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weryfikowania zasadności podejmowanych przez Wykonawcę decyzji odnośnie prowadzenia zimowego utrzymania dróg powiatowych, dysponowania posiadanym sprzętem.</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Wynagrodzenie za wykonane prace zostanie ustalone na podstawie protokołu sporządzonego po przeprowadzeniu odbioru (protokół odbioru wykonania usługi) po upływie każdego miesiąca rozliczeniowego, podpisanego przez upoważnionego pracownika Starostwa Powiatowego w Świebodzinie i przedstawiciela Wykonawcy. W protokole stwierdzać się będzie zakres i zgodność wykonania usługi z umową na świadczenie usług związanych z zimowym utrzymaniem dróg powiatowych 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szerokość i długość sypania w dniu kontroli.</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ponosi odpowiedzialność za powierzony sprzęt.</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Nieuzasadnione przystąpienie do działań w ramach zimowego utrzymania dróg powiatowych w sezonie 2018/2019 traktowane będzie, jako niewłaściwe wykonanie usługi.</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Kara nałożona na Wykonawcę przez Zamawiającego trzeci raz z rzędu może skutkować rozwiązaniem umowy w trybie natychmiastowym.</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nieuzasadnionego przerwania akcji lub rażącego zaniedbania ze strony Wykonawcy  - niepodjęcia akcji zimowej pomimo dodatkowego wezwania Zamawiającego nastąpi rozwiązanie umowy w trybie natychmiastowym.</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gdy Wykonawca ze względu na wyjątkowo trudne warunki pogodowe, </w:t>
      </w:r>
      <w:r>
        <w:rPr>
          <w:rFonts w:ascii="Arial Narrow" w:eastAsia="Times New Roman" w:hAnsi="Arial Narrow" w:cs="Times New Roman"/>
          <w:lang w:eastAsia="pl-PL"/>
        </w:rPr>
        <w:br/>
        <w:t xml:space="preserve">nie będzie w stanie prowadzić robót zgodnie z przyjętym standardem, zobowiązany będzie </w:t>
      </w:r>
      <w:r>
        <w:rPr>
          <w:rFonts w:ascii="Arial Narrow" w:eastAsia="Times New Roman" w:hAnsi="Arial Narrow" w:cs="Times New Roman"/>
          <w:lang w:eastAsia="pl-PL"/>
        </w:rPr>
        <w:br/>
        <w:t>do zawiadomienia Zamawiającego podając przyczyny. W takim przypadku, jeżeli Zamawiający uzna zasadność przyczyn z powodów, z których nie można utrzymać standardu drogi, będzie mógł zrezygnować z naliczania kar.</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 xml:space="preserve">Przedmiot zamówienia posiada kod CPV : </w:t>
      </w:r>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CPV 90630000-2 Usługi usuwania </w:t>
      </w:r>
      <w:proofErr w:type="spellStart"/>
      <w:r>
        <w:rPr>
          <w:rFonts w:ascii="Arial Narrow" w:eastAsia="Times New Roman" w:hAnsi="Arial Narrow" w:cs="Times New Roman"/>
          <w:b/>
          <w:lang w:eastAsia="pl-PL"/>
        </w:rPr>
        <w:t>oblodzeń</w:t>
      </w:r>
      <w:proofErr w:type="spellEnd"/>
    </w:p>
    <w:p w:rsidR="00CB74FC" w:rsidRDefault="00CB74FC" w:rsidP="00CB74FC">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CPV 90620000-9 Usługi odśnieżania</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 – do 2 tygodni po zakończeniu akcji zimowej 2018/2019.</w:t>
      </w:r>
    </w:p>
    <w:p w:rsidR="00CB74FC" w:rsidRDefault="00CB74FC" w:rsidP="00CB74FC">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 – do 2 tygodni po zakończeniu akcji zimowej 2018/2019.</w:t>
      </w:r>
    </w:p>
    <w:p w:rsidR="00CB74FC" w:rsidRDefault="00CB74FC" w:rsidP="00CB74FC">
      <w:pPr>
        <w:spacing w:before="120" w:after="0" w:line="240" w:lineRule="auto"/>
        <w:jc w:val="both"/>
        <w:rPr>
          <w:rFonts w:ascii="Arial Narrow" w:eastAsia="Times New Roman" w:hAnsi="Arial Narrow" w:cs="Times New Roman"/>
          <w:sz w:val="16"/>
          <w:szCs w:val="16"/>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zastrzega, że termin rozpoczęcia i zakończenia akcji zimowej może ulec zmianie (przesunięciu) nie więcej niż o 1 miesiąc, ze względu na korzystne bądź niekorzystne warunki pogodowe. Rozpoczęcie zimowego utrzymania dróg powiatowych powiatu świebodzińskiego może nastąpić przed 01.11.2018 r., ale także i po 01.11.2018 r. Zmiana terminu zakończenia zimowego utrzymania dróg powiatowych powiatu świebodzińskiego przerywa pracę lub ją wydłuża do dnia wskazanego przez Zamawiającego i do tego terminu będzie naliczane wynagrodzenie.</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Ogłoszenie o rozpoczęciu oraz o zakończeniu zimowego utrzymania dróg powiatowych Zamawiający przekazuje pisemnie faksem, drogą internetową lub zawiadamia o nim Wykonawcę telefonicznie.</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Rozpoczęcie zimowego utrzymania dróg powiatowych powinno być poprzedzone komisyjnym odbiorem gotowości sprzętu i potwierdzeniu zakupu odpowiedniej ilości materiałów na placu Zamawiającego w obecności przedstawicieli Zamawiającego i Wykonawcy.</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do 3 godzin.</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before="120"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color w:val="000000"/>
          <w:lang w:eastAsia="pl-PL"/>
        </w:rPr>
        <w:t xml:space="preserve">Zamawiający stosownie do art. 29 ust. 3a ustawy </w:t>
      </w:r>
      <w:proofErr w:type="spellStart"/>
      <w:r>
        <w:rPr>
          <w:rFonts w:ascii="Arial Narrow" w:eastAsia="Times New Roman" w:hAnsi="Arial Narrow" w:cs="Times New Roman"/>
          <w:b/>
          <w:bCs/>
          <w:color w:val="000000"/>
          <w:lang w:eastAsia="pl-PL"/>
        </w:rPr>
        <w:t>pzp</w:t>
      </w:r>
      <w:proofErr w:type="spellEnd"/>
      <w:r>
        <w:rPr>
          <w:rFonts w:ascii="Arial Narrow" w:eastAsia="Times New Roman" w:hAnsi="Arial Narrow" w:cs="Times New Roman"/>
          <w:b/>
          <w:bCs/>
          <w:color w:val="000000"/>
          <w:lang w:eastAsia="pl-PL"/>
        </w:rPr>
        <w:t xml:space="preserve">, wymaga zatrudnienia przez wykonawcę lub podwykonawcę na podstawie umowy o pracę osób wykonujących przez wykonawcę lub podwykonawcę wskazanych przez zamawiającego czynności w zakresie realizacji zamówienia </w:t>
      </w:r>
      <w:r>
        <w:rPr>
          <w:rFonts w:ascii="Arial Narrow" w:eastAsia="Times New Roman" w:hAnsi="Arial Narrow" w:cs="Times New Roman"/>
          <w:b/>
          <w:bCs/>
          <w:lang w:eastAsia="pl-PL"/>
        </w:rPr>
        <w:t>o których mowa w pkt XXIV SIWZ.</w:t>
      </w:r>
    </w:p>
    <w:p w:rsidR="00CB74FC" w:rsidRDefault="00CB74FC" w:rsidP="00CB74FC">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t xml:space="preserve">IV. Termin wykonania zamówienia: </w:t>
      </w:r>
      <w:r>
        <w:rPr>
          <w:rFonts w:ascii="Arial Narrow" w:eastAsia="Times New Roman" w:hAnsi="Arial Narrow" w:cs="Times New Roman"/>
          <w:bCs/>
          <w:color w:val="000000"/>
          <w:lang w:eastAsia="pl-PL"/>
        </w:rPr>
        <w:t xml:space="preserve"> Całość przedmiotu zamówienia należy wykonać do dnia 31.03.2019 roku.</w:t>
      </w:r>
    </w:p>
    <w:p w:rsidR="00CB74FC" w:rsidRDefault="00CB74FC" w:rsidP="00CB74FC">
      <w:pPr>
        <w:spacing w:after="0" w:line="240" w:lineRule="auto"/>
        <w:rPr>
          <w:rFonts w:ascii="Times New Roman" w:eastAsia="Times New Roman" w:hAnsi="Times New Roman" w:cs="Times New Roman"/>
          <w:bCs/>
          <w:color w:val="000000"/>
          <w:sz w:val="24"/>
          <w:szCs w:val="24"/>
          <w:lang w:eastAsia="pl-PL"/>
        </w:rPr>
      </w:pPr>
    </w:p>
    <w:p w:rsidR="00CB74FC" w:rsidRDefault="00CB74FC" w:rsidP="00CB74FC">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lastRenderedPageBreak/>
        <w:t>Zamawiający może wykluczyć wykonawcę na każdym etapie postępowania o udzielenie zamówienia.</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 </w:t>
      </w:r>
      <w:r>
        <w:rPr>
          <w:rFonts w:ascii="Arial Narrow" w:eastAsia="Times New Roman" w:hAnsi="Arial Narrow" w:cs="Times New Roman"/>
          <w:lang w:eastAsia="pl-PL"/>
        </w:rPr>
        <w:t xml:space="preserve">dokumentu potwierdzającego dopuszczenie Wykonawcy do obrotu prawnego w zakresie objętym zamówieniem, wykonawca musi być zarejestrowany, jako firma lub właściwa osoba prawna, będąca w stanie wykonać wymienione w przedmiocie zamówienia zadanie – podjęcie i wykonanie transportu drogowego wymaga uzyskania odpowiedniej licencji na wykonanie transportu drogowego, zwanej dalej licencją zgodnie z ustawą z dnia 06.09.2001 r. o transporcie drogowym (Dz. U. Nr 125, poz. 1371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wykonawca wykaże, że jest ubezpieczony od odpowiedzialności cywilnej w zakresie prowadzonej działalności związanej z przedmiotem zamówienia na sumę gwarancyjną co najmniej 500 000 zł słownie: pięćset tysięcy złotych 00/100.</w:t>
      </w:r>
    </w:p>
    <w:p w:rsidR="00CB74FC" w:rsidRDefault="00CB74FC" w:rsidP="00CB74FC">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r>
        <w:rPr>
          <w:rFonts w:ascii="Arial Narrow" w:eastAsia="Times New Roman" w:hAnsi="Arial Narrow" w:cs="Times New Roman"/>
          <w:b/>
          <w:lang w:eastAsia="pl-PL"/>
        </w:rPr>
        <w:t>wg wzoru stanowiącego załącznik nr 2 do formularza oferty</w:t>
      </w:r>
      <w:r>
        <w:rPr>
          <w:rFonts w:ascii="Arial Narrow" w:eastAsia="Times New Roman" w:hAnsi="Arial Narrow" w:cs="Times New Roman"/>
          <w:lang w:eastAsia="pl-PL"/>
        </w:rPr>
        <w:t xml:space="preserve"> – Wykonawca musi mieć do dyspozycji pracowników zdolnych do wykonania zadania i posiadających doświadczenie w pracach związanych z zimowym utrzymaniem dróg i transportem drogowym. Pod pojęciem doświadczenie Zamawiający rozumie: udział i pracę kierowcy (operatora), co najmniej w ciągu dwóch sezonów zimowych na sprzęcie do prac przy zimowym utrzymaniu dróg</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narzędzi, wyposażenia zakładu i urządzeń technicznych dostępnych wykonawcy w celu realizacji zamówienia wraz z informacją o podstawie dysponowania tymi zasobami – </w:t>
      </w:r>
      <w:r>
        <w:rPr>
          <w:rFonts w:ascii="Arial Narrow" w:eastAsia="Times New Roman" w:hAnsi="Arial Narrow" w:cs="Times New Roman"/>
          <w:b/>
          <w:lang w:eastAsia="pl-PL"/>
        </w:rPr>
        <w:t>wg wzoru stanowiącego załącznik nr 5 do formularza oferty</w:t>
      </w:r>
      <w:r>
        <w:rPr>
          <w:rFonts w:ascii="Arial Narrow" w:eastAsia="Times New Roman" w:hAnsi="Arial Narrow" w:cs="Times New Roman"/>
          <w:lang w:eastAsia="pl-PL"/>
        </w:rPr>
        <w:t>, w tym, co najmniej:</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nośniki piaskarek (samochody ciężarowe przystosowane do pracy z piaskarką i pługiem odśnieżnym) – 3 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ładowarka o pojemności łyżki 0,3-0,6 m3 – 1szt.,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pług odśnieżny – 1 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ładowarka o pojemności łyżki minimum 1 m3 – 1 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ładowarka o pojemności łyżki minimum 3 m3 – 1 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samochód samowyładowczy o ładowności minimum 6 ton – 1 szt.,</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rezerwowa piaskarka – 1 szt.</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dostaw lub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przy czym dowodami o których jest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p>
    <w:p w:rsidR="00CB74FC" w:rsidRDefault="00CB74FC" w:rsidP="00CB74FC">
      <w:pPr>
        <w:jc w:val="both"/>
        <w:rPr>
          <w:rFonts w:ascii="Arial Narrow" w:eastAsia="Times New Roman" w:hAnsi="Arial Narrow" w:cs="Times New Roman"/>
          <w:b/>
          <w:lang w:eastAsia="pl-PL"/>
        </w:rPr>
      </w:pPr>
      <w:r>
        <w:rPr>
          <w:rFonts w:ascii="Arial Narrow" w:eastAsia="Times New Roman" w:hAnsi="Arial Narrow" w:cs="Times New Roman"/>
          <w:lang w:eastAsia="pl-PL"/>
        </w:rPr>
        <w:lastRenderedPageBreak/>
        <w:t xml:space="preserve">Za spełniony warunek Zamawiający uzna wykazanie, co najmniej dwóch zadań o wartości co najmniej 200 000,00 zł brutto (dwieście tysięcy złotych brutto) każde. Wykonawcy winni załączyć dokumenty potwierdzające, że usługi zostały wykonane lub są wykonywane należycie np. referencje, protokoły odbioru </w:t>
      </w:r>
      <w:r>
        <w:rPr>
          <w:rFonts w:ascii="Arial Narrow" w:eastAsia="Times New Roman" w:hAnsi="Arial Narrow" w:cs="Times New Roman"/>
          <w:b/>
          <w:lang w:eastAsia="pl-PL"/>
        </w:rPr>
        <w:t>– wg wzoru stanowiącego załącznik nr 4 do formularza ofertowego;</w:t>
      </w:r>
    </w:p>
    <w:p w:rsidR="00CB74FC" w:rsidRDefault="00CB74FC" w:rsidP="00CB74FC">
      <w:pPr>
        <w:autoSpaceDE w:val="0"/>
        <w:autoSpaceDN w:val="0"/>
        <w:adjustRightInd w:val="0"/>
        <w:spacing w:after="0" w:line="240" w:lineRule="auto"/>
        <w:jc w:val="both"/>
        <w:rPr>
          <w:rFonts w:ascii="Arial Narrow" w:hAnsi="Arial Narrow" w:cs="Arial"/>
          <w:bCs/>
          <w:color w:val="000000"/>
        </w:rPr>
      </w:pPr>
      <w:r>
        <w:rPr>
          <w:rFonts w:ascii="Arial Narrow" w:hAnsi="Arial Narrow" w:cs="Arial"/>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13-23 i ust. 5 ustawy </w:t>
      </w:r>
      <w:proofErr w:type="spellStart"/>
      <w:r>
        <w:rPr>
          <w:rFonts w:ascii="Arial Narrow" w:hAnsi="Arial Narrow" w:cs="Arial"/>
          <w:color w:val="000000"/>
        </w:rPr>
        <w:t>pzp</w:t>
      </w:r>
      <w:proofErr w:type="spellEnd"/>
      <w:r>
        <w:rPr>
          <w:rFonts w:ascii="Arial Narrow" w:hAnsi="Arial Narrow" w:cs="Arial"/>
          <w:color w:val="000000"/>
        </w:rPr>
        <w:t>.</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roboty budowlane lub usługi, do realizacji których te zdolności są wymagane.</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CB74FC" w:rsidRDefault="00CB74FC" w:rsidP="00CB74FC">
      <w:pPr>
        <w:autoSpaceDE w:val="0"/>
        <w:autoSpaceDN w:val="0"/>
        <w:adjustRightInd w:val="0"/>
        <w:spacing w:after="0" w:line="240" w:lineRule="auto"/>
        <w:jc w:val="both"/>
        <w:rPr>
          <w:rFonts w:ascii="Arial Narrow" w:hAnsi="Arial Narrow" w:cs="Arial"/>
          <w:bCs/>
          <w:color w:val="FF0000"/>
        </w:rPr>
      </w:pP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CB74FC" w:rsidRDefault="00CB74FC" w:rsidP="00CB74FC">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eastAsia="Times New Roman" w:hAnsi="Arial Narrow" w:cs="Times New Roman"/>
          <w:color w:val="000000"/>
          <w:lang w:eastAsia="pl-PL"/>
        </w:rPr>
        <w:t>t.j</w:t>
      </w:r>
      <w:proofErr w:type="spellEnd"/>
      <w:r>
        <w:rPr>
          <w:rFonts w:ascii="Arial Narrow" w:eastAsia="Times New Roman" w:hAnsi="Arial Narrow" w:cs="Times New Roman"/>
          <w:color w:val="000000"/>
          <w:lang w:eastAsia="pl-PL"/>
        </w:rPr>
        <w:t xml:space="preserve">. Dz.U. z 2016 r. poz. 2171 z </w:t>
      </w:r>
      <w:proofErr w:type="spellStart"/>
      <w:r>
        <w:rPr>
          <w:rFonts w:ascii="Arial Narrow" w:eastAsia="Times New Roman" w:hAnsi="Arial Narrow" w:cs="Times New Roman"/>
          <w:color w:val="000000"/>
          <w:lang w:eastAsia="pl-PL"/>
        </w:rPr>
        <w:t>późn</w:t>
      </w:r>
      <w:proofErr w:type="spellEnd"/>
      <w:r>
        <w:rPr>
          <w:rFonts w:ascii="Arial Narrow" w:eastAsia="Times New Roman" w:hAnsi="Arial Narrow" w:cs="Times New Roman"/>
          <w:color w:val="000000"/>
          <w:lang w:eastAsia="pl-PL"/>
        </w:rPr>
        <w:t>. zm.)</w:t>
      </w:r>
    </w:p>
    <w:p w:rsidR="00CB74FC" w:rsidRDefault="00CB74FC" w:rsidP="00CB74FC">
      <w:pPr>
        <w:spacing w:before="120" w:after="120" w:line="240" w:lineRule="auto"/>
        <w:jc w:val="both"/>
        <w:rPr>
          <w:rFonts w:ascii="Arial Narrow" w:eastAsia="Times New Roman" w:hAnsi="Arial Narrow" w:cs="Times New Roman"/>
          <w:b/>
          <w:color w:val="000000"/>
          <w:u w:val="single"/>
          <w:lang w:eastAsia="pl-PL"/>
        </w:rPr>
      </w:pPr>
    </w:p>
    <w:p w:rsidR="00CB74FC" w:rsidRDefault="00CB74FC" w:rsidP="00CB74FC">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lastRenderedPageBreak/>
        <w:t>1. W celu wstępnego potwierdzenia, że wykonawca nie podlega wykluczeniu oraz spełnia warunki udziału w postępowaniu zamawiający żąda:</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załącznik nr 1 do formularza ofertowego.</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Informacje zawarte w tych oświadczeniach stanowią wstępne potwierdzenie, że wykonawca nie podlega wykluczeniu oraz spełnia warunki udziału w postępowaniu.</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podwykonawcą, w celu wykazania braku istnienia wobec nich podstaw wykluczenia z udziału w postepowaniu zamieszcza informację o podwykonawcach w oświadczeniu, o którym mowa w pkt VII.1a).</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e) w celu oceny, czy wykonawca polegając na zdolnościach lub sytuacji innych podmiotów na zasadach określonych w art. 22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dostępnych wykonawcy zasobów innego podmiotu,</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sposób wykorzystania zasobów innego podmiotu przez wykonawcę, przy wykonywaniu zamówienia publicznego,</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i okres udziału innego podmiotu przy wykonywaniu zamówienia publicznego,</w:t>
      </w:r>
    </w:p>
    <w:p w:rsidR="00CB74FC" w:rsidRDefault="00CB74FC" w:rsidP="00CB74FC">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czy podmiot, na zdolnościach którego wykonawca polega w odniesieniu do warunków udziału w postepowaniu dotyczących wykształceń i kwalifikacji zawodowych lub doświadczenia, zrealizuje roboty budowlane lub usługi, których wskazane zdolności dotyczą wzór – załącznik nr 3 do formularza ofertowego.</w:t>
      </w:r>
    </w:p>
    <w:p w:rsidR="00CB74FC" w:rsidRDefault="00CB74FC" w:rsidP="00CB74FC">
      <w:pPr>
        <w:autoSpaceDE w:val="0"/>
        <w:autoSpaceDN w:val="0"/>
        <w:adjustRightInd w:val="0"/>
        <w:spacing w:after="0" w:line="240" w:lineRule="auto"/>
        <w:jc w:val="both"/>
        <w:rPr>
          <w:rFonts w:ascii="Arial Narrow" w:hAnsi="Arial Narrow" w:cs="Arial"/>
          <w:color w:val="000000"/>
        </w:rPr>
      </w:pP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Zamawiający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oraz brak podstaw do wykluczenia, tj.:</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 </w:t>
      </w:r>
      <w:r>
        <w:rPr>
          <w:rFonts w:ascii="Arial Narrow" w:eastAsia="Times New Roman" w:hAnsi="Arial Narrow" w:cs="Times New Roman"/>
          <w:lang w:eastAsia="pl-PL"/>
        </w:rPr>
        <w:t xml:space="preserve">dokumentu potwierdzającego dopuszczenie Wykonawcy do obrotu prawnego w zakresie objętym zamówieniem, wykonawca musi być zarejestrowany, jako firma lub właściwa osoba prawna, będąca w stanie wykonać wymienione w przedmiocie zamówienia zadanie – podjęcie i wykonanie transportu drogowego wymaga uzyskania odpowiedniej licencji na wykonanie transportu drogowego, zwanej dalej licencją zgodnie z ustawą z dnia 06.09.2001 r. o transporcie drogowym (Dz. U. Nr 125, poz. 1371 z </w:t>
      </w:r>
      <w:proofErr w:type="spellStart"/>
      <w:r>
        <w:rPr>
          <w:rFonts w:ascii="Arial Narrow" w:eastAsia="Times New Roman" w:hAnsi="Arial Narrow" w:cs="Times New Roman"/>
          <w:lang w:eastAsia="pl-PL"/>
        </w:rPr>
        <w:t>późn</w:t>
      </w:r>
      <w:proofErr w:type="spellEnd"/>
      <w:r>
        <w:rPr>
          <w:rFonts w:ascii="Arial Narrow" w:eastAsia="Times New Roman" w:hAnsi="Arial Narrow" w:cs="Times New Roman"/>
          <w:lang w:eastAsia="pl-PL"/>
        </w:rPr>
        <w:t>. zm.)</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wykonawca wykaże, że jest ubezpieczony od odpowiedzialności cywilnej w zakresie prowadzonej działalności związanej z przedmiotem zamówienia na sumę gwarancyjną co najmniej 500 000 zł słownie: pięćset tysięcy złotych 00/100.</w:t>
      </w:r>
    </w:p>
    <w:p w:rsidR="00CB74FC" w:rsidRDefault="00CB74FC" w:rsidP="00CB74FC">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CB74FC" w:rsidRDefault="00CB74FC" w:rsidP="00CB74FC">
      <w:pPr>
        <w:jc w:val="both"/>
        <w:rPr>
          <w:rFonts w:ascii="Arial Narrow" w:eastAsia="Times New Roman" w:hAnsi="Arial Narrow" w:cs="Times New Roman"/>
          <w:b/>
          <w:lang w:eastAsia="pl-PL"/>
        </w:rPr>
      </w:pPr>
      <w:r>
        <w:rPr>
          <w:rFonts w:ascii="Arial Narrow" w:eastAsia="Times New Roman" w:hAnsi="Arial Narrow" w:cs="Times New Roman"/>
          <w:lang w:eastAsia="pl-PL"/>
        </w:rPr>
        <w:lastRenderedPageBreak/>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narzędzi, wyposażenia zakładu i urządzeń technicznych dostępnych wykonawcy w celu realizacji zamówienia wraz z informacją o podstawie dysponowania tymi zasobami. </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dostaw lub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przy czym dowodami o których jest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p>
    <w:p w:rsidR="00CB74FC" w:rsidRDefault="00CB74FC" w:rsidP="00CB74FC">
      <w:pPr>
        <w:jc w:val="both"/>
        <w:rPr>
          <w:rFonts w:ascii="Arial Narrow" w:eastAsia="Times New Roman" w:hAnsi="Arial Narrow" w:cs="Times New Roman"/>
          <w:b/>
          <w:lang w:eastAsia="pl-PL"/>
        </w:rPr>
      </w:pPr>
      <w:r>
        <w:rPr>
          <w:rFonts w:ascii="Arial Narrow" w:eastAsia="Times New Roman" w:hAnsi="Arial Narrow" w:cs="Times New Roman"/>
          <w:b/>
          <w:lang w:eastAsia="pl-PL"/>
        </w:rPr>
        <w:t>d)</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w:t>
      </w:r>
    </w:p>
    <w:p w:rsidR="00CB74FC" w:rsidRDefault="00CB74FC" w:rsidP="00CB74FC">
      <w:pPr>
        <w:autoSpaceDE w:val="0"/>
        <w:autoSpaceDN w:val="0"/>
        <w:adjustRightInd w:val="0"/>
        <w:spacing w:after="0" w:line="240" w:lineRule="auto"/>
        <w:jc w:val="both"/>
        <w:rPr>
          <w:rFonts w:ascii="Arial Narrow" w:hAnsi="Arial Narrow" w:cs="Arial"/>
          <w:b/>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przekazane zamawiającemu, w terminie 3 dni od dnia zamieszczenia przez zamawiającego na stronie internetowej informacji, dotyczących: (zał. nr 6 do formularza ofertowego)</w:t>
      </w:r>
    </w:p>
    <w:p w:rsidR="00CB74FC" w:rsidRDefault="00CB74FC" w:rsidP="00CB74FC">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CB74FC" w:rsidRDefault="00CB74FC" w:rsidP="00CB74FC">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CB74FC" w:rsidRDefault="00CB74FC" w:rsidP="00CB74FC">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CB74FC" w:rsidRDefault="00CB74FC" w:rsidP="00CB74FC">
      <w:pPr>
        <w:autoSpaceDE w:val="0"/>
        <w:autoSpaceDN w:val="0"/>
        <w:adjustRightInd w:val="0"/>
        <w:spacing w:after="0" w:line="240" w:lineRule="auto"/>
        <w:jc w:val="both"/>
        <w:rPr>
          <w:rFonts w:ascii="Arial Narrow" w:hAnsi="Arial Narrow" w:cs="Arial"/>
        </w:rPr>
      </w:pPr>
      <w:r>
        <w:rPr>
          <w:rFonts w:ascii="Arial Narrow" w:hAnsi="Arial Narrow" w:cs="Arial"/>
        </w:rPr>
        <w:t>W przypadku przynależności do tej samej grupy kapitałowej wykonawca może złożyć wraz z oświadczeniem dokumenty bądź informacje potwierdzające, że powiązania z innym wykonawcą nie prowadzą do zakłócenia konkurencji w postępowaniu.</w:t>
      </w:r>
    </w:p>
    <w:p w:rsidR="00CB74FC" w:rsidRDefault="00CB74FC" w:rsidP="00CB74FC">
      <w:pPr>
        <w:jc w:val="both"/>
        <w:rPr>
          <w:rFonts w:ascii="Arial Narrow" w:eastAsia="Times New Roman" w:hAnsi="Arial Narrow" w:cs="Times New Roman"/>
          <w:lang w:eastAsia="pl-PL"/>
        </w:rPr>
      </w:pP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żąda od wykonawcy, który polega na zdolnościach lub sytuacji innych podmiotów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przedstawienia w odniesieniu do tych podmiotów dokumentów wymienionych w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CB74FC" w:rsidRDefault="00CB74FC" w:rsidP="00CB74FC">
      <w:pPr>
        <w:autoSpaceDE w:val="0"/>
        <w:autoSpaceDN w:val="0"/>
        <w:adjustRightInd w:val="0"/>
        <w:spacing w:after="0" w:line="240" w:lineRule="auto"/>
        <w:jc w:val="both"/>
        <w:rPr>
          <w:rFonts w:ascii="Arial Narrow" w:hAnsi="Arial Narrow" w:cs="Arial"/>
          <w:color w:val="000000"/>
        </w:rPr>
      </w:pP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CB74FC" w:rsidRDefault="00CB74FC" w:rsidP="00CB74FC">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CB74FC" w:rsidRDefault="00CB74FC" w:rsidP="00CB74FC">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CB74FC" w:rsidRDefault="00CB74FC" w:rsidP="00CB74FC">
      <w:pPr>
        <w:autoSpaceDE w:val="0"/>
        <w:autoSpaceDN w:val="0"/>
        <w:adjustRightInd w:val="0"/>
        <w:spacing w:after="0" w:line="240" w:lineRule="auto"/>
        <w:jc w:val="both"/>
        <w:rPr>
          <w:rFonts w:ascii="Arial Narrow" w:eastAsia="Times New Roman" w:hAnsi="Arial Narrow" w:cs="Times New Roman"/>
          <w:lang w:eastAsia="pl-PL"/>
        </w:rPr>
      </w:pP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Ponadto, oprócz oświadczeń stanowiących wstępne potwierdzenie, że Wykonawca: nie podlega wykluczeniu oraz spełnia warunki udziału w postępowaniu, Wykonawca obowiązany jest dołączyć do oferty: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dowód wniesienia wadium (nie dotyczy).</w:t>
      </w:r>
    </w:p>
    <w:p w:rsidR="00CB74FC" w:rsidRDefault="00CB74FC" w:rsidP="00CB74FC">
      <w:pPr>
        <w:autoSpaceDE w:val="0"/>
        <w:autoSpaceDN w:val="0"/>
        <w:adjustRightInd w:val="0"/>
        <w:spacing w:after="0" w:line="240" w:lineRule="auto"/>
        <w:jc w:val="both"/>
        <w:rPr>
          <w:rFonts w:ascii="Arial Narrow" w:hAnsi="Arial Narrow" w:cs="Arial"/>
          <w:color w:val="FF0000"/>
        </w:rPr>
      </w:pPr>
      <w:r>
        <w:rPr>
          <w:rFonts w:ascii="Arial Narrow" w:hAnsi="Arial Narrow" w:cs="Arial"/>
          <w:color w:val="000000"/>
        </w:rPr>
        <w:t>b</w:t>
      </w:r>
      <w:r>
        <w:rPr>
          <w:rFonts w:ascii="Arial Narrow" w:hAnsi="Arial Narrow" w:cs="Arial"/>
          <w:color w:val="FF0000"/>
        </w:rPr>
        <w:t xml:space="preserve">) </w:t>
      </w:r>
      <w:r>
        <w:rPr>
          <w:rFonts w:ascii="Arial Narrow" w:hAnsi="Arial Narrow" w:cs="Arial"/>
        </w:rPr>
        <w:t xml:space="preserve">Formularz ofertowy (wzór - zał. 1 do SIWZ) </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zobowiązanie lub inne dokumenty podmiotów do oddania wykonawcy do dyspozycji niezbędnych zasobów na potrzeby realizacji zamówienia - w przypadku, gdy Wykonawca polega na zdolnościach innych podmiotów.</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 .</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CB74FC" w:rsidRDefault="00CB74FC" w:rsidP="00CB74FC">
      <w:pPr>
        <w:spacing w:before="120" w:after="0" w:line="240" w:lineRule="auto"/>
        <w:rPr>
          <w:rFonts w:ascii="Arial Narrow" w:eastAsia="Times New Roman" w:hAnsi="Arial Narrow" w:cs="Times New Roman"/>
          <w:b/>
          <w:bCs/>
          <w:color w:val="000000"/>
          <w:u w:val="single"/>
          <w:lang w:eastAsia="pl-PL"/>
        </w:rPr>
      </w:pPr>
      <w:proofErr w:type="spellStart"/>
      <w:r>
        <w:rPr>
          <w:rFonts w:ascii="Arial Narrow" w:eastAsia="Times New Roman" w:hAnsi="Arial Narrow" w:cs="Times New Roman"/>
          <w:b/>
          <w:bCs/>
          <w:color w:val="000000"/>
          <w:u w:val="single"/>
          <w:lang w:eastAsia="pl-PL"/>
        </w:rPr>
        <w:t>VIII.Informacje</w:t>
      </w:r>
      <w:proofErr w:type="spellEnd"/>
      <w:r>
        <w:rPr>
          <w:rFonts w:ascii="Arial Narrow" w:eastAsia="Times New Roman" w:hAnsi="Arial Narrow" w:cs="Times New Roman"/>
          <w:b/>
          <w:bCs/>
          <w:color w:val="000000"/>
          <w:u w:val="single"/>
          <w:lang w:eastAsia="pl-PL"/>
        </w:rPr>
        <w:t xml:space="preserve"> o sposobie porozumiewania się zamawiającego z wykonawcami oraz przekazywania oświadczeń lub dokumentów, a także wskazanie osób uprawnionych do porozumiewania się z wykonawcami:</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(Dz.U.2012 poz. 1529 oraz z 2015 r. poz. 1830), osobiście, za pośrednictwem posłańca, faksu nr 68 4755305 lub przy użyciu środków komunikacji elektronicznej w rozumieniu ustawy z dnia 18 lipca 2002 r. o świadczeniu usług drogą elektroniczną (Dz. U. z 2013 r. poz. 1422, z 2015 r. poz. 1844 oraz z 2016r. poz. 147 i 615), w szczególności e-mail: b.nowakowski@powiat.swiebodzin.pl</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CB74FC" w:rsidRDefault="00CB74FC" w:rsidP="00CB74FC">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 sprawach technicznych – Marzena Kościukiewicz Naczelnik Wydziału Dróg, tel. 68 4755359 tel. kom.605085219</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W sprawach formalno-prawnych związanych z postępowaniem o udzielenie zamówienia – Bogdan Nowakowski Naczelnik Wydziału Zarządzania Projektami Europejskimi i Zamówień Publicznych , tel. 68 4755326</w:t>
      </w:r>
    </w:p>
    <w:p w:rsidR="00CB74FC" w:rsidRDefault="00CB74FC" w:rsidP="00CB74FC">
      <w:pPr>
        <w:spacing w:after="0" w:line="240" w:lineRule="auto"/>
        <w:jc w:val="both"/>
        <w:rPr>
          <w:rFonts w:ascii="Arial Narrow" w:eastAsia="Times New Roman" w:hAnsi="Arial Narrow" w:cs="Times New Roman"/>
          <w:b/>
          <w:bCs/>
          <w:color w:val="000000"/>
          <w:u w:val="single"/>
          <w:lang w:eastAsia="pl-PL"/>
        </w:rPr>
      </w:pPr>
    </w:p>
    <w:p w:rsidR="00CB74FC" w:rsidRDefault="00CB74FC" w:rsidP="00CB74FC">
      <w:pPr>
        <w:spacing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IX. Wymagania dotyczące wadium: </w:t>
      </w:r>
    </w:p>
    <w:p w:rsidR="00CB74FC" w:rsidRDefault="00CB74FC" w:rsidP="00CB74FC">
      <w:pPr>
        <w:spacing w:before="120" w:after="0" w:line="240" w:lineRule="auto"/>
        <w:rPr>
          <w:rFonts w:ascii="Arial Narrow" w:eastAsia="Times New Roman" w:hAnsi="Arial Narrow" w:cs="Times New Roman"/>
          <w:b/>
          <w:bCs/>
          <w:color w:val="000000"/>
          <w:u w:val="single"/>
          <w:lang w:eastAsia="pl-PL"/>
        </w:rPr>
      </w:pPr>
      <w:r>
        <w:rPr>
          <w:rFonts w:ascii="Arial Narrow" w:hAnsi="Arial Narrow" w:cs="Arial"/>
          <w:color w:val="000000"/>
        </w:rPr>
        <w:t>Nie dotyczy</w:t>
      </w:r>
    </w:p>
    <w:p w:rsidR="00CB74FC" w:rsidRDefault="00CB74FC" w:rsidP="00CB74FC">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CB74FC" w:rsidRDefault="00CB74FC" w:rsidP="00CB74FC">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CB74FC" w:rsidRDefault="00CB74FC" w:rsidP="00CB74FC">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CB74FC" w:rsidRDefault="00CB74FC" w:rsidP="00CB74FC">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CB74FC" w:rsidRDefault="00CB74FC" w:rsidP="00CB74FC">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CB74FC" w:rsidRDefault="00CB74FC" w:rsidP="00CB74FC">
      <w:pPr>
        <w:numPr>
          <w:ilvl w:val="6"/>
          <w:numId w:val="5"/>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CB74FC" w:rsidRDefault="00CB74FC" w:rsidP="00CB74FC">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tłumaczeniem na język polski, sporządzonym przez tłumacza przysięgłego.</w:t>
      </w:r>
    </w:p>
    <w:p w:rsidR="00CB74FC" w:rsidRDefault="00CB74FC" w:rsidP="00CB74FC">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CB74FC" w:rsidRDefault="00CB74FC" w:rsidP="00CB74FC">
      <w:pPr>
        <w:numPr>
          <w:ilvl w:val="6"/>
          <w:numId w:val="5"/>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CB74FC" w:rsidRDefault="00CB74FC" w:rsidP="00CB74FC">
      <w:pPr>
        <w:spacing w:before="120"/>
        <w:ind w:firstLine="180"/>
        <w:rPr>
          <w:b/>
          <w:bCs/>
          <w:u w:val="single"/>
        </w:rPr>
      </w:pPr>
      <w:r>
        <w:rPr>
          <w:rFonts w:ascii="Arial Narrow" w:hAnsi="Arial Narrow"/>
          <w:b/>
          <w:bCs/>
          <w:u w:val="single"/>
        </w:rPr>
        <w:t>XII. Miejsce i termin składania i otwarcia ofert</w:t>
      </w:r>
    </w:p>
    <w:p w:rsidR="00CB74FC" w:rsidRDefault="00CB74FC" w:rsidP="00CB74FC">
      <w:pPr>
        <w:numPr>
          <w:ilvl w:val="1"/>
          <w:numId w:val="6"/>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CB74FC" w:rsidRDefault="00CB74FC" w:rsidP="00CB74FC">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CB74FC" w:rsidRDefault="00CB74FC" w:rsidP="00CB74FC">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CB74FC" w:rsidRDefault="00CB74FC" w:rsidP="00CB74FC">
      <w:pPr>
        <w:jc w:val="center"/>
        <w:rPr>
          <w:rFonts w:ascii="Arial Narrow" w:hAnsi="Arial Narrow"/>
          <w:bCs/>
        </w:rPr>
      </w:pPr>
      <w:r>
        <w:rPr>
          <w:rFonts w:ascii="Arial Narrow" w:hAnsi="Arial Narrow"/>
          <w:b/>
          <w:bCs/>
        </w:rPr>
        <w:t>Oferta na:</w:t>
      </w:r>
      <w:r>
        <w:rPr>
          <w:rFonts w:ascii="Arial Narrow" w:hAnsi="Arial Narrow"/>
          <w:b/>
          <w:bCs/>
          <w:i/>
          <w:iCs/>
        </w:rPr>
        <w:t xml:space="preserve"> </w:t>
      </w:r>
      <w:r>
        <w:rPr>
          <w:rFonts w:ascii="Arial Narrow" w:hAnsi="Arial Narrow"/>
          <w:b/>
        </w:rPr>
        <w:t>„Zimowe utrzymanie dróg powiatowych powiatu Świebod</w:t>
      </w:r>
      <w:r w:rsidR="00872C87">
        <w:rPr>
          <w:rFonts w:ascii="Arial Narrow" w:hAnsi="Arial Narrow"/>
          <w:b/>
        </w:rPr>
        <w:t>zińskiego w sezonie zimowym 2018/2019</w:t>
      </w:r>
      <w:r>
        <w:rPr>
          <w:rFonts w:ascii="Arial Narrow" w:hAnsi="Arial Narrow"/>
          <w:b/>
          <w:i/>
        </w:rPr>
        <w:t xml:space="preserve"> </w:t>
      </w:r>
      <w:r>
        <w:rPr>
          <w:rFonts w:ascii="Arial Narrow" w:hAnsi="Arial Narrow"/>
          <w:b/>
        </w:rPr>
        <w:t>”</w:t>
      </w:r>
    </w:p>
    <w:p w:rsidR="00CB74FC" w:rsidRPr="00ED0222" w:rsidRDefault="00CB74FC" w:rsidP="00CB74FC">
      <w:pPr>
        <w:tabs>
          <w:tab w:val="num" w:pos="540"/>
        </w:tabs>
        <w:spacing w:line="360" w:lineRule="auto"/>
        <w:ind w:left="540" w:hanging="360"/>
        <w:jc w:val="center"/>
        <w:rPr>
          <w:rFonts w:ascii="Arial Narrow" w:hAnsi="Arial Narrow"/>
        </w:rPr>
      </w:pPr>
      <w:r w:rsidRPr="00ED0222">
        <w:rPr>
          <w:rFonts w:ascii="Arial Narrow" w:hAnsi="Arial Narrow"/>
          <w:b/>
          <w:bCs/>
        </w:rPr>
        <w:t>nie otwierać przed:</w:t>
      </w:r>
      <w:r w:rsidR="00872C87" w:rsidRPr="00ED0222">
        <w:rPr>
          <w:rFonts w:ascii="Arial Narrow" w:hAnsi="Arial Narrow"/>
          <w:b/>
          <w:bCs/>
          <w:u w:val="single"/>
        </w:rPr>
        <w:t xml:space="preserve">    </w:t>
      </w:r>
      <w:r w:rsidR="00634925" w:rsidRPr="00ED0222">
        <w:rPr>
          <w:rFonts w:ascii="Arial Narrow" w:hAnsi="Arial Narrow"/>
          <w:b/>
          <w:bCs/>
          <w:u w:val="single"/>
        </w:rPr>
        <w:t>21.08</w:t>
      </w:r>
      <w:r w:rsidR="00872C87" w:rsidRPr="00ED0222">
        <w:rPr>
          <w:rFonts w:ascii="Arial Narrow" w:hAnsi="Arial Narrow"/>
          <w:b/>
          <w:bCs/>
          <w:u w:val="single"/>
        </w:rPr>
        <w:t>.2018</w:t>
      </w:r>
      <w:r w:rsidRPr="00ED0222">
        <w:rPr>
          <w:rFonts w:ascii="Arial Narrow" w:hAnsi="Arial Narrow"/>
          <w:b/>
          <w:bCs/>
          <w:u w:val="single"/>
        </w:rPr>
        <w:t xml:space="preserve"> r. godz. 11</w:t>
      </w:r>
      <w:r w:rsidRPr="00ED0222">
        <w:rPr>
          <w:rFonts w:ascii="Arial Narrow" w:hAnsi="Arial Narrow"/>
          <w:b/>
          <w:bCs/>
          <w:u w:val="single"/>
          <w:vertAlign w:val="superscript"/>
        </w:rPr>
        <w:t>30</w:t>
      </w:r>
    </w:p>
    <w:p w:rsidR="00CB74FC" w:rsidRDefault="00CB74FC" w:rsidP="00CB74FC">
      <w:pPr>
        <w:numPr>
          <w:ilvl w:val="1"/>
          <w:numId w:val="6"/>
        </w:numPr>
        <w:tabs>
          <w:tab w:val="num" w:pos="540"/>
        </w:tabs>
        <w:spacing w:after="0" w:line="240" w:lineRule="auto"/>
        <w:ind w:left="540"/>
        <w:jc w:val="both"/>
        <w:rPr>
          <w:rFonts w:ascii="Arial Narrow" w:hAnsi="Arial Narrow"/>
        </w:rPr>
      </w:pPr>
      <w:r>
        <w:rPr>
          <w:rFonts w:ascii="Arial Narrow" w:hAnsi="Arial Narrow"/>
          <w:b/>
        </w:rPr>
        <w:t>Oferty należy złożyć w</w:t>
      </w:r>
      <w:r>
        <w:rPr>
          <w:rFonts w:ascii="Arial Narrow" w:hAnsi="Arial Narrow"/>
        </w:rPr>
        <w:t>:</w:t>
      </w:r>
      <w:r>
        <w:rPr>
          <w:rFonts w:ascii="Arial Narrow" w:hAnsi="Arial Narrow"/>
          <w:u w:val="single"/>
        </w:rPr>
        <w:t xml:space="preserve"> siedzibie </w:t>
      </w:r>
      <w:r>
        <w:rPr>
          <w:rFonts w:ascii="Arial Narrow" w:hAnsi="Arial Narrow"/>
          <w:caps/>
          <w:u w:val="single"/>
        </w:rPr>
        <w:t>z</w:t>
      </w:r>
      <w:r>
        <w:rPr>
          <w:rFonts w:ascii="Arial Narrow" w:hAnsi="Arial Narrow"/>
          <w:u w:val="single"/>
        </w:rPr>
        <w:t>amawiającego tj. Starostwo Powiatowe, ul. Kolejowa 2, 66-200 Świebodzin I piętro Sekretariat.</w:t>
      </w:r>
    </w:p>
    <w:p w:rsidR="00CB74FC" w:rsidRDefault="00CB74FC" w:rsidP="00CB74FC">
      <w:pPr>
        <w:numPr>
          <w:ilvl w:val="1"/>
          <w:numId w:val="6"/>
        </w:numPr>
        <w:tabs>
          <w:tab w:val="num" w:pos="540"/>
        </w:tabs>
        <w:spacing w:after="0" w:line="240" w:lineRule="auto"/>
        <w:ind w:left="540"/>
        <w:jc w:val="both"/>
        <w:rPr>
          <w:rFonts w:ascii="Arial Narrow" w:hAnsi="Arial Narrow"/>
        </w:rPr>
      </w:pPr>
      <w:r>
        <w:rPr>
          <w:rFonts w:ascii="Arial Narrow" w:hAnsi="Arial Narrow"/>
          <w:b/>
        </w:rPr>
        <w:t>Termin składania ofert upływa dnia</w:t>
      </w:r>
      <w:r w:rsidRPr="00ED0222">
        <w:rPr>
          <w:rFonts w:ascii="Arial Narrow" w:hAnsi="Arial Narrow"/>
          <w:b/>
        </w:rPr>
        <w:t>:</w:t>
      </w:r>
      <w:r w:rsidR="00634925" w:rsidRPr="00ED0222">
        <w:rPr>
          <w:rFonts w:ascii="Arial Narrow" w:hAnsi="Arial Narrow"/>
          <w:u w:val="single"/>
        </w:rPr>
        <w:t xml:space="preserve"> 21.08.2018</w:t>
      </w:r>
      <w:r w:rsidRPr="00ED0222">
        <w:rPr>
          <w:rFonts w:ascii="Arial Narrow" w:hAnsi="Arial Narrow"/>
          <w:u w:val="single"/>
        </w:rPr>
        <w:t xml:space="preserve"> r.</w:t>
      </w:r>
      <w:r w:rsidRPr="00ED0222">
        <w:rPr>
          <w:rFonts w:ascii="Arial Narrow" w:hAnsi="Arial Narrow"/>
          <w:b/>
          <w:bCs/>
          <w:u w:val="single"/>
        </w:rPr>
        <w:t xml:space="preserve"> o</w:t>
      </w:r>
      <w:r w:rsidRPr="00ED0222">
        <w:rPr>
          <w:rFonts w:ascii="Arial Narrow" w:hAnsi="Arial Narrow"/>
          <w:u w:val="single"/>
        </w:rPr>
        <w:t xml:space="preserve"> </w:t>
      </w:r>
      <w:r w:rsidRPr="00ED0222">
        <w:rPr>
          <w:rFonts w:ascii="Arial Narrow" w:hAnsi="Arial Narrow"/>
          <w:b/>
          <w:bCs/>
          <w:u w:val="single"/>
        </w:rPr>
        <w:t>godz. 11</w:t>
      </w:r>
      <w:r w:rsidRPr="00ED0222">
        <w:rPr>
          <w:rFonts w:ascii="Arial Narrow" w:hAnsi="Arial Narrow"/>
          <w:b/>
          <w:bCs/>
          <w:u w:val="single"/>
          <w:vertAlign w:val="superscript"/>
        </w:rPr>
        <w:t>00</w:t>
      </w:r>
      <w:r>
        <w:rPr>
          <w:rFonts w:ascii="Arial Narrow" w:hAnsi="Arial Narrow"/>
          <w:u w:val="single"/>
        </w:rPr>
        <w:t>.</w:t>
      </w:r>
      <w:r>
        <w:rPr>
          <w:rFonts w:ascii="Arial Narrow" w:hAnsi="Arial Narrow"/>
        </w:rPr>
        <w:t xml:space="preserve"> Oferty złożone po terminie zwraca się bez otwierania po upływie terminu przewidzianego na wniesienie odwołania. </w:t>
      </w:r>
    </w:p>
    <w:p w:rsidR="00CB74FC" w:rsidRDefault="00CB74FC" w:rsidP="00CB74FC">
      <w:pPr>
        <w:numPr>
          <w:ilvl w:val="1"/>
          <w:numId w:val="6"/>
        </w:numPr>
        <w:tabs>
          <w:tab w:val="num" w:pos="540"/>
        </w:tabs>
        <w:spacing w:after="0" w:line="240" w:lineRule="auto"/>
        <w:ind w:left="540"/>
        <w:jc w:val="both"/>
        <w:rPr>
          <w:rFonts w:ascii="Arial Narrow" w:hAnsi="Arial Narrow"/>
          <w:u w:val="single"/>
        </w:rPr>
      </w:pPr>
      <w:r>
        <w:rPr>
          <w:rFonts w:ascii="Arial Narrow" w:hAnsi="Arial Narrow"/>
          <w:b/>
        </w:rPr>
        <w:t>Otwarcie ofert nastąpi:</w:t>
      </w:r>
      <w:r>
        <w:rPr>
          <w:rFonts w:ascii="Arial Narrow" w:hAnsi="Arial Narrow"/>
          <w:u w:val="single"/>
        </w:rPr>
        <w:t xml:space="preserve"> w</w:t>
      </w:r>
      <w:bookmarkStart w:id="0" w:name="_GoBack"/>
      <w:r w:rsidRPr="00ED0222">
        <w:rPr>
          <w:rFonts w:ascii="Arial Narrow" w:hAnsi="Arial Narrow"/>
          <w:u w:val="single"/>
        </w:rPr>
        <w:t xml:space="preserve"> </w:t>
      </w:r>
      <w:r w:rsidR="00634925" w:rsidRPr="00ED0222">
        <w:rPr>
          <w:rFonts w:ascii="Arial Narrow" w:hAnsi="Arial Narrow"/>
          <w:u w:val="single"/>
        </w:rPr>
        <w:t>dniu 21.08.2018</w:t>
      </w:r>
      <w:r w:rsidRPr="00ED0222">
        <w:rPr>
          <w:rFonts w:ascii="Arial Narrow" w:hAnsi="Arial Narrow"/>
          <w:u w:val="single"/>
        </w:rPr>
        <w:t xml:space="preserve"> r.</w:t>
      </w:r>
      <w:r w:rsidRPr="00ED0222">
        <w:rPr>
          <w:rFonts w:ascii="Arial Narrow" w:hAnsi="Arial Narrow"/>
          <w:b/>
          <w:bCs/>
          <w:u w:val="single"/>
        </w:rPr>
        <w:t xml:space="preserve"> roku o godzinie 11</w:t>
      </w:r>
      <w:r w:rsidRPr="00ED0222">
        <w:rPr>
          <w:rFonts w:ascii="Arial Narrow" w:hAnsi="Arial Narrow"/>
          <w:b/>
          <w:bCs/>
          <w:u w:val="single"/>
          <w:vertAlign w:val="superscript"/>
        </w:rPr>
        <w:t xml:space="preserve">30 </w:t>
      </w:r>
      <w:bookmarkEnd w:id="0"/>
      <w:r>
        <w:rPr>
          <w:rFonts w:ascii="Arial Narrow" w:hAnsi="Arial Narrow"/>
          <w:u w:val="single"/>
        </w:rPr>
        <w:t>w siedzibie Zamawiającego tzn. w Starostwo Powiatowe w Świebodzinie, ul. Kolejowa 2, sala sesyjna I piętro.</w:t>
      </w:r>
    </w:p>
    <w:p w:rsidR="00CB74FC" w:rsidRDefault="00CB74FC" w:rsidP="00CB74FC">
      <w:pPr>
        <w:numPr>
          <w:ilvl w:val="1"/>
          <w:numId w:val="6"/>
        </w:numPr>
        <w:tabs>
          <w:tab w:val="num" w:pos="540"/>
        </w:tabs>
        <w:spacing w:after="0" w:line="240" w:lineRule="auto"/>
        <w:ind w:left="540"/>
        <w:jc w:val="both"/>
        <w:rPr>
          <w:rFonts w:ascii="Arial Narrow" w:hAnsi="Arial Narrow"/>
          <w:color w:val="000000"/>
        </w:rPr>
      </w:pPr>
      <w:r>
        <w:rPr>
          <w:rFonts w:ascii="Arial Narrow" w:hAnsi="Arial Narrow"/>
          <w:color w:val="000000"/>
        </w:rPr>
        <w:t>Zmiany. Wycofanie oferty</w:t>
      </w:r>
    </w:p>
    <w:p w:rsidR="00CB74FC" w:rsidRDefault="00CB74FC" w:rsidP="00CB74FC">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CB74FC" w:rsidRDefault="00CB74FC" w:rsidP="00CB74FC">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CB74FC" w:rsidRDefault="00CB74FC" w:rsidP="00CB74FC">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CB74FC" w:rsidRDefault="00CB74FC" w:rsidP="00CB74FC">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lastRenderedPageBreak/>
        <w:t>XIII. Opis kryteriów, którymi Zamawiający będzie się kierował przy wyborze oferty, wraz z podaniem wag tych kryteriów oraz sposobu oceny ofert.</w:t>
      </w:r>
    </w:p>
    <w:p w:rsidR="00CB74FC" w:rsidRDefault="00CB74FC" w:rsidP="00CB74FC">
      <w:pPr>
        <w:autoSpaceDE w:val="0"/>
        <w:autoSpaceDN w:val="0"/>
        <w:spacing w:after="0" w:line="240" w:lineRule="auto"/>
        <w:jc w:val="both"/>
        <w:rPr>
          <w:rFonts w:ascii="Arial Narrow" w:eastAsia="Times New Roman" w:hAnsi="Arial Narrow" w:cs="Times New Roman"/>
          <w:sz w:val="24"/>
          <w:szCs w:val="24"/>
          <w:lang w:eastAsia="pl-PL"/>
        </w:rPr>
      </w:pPr>
    </w:p>
    <w:p w:rsidR="00CB74FC" w:rsidRDefault="00CB74FC" w:rsidP="00CB74FC">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CB74FC" w:rsidTr="00CB74FC">
        <w:tc>
          <w:tcPr>
            <w:tcW w:w="426"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CB74FC" w:rsidTr="00CB74FC">
        <w:tc>
          <w:tcPr>
            <w:tcW w:w="426"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CB74FC" w:rsidTr="00CB74FC">
        <w:tc>
          <w:tcPr>
            <w:tcW w:w="426"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CZAS ROZPOCZĘCIA AKCJI OD ZGŁOSZENIA PRZEZ ZAMAWIAJĄCEGO (MAX. CZAS ZGODNIE Z OPISEM ZAMAWIAJACEGO TO: DO 3 GODZIN  - T</w:t>
            </w:r>
          </w:p>
        </w:tc>
        <w:tc>
          <w:tcPr>
            <w:tcW w:w="162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CB74FC" w:rsidTr="00CB74FC">
        <w:tc>
          <w:tcPr>
            <w:tcW w:w="7513" w:type="dxa"/>
            <w:gridSpan w:val="2"/>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CB74FC" w:rsidRDefault="00CB74FC">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CB74FC" w:rsidRDefault="00CB74FC" w:rsidP="00CB74FC">
      <w:pPr>
        <w:autoSpaceDE w:val="0"/>
        <w:autoSpaceDN w:val="0"/>
        <w:spacing w:after="0" w:line="240" w:lineRule="auto"/>
        <w:jc w:val="both"/>
        <w:rPr>
          <w:rFonts w:ascii="Arial Narrow" w:eastAsia="Times New Roman" w:hAnsi="Arial Narrow" w:cs="Times New Roman"/>
          <w:sz w:val="24"/>
          <w:szCs w:val="24"/>
          <w:lang w:eastAsia="pl-PL"/>
        </w:rPr>
      </w:pPr>
    </w:p>
    <w:p w:rsidR="00CB74FC" w:rsidRDefault="00CB74FC" w:rsidP="00CB74FC">
      <w:pPr>
        <w:numPr>
          <w:ilvl w:val="0"/>
          <w:numId w:val="7"/>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kryteriów przez Wykonawcę.</w:t>
      </w:r>
    </w:p>
    <w:p w:rsidR="00CB74FC" w:rsidRDefault="00CB74FC" w:rsidP="00CB74FC">
      <w:pPr>
        <w:autoSpaceDE w:val="0"/>
        <w:autoSpaceDN w:val="0"/>
        <w:spacing w:after="0" w:line="240" w:lineRule="auto"/>
        <w:ind w:left="425" w:hanging="360"/>
        <w:jc w:val="both"/>
        <w:rPr>
          <w:rFonts w:ascii="Arial Narrow" w:eastAsia="Times New Roman" w:hAnsi="Arial Narrow" w:cs="Times New Roman"/>
          <w:color w:val="FF0000"/>
          <w:sz w:val="24"/>
          <w:szCs w:val="24"/>
          <w:lang w:eastAsia="pl-PL"/>
        </w:rPr>
      </w:pP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p>
    <w:p w:rsidR="00CB74FC" w:rsidRDefault="00CB74FC" w:rsidP="00CB74FC">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-zostanie zastosowany następujący wzór arytmetyczny:</w:t>
      </w:r>
    </w:p>
    <w:p w:rsidR="00CB74FC" w:rsidRDefault="00CB74FC" w:rsidP="00CB74FC">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C= </w:t>
      </w: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x 100pkt x 60%</w:t>
      </w:r>
    </w:p>
    <w:p w:rsidR="00CB74FC" w:rsidRDefault="00CB74FC" w:rsidP="00CB74FC">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CB74FC" w:rsidRDefault="00CB74FC" w:rsidP="00CB74FC">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CB74FC" w:rsidRDefault="00CB74FC" w:rsidP="00CB74FC">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CB74FC" w:rsidRDefault="00CB74FC" w:rsidP="00CB74FC">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xml:space="preserve">-  Czas rozpoczęcia akcji od zgłoszenia przez </w:t>
      </w:r>
      <w:proofErr w:type="spellStart"/>
      <w:r>
        <w:rPr>
          <w:rFonts w:ascii="Arial Narrow" w:eastAsia="Times New Roman" w:hAnsi="Arial Narrow" w:cs="Times New Roman"/>
          <w:b/>
          <w:bCs/>
          <w:snapToGrid w:val="0"/>
          <w:sz w:val="24"/>
          <w:szCs w:val="24"/>
          <w:u w:val="single"/>
          <w:lang w:eastAsia="pl-PL"/>
        </w:rPr>
        <w:t>Zamawiajacego</w:t>
      </w:r>
      <w:proofErr w:type="spellEnd"/>
      <w:r>
        <w:rPr>
          <w:rFonts w:ascii="Arial Narrow" w:eastAsia="Times New Roman" w:hAnsi="Arial Narrow" w:cs="Times New Roman"/>
          <w:b/>
          <w:bCs/>
          <w:snapToGrid w:val="0"/>
          <w:sz w:val="24"/>
          <w:szCs w:val="24"/>
          <w:u w:val="single"/>
          <w:lang w:eastAsia="pl-PL"/>
        </w:rPr>
        <w:t xml:space="preserve"> (maksymalny czas zgodnie z opisem przedmiotu zamówienia to: do 3 godzin) </w:t>
      </w:r>
    </w:p>
    <w:p w:rsidR="00CB74FC" w:rsidRDefault="00CB74FC" w:rsidP="00CB74FC">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p>
    <w:p w:rsidR="00CB74FC" w:rsidRDefault="00CB74FC" w:rsidP="00CB74FC">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r>
        <w:rPr>
          <w:rFonts w:ascii="Arial Narrow" w:eastAsia="Times New Roman" w:hAnsi="Arial Narrow" w:cs="Times New Roman"/>
          <w:bCs/>
          <w:snapToGrid w:val="0"/>
          <w:sz w:val="24"/>
          <w:szCs w:val="24"/>
          <w:lang w:eastAsia="pl-PL"/>
        </w:rPr>
        <w:t>Z tytułu powyższego kryterium maksymalna ilość punktów wynosi 40.</w:t>
      </w: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r>
        <w:rPr>
          <w:rFonts w:ascii="Arial Narrow" w:eastAsia="Times New Roman" w:hAnsi="Arial Narrow" w:cs="Times New Roman"/>
          <w:b/>
          <w:bCs/>
          <w:snapToGrid w:val="0"/>
          <w:sz w:val="24"/>
          <w:szCs w:val="24"/>
          <w:lang w:eastAsia="pl-PL"/>
        </w:rPr>
        <w:t>do 2 godzin – 40 pkt,</w:t>
      </w: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r>
        <w:rPr>
          <w:rFonts w:ascii="Arial Narrow" w:eastAsia="Times New Roman" w:hAnsi="Arial Narrow" w:cs="Times New Roman"/>
          <w:b/>
          <w:bCs/>
          <w:snapToGrid w:val="0"/>
          <w:sz w:val="24"/>
          <w:szCs w:val="24"/>
          <w:lang w:eastAsia="pl-PL"/>
        </w:rPr>
        <w:t>do 3 godzin – 10 pkt</w:t>
      </w:r>
    </w:p>
    <w:p w:rsidR="00CB74FC" w:rsidRDefault="00CB74FC" w:rsidP="00CB74FC">
      <w:pPr>
        <w:autoSpaceDE w:val="0"/>
        <w:autoSpaceDN w:val="0"/>
        <w:spacing w:after="0" w:line="240" w:lineRule="auto"/>
        <w:ind w:left="680" w:hanging="340"/>
        <w:jc w:val="both"/>
        <w:rPr>
          <w:rFonts w:ascii="Arial Narrow" w:eastAsia="Times New Roman" w:hAnsi="Arial Narrow" w:cs="Times New Roman"/>
          <w:szCs w:val="24"/>
          <w:lang w:eastAsia="pl-PL"/>
        </w:rPr>
      </w:pPr>
      <w:r>
        <w:rPr>
          <w:rFonts w:ascii="Arial Narrow" w:eastAsia="Times New Roman" w:hAnsi="Arial Narrow" w:cs="Times New Roman"/>
          <w:sz w:val="24"/>
          <w:szCs w:val="24"/>
          <w:lang w:eastAsia="pl-PL"/>
        </w:rPr>
        <w:t xml:space="preserve">      </w:t>
      </w:r>
    </w:p>
    <w:p w:rsidR="00CB74FC" w:rsidRDefault="00CB74FC" w:rsidP="00CB74FC">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3.Wybrana zostanie oferta, która zdobędzie najwyższą liczbę punktów wg wzoru:</w:t>
      </w:r>
    </w:p>
    <w:p w:rsidR="00CB74FC" w:rsidRDefault="00CB74FC" w:rsidP="00CB74FC">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Z=C+T</w:t>
      </w:r>
    </w:p>
    <w:p w:rsidR="00CB74FC" w:rsidRDefault="00CB74FC" w:rsidP="00CB74FC">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łączna ocena punktowa,</w:t>
      </w:r>
    </w:p>
    <w:p w:rsidR="00CB74FC" w:rsidRDefault="00CB74FC" w:rsidP="00CB74FC">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ocena punktowa otrzymana w kryterium „Cena”,</w:t>
      </w:r>
    </w:p>
    <w:p w:rsidR="00CB74FC" w:rsidRDefault="00CB74FC" w:rsidP="00CB74FC">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sz w:val="24"/>
          <w:szCs w:val="24"/>
          <w:lang w:eastAsia="pl-PL"/>
        </w:rPr>
        <w:t>T- ocena punktowa otrzymana w kryterium „</w:t>
      </w:r>
      <w:r>
        <w:rPr>
          <w:rFonts w:ascii="Arial Narrow" w:eastAsia="Times New Roman" w:hAnsi="Arial Narrow" w:cs="Times New Roman"/>
          <w:b/>
          <w:bCs/>
          <w:snapToGrid w:val="0"/>
          <w:sz w:val="24"/>
          <w:szCs w:val="24"/>
          <w:u w:val="single"/>
          <w:lang w:eastAsia="pl-PL"/>
        </w:rPr>
        <w:t>-</w:t>
      </w:r>
      <w:r>
        <w:rPr>
          <w:rFonts w:ascii="Arial Narrow" w:eastAsia="Times New Roman" w:hAnsi="Arial Narrow" w:cs="Times New Roman"/>
          <w:bCs/>
          <w:snapToGrid w:val="0"/>
          <w:sz w:val="24"/>
          <w:szCs w:val="24"/>
          <w:lang w:eastAsia="pl-PL"/>
        </w:rPr>
        <w:t xml:space="preserve">  Czas rozpoczęcia akcji od zgłoszenia przez Zamawiającego (maksymalny czas zgodnie z opisem przedmiotu zamówienia to: do 3 godzin)” </w:t>
      </w:r>
    </w:p>
    <w:p w:rsidR="00CB74FC" w:rsidRDefault="00CB74FC" w:rsidP="00CB74FC">
      <w:pPr>
        <w:spacing w:after="120" w:line="240" w:lineRule="auto"/>
        <w:ind w:left="1011" w:right="-166"/>
        <w:jc w:val="both"/>
        <w:rPr>
          <w:rFonts w:ascii="Arial Narrow" w:eastAsia="Times New Roman" w:hAnsi="Arial Narrow" w:cs="Times New Roman"/>
          <w:sz w:val="24"/>
          <w:szCs w:val="24"/>
          <w:lang w:eastAsia="pl-PL"/>
        </w:rPr>
      </w:pPr>
    </w:p>
    <w:p w:rsidR="00CB74FC" w:rsidRDefault="00CB74FC" w:rsidP="00CB74FC">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Maksymalna ilość pkt jaką można uzyskać – 100 pkt.</w:t>
      </w:r>
    </w:p>
    <w:p w:rsidR="00CB74FC" w:rsidRDefault="00CB74FC" w:rsidP="00CB74FC">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t>4. O wyborze najkorzystniejszej oferty Zamawiający zawiadomi niezwłocznie wykonawców zgodnie z art. 92 ustawy.</w:t>
      </w:r>
    </w:p>
    <w:p w:rsidR="00CB74FC" w:rsidRDefault="00CB74FC" w:rsidP="00CB74FC">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lastRenderedPageBreak/>
        <w:t>XIV. Informacja o formalnościach, jakie powinny być dopełnione po wyborze oferty w celu zawarcia umowy w sprawie zamówienia publicznego</w:t>
      </w:r>
    </w:p>
    <w:p w:rsidR="00CB74FC" w:rsidRDefault="00CB74FC" w:rsidP="00CB74FC">
      <w:pPr>
        <w:spacing w:after="0" w:line="240" w:lineRule="auto"/>
        <w:ind w:left="180"/>
        <w:rPr>
          <w:rFonts w:ascii="Arial Narrow" w:eastAsia="Times New Roman" w:hAnsi="Arial Narrow" w:cs="Times New Roman"/>
          <w:b/>
          <w:bCs/>
          <w:color w:val="000000"/>
          <w:u w:val="single"/>
          <w:lang w:eastAsia="pl-PL"/>
        </w:rPr>
      </w:pPr>
    </w:p>
    <w:p w:rsidR="00CB74FC" w:rsidRDefault="00CB74FC" w:rsidP="00CB74FC">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CB74FC" w:rsidRDefault="00CB74FC" w:rsidP="00CB74FC">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CB74FC" w:rsidRDefault="00CB74FC" w:rsidP="00CB74FC">
      <w:pPr>
        <w:spacing w:after="0" w:line="240" w:lineRule="auto"/>
        <w:ind w:left="181"/>
        <w:jc w:val="both"/>
        <w:rPr>
          <w:rFonts w:ascii="Arial Narrow" w:eastAsia="Times New Roman" w:hAnsi="Arial Narrow" w:cs="Times New Roman"/>
          <w:lang w:eastAsia="pl-PL"/>
        </w:rPr>
      </w:pPr>
    </w:p>
    <w:p w:rsidR="00CB74FC" w:rsidRDefault="00CB74FC" w:rsidP="00CB74FC">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1jeżeli:</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spacing w:after="0" w:line="240" w:lineRule="auto"/>
        <w:jc w:val="both"/>
        <w:rPr>
          <w:rFonts w:ascii="Arial Narrow" w:eastAsia="Times New Roman" w:hAnsi="Arial Narrow" w:cs="Times New Roman"/>
          <w:lang w:eastAsia="pl-PL"/>
        </w:rPr>
      </w:pPr>
    </w:p>
    <w:p w:rsidR="00CB74FC" w:rsidRDefault="00CB74FC" w:rsidP="00CB74FC">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CB74FC" w:rsidRDefault="00CB74FC" w:rsidP="00CB74FC">
      <w:pPr>
        <w:numPr>
          <w:ilvl w:val="0"/>
          <w:numId w:val="8"/>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CB74FC" w:rsidRDefault="00CB74FC" w:rsidP="00CB74FC">
      <w:pPr>
        <w:autoSpaceDE w:val="0"/>
        <w:autoSpaceDN w:val="0"/>
        <w:spacing w:after="0" w:line="240" w:lineRule="auto"/>
        <w:jc w:val="both"/>
        <w:rPr>
          <w:rFonts w:ascii="Arial Narrow" w:eastAsia="Times New Roman" w:hAnsi="Arial Narrow" w:cs="Times New Roman"/>
          <w:lang w:eastAsia="pl-PL"/>
        </w:rPr>
      </w:pPr>
    </w:p>
    <w:p w:rsidR="00CB74FC" w:rsidRDefault="00CB74FC" w:rsidP="00CB74FC">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XV. Wymagania dotyczące zabezpieczenia należytego wykonania umowy</w:t>
      </w:r>
    </w:p>
    <w:p w:rsidR="00CB74FC" w:rsidRDefault="00CB74FC" w:rsidP="00CB74FC">
      <w:pPr>
        <w:spacing w:before="120"/>
        <w:jc w:val="both"/>
        <w:rPr>
          <w:rFonts w:ascii="Arial Narrow" w:hAnsi="Arial Narrow"/>
          <w:b/>
          <w:bCs/>
          <w:color w:val="000000"/>
          <w:u w:val="single"/>
        </w:rPr>
      </w:pPr>
      <w:r>
        <w:rPr>
          <w:rFonts w:ascii="Arial Narrow" w:hAnsi="Arial Narrow" w:cs="Arial"/>
          <w:color w:val="000000"/>
        </w:rPr>
        <w:t>Nie dotyczy</w:t>
      </w:r>
    </w:p>
    <w:p w:rsidR="00CB74FC" w:rsidRDefault="00CB74FC" w:rsidP="00CB74FC">
      <w:pPr>
        <w:spacing w:after="120" w:line="240" w:lineRule="auto"/>
        <w:ind w:left="180"/>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które zostaną wprowadzone do treści zawieranej umowy w sprawie zamówienia publicznego wprowadzone zostały we wzorze umowy zał. nr 2 do SIWZ.</w:t>
      </w:r>
    </w:p>
    <w:p w:rsidR="00CB74FC" w:rsidRDefault="00CB74FC" w:rsidP="00CB74FC">
      <w:pPr>
        <w:autoSpaceDE w:val="0"/>
        <w:autoSpaceDN w:val="0"/>
        <w:adjustRightInd w:val="0"/>
        <w:spacing w:after="0" w:line="240" w:lineRule="auto"/>
        <w:jc w:val="both"/>
        <w:rPr>
          <w:rFonts w:ascii="Arial Narrow" w:hAnsi="Arial Narrow" w:cs="Arial"/>
          <w:b/>
          <w:bCs/>
        </w:rPr>
      </w:pPr>
      <w:r>
        <w:rPr>
          <w:rFonts w:ascii="Arial Narrow" w:hAnsi="Arial Narrow" w:cs="Arial"/>
          <w:b/>
          <w:bCs/>
        </w:rPr>
        <w:t xml:space="preserve"> Mo</w:t>
      </w:r>
      <w:r>
        <w:rPr>
          <w:rFonts w:ascii="Arial Narrow" w:hAnsi="Arial Narrow" w:cs="Arial,Bold"/>
          <w:b/>
          <w:bCs/>
        </w:rPr>
        <w:t>ż</w:t>
      </w:r>
      <w:r>
        <w:rPr>
          <w:rFonts w:ascii="Arial Narrow" w:hAnsi="Arial Narrow" w:cs="Arial"/>
          <w:b/>
          <w:bCs/>
        </w:rPr>
        <w:t>liwo</w:t>
      </w:r>
      <w:r>
        <w:rPr>
          <w:rFonts w:ascii="Arial Narrow" w:hAnsi="Arial Narrow" w:cs="Arial,Bold"/>
          <w:b/>
          <w:bCs/>
        </w:rPr>
        <w:t xml:space="preserve">ść </w:t>
      </w:r>
      <w:r>
        <w:rPr>
          <w:rFonts w:ascii="Arial Narrow" w:hAnsi="Arial Narrow" w:cs="Arial"/>
          <w:b/>
          <w:bCs/>
        </w:rPr>
        <w:t>zmiany postanowie</w:t>
      </w:r>
      <w:r>
        <w:rPr>
          <w:rFonts w:ascii="Arial Narrow" w:hAnsi="Arial Narrow" w:cs="Arial,Bold"/>
          <w:b/>
          <w:bCs/>
        </w:rPr>
        <w:t xml:space="preserve">ń </w:t>
      </w:r>
      <w:r>
        <w:rPr>
          <w:rFonts w:ascii="Arial Narrow" w:hAnsi="Arial Narrow" w:cs="Arial"/>
          <w:b/>
          <w:bCs/>
        </w:rPr>
        <w:t>zawartej umowy.</w:t>
      </w:r>
    </w:p>
    <w:p w:rsidR="00CB74FC" w:rsidRDefault="00CB74FC" w:rsidP="00CB74FC">
      <w:pPr>
        <w:jc w:val="both"/>
        <w:rPr>
          <w:rFonts w:ascii="Arial Narrow" w:eastAsia="Times New Roman" w:hAnsi="Arial Narrow" w:cs="Times New Roman"/>
          <w:lang w:eastAsia="pl-PL"/>
        </w:rPr>
      </w:pPr>
      <w:r>
        <w:rPr>
          <w:rFonts w:ascii="Arial Narrow" w:hAnsi="Arial Narrow" w:cs="Arial"/>
        </w:rPr>
        <w:t>1.</w:t>
      </w:r>
      <w:r>
        <w:rPr>
          <w:rFonts w:ascii="Arial Narrow" w:hAnsi="Arial Narrow" w:cs="Arial"/>
          <w:color w:val="FF0000"/>
        </w:rPr>
        <w:t xml:space="preserve"> </w:t>
      </w:r>
      <w:r>
        <w:rPr>
          <w:rFonts w:ascii="Arial Narrow" w:eastAsia="Times New Roman" w:hAnsi="Arial Narrow" w:cs="Times New Roman"/>
          <w:lang w:eastAsia="pl-PL"/>
        </w:rPr>
        <w:t>Termin rozpoczęcia i zakończenia akcji zimowej może ulec zmianie (przesunięciu) nie więcej niż o miesiąc, ze względu na korzystne bądź niekorzystne warunki pogodowe. Rozpoczęcie zimowego utrzymania dróg powiatowych powiatu świebodzińskiego może nastąpić przed 01.11.2017 r., ale także i po 01.11.2017 r. Zmiana terminu zakończenia zimowego utrzymania dróg powiatowych powiatu świebodzińskiego przerywa pracę lub ją wydłuża do dnia ustania warunków pogodowych kończących zimowe utrzymanie dróg powiatowych i do tego terminu będzie naliczane wynagrodzenie.</w:t>
      </w:r>
    </w:p>
    <w:p w:rsidR="00CB74FC" w:rsidRDefault="00CB74FC" w:rsidP="00CB74FC">
      <w:pPr>
        <w:autoSpaceDE w:val="0"/>
        <w:autoSpaceDN w:val="0"/>
        <w:adjustRightInd w:val="0"/>
        <w:spacing w:after="0" w:line="240" w:lineRule="auto"/>
        <w:jc w:val="both"/>
        <w:rPr>
          <w:rFonts w:ascii="Arial Narrow" w:hAnsi="Arial Narrow"/>
          <w:b/>
          <w:bCs/>
          <w:color w:val="FF0000"/>
          <w:u w:val="single"/>
        </w:rPr>
      </w:pPr>
    </w:p>
    <w:p w:rsidR="00CB74FC" w:rsidRDefault="00CB74FC" w:rsidP="00CB74FC">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1. Odwołanie przysługuje wyłącznie od niezgodnej z przepisami ustawy czynności zamawiającego podjętej w postępowaniu o udzielenie zamówienia lub zaniechania czynności, do której zamawiający jest zobowiązany na podstawie ustawy.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Odwołanie przysługuje, zgodnie z art. 180 ust. 2 ustawy Prawo zamówień publicznych (tekst jednolity Dz. U. z 2015 r. poz. 2164 z </w:t>
      </w:r>
      <w:proofErr w:type="spellStart"/>
      <w:r>
        <w:rPr>
          <w:rFonts w:ascii="Arial Narrow" w:hAnsi="Arial Narrow" w:cs="Arial"/>
          <w:color w:val="000000"/>
        </w:rPr>
        <w:t>późn</w:t>
      </w:r>
      <w:proofErr w:type="spellEnd"/>
      <w:r>
        <w:rPr>
          <w:rFonts w:ascii="Arial Narrow" w:hAnsi="Arial Narrow" w:cs="Arial"/>
          <w:color w:val="000000"/>
        </w:rPr>
        <w:t>. zm.) wyłącznie wobec czynności:</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CB74FC" w:rsidRDefault="00CB74FC" w:rsidP="00CB74FC">
      <w:pPr>
        <w:autoSpaceDE w:val="0"/>
        <w:autoSpaceDN w:val="0"/>
        <w:adjustRightInd w:val="0"/>
        <w:spacing w:after="0" w:line="240" w:lineRule="auto"/>
        <w:jc w:val="both"/>
        <w:rPr>
          <w:rFonts w:ascii="Arial Narrow" w:hAnsi="Arial Narrow" w:cs="Arial"/>
          <w:color w:val="000000"/>
        </w:rPr>
      </w:pP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najkorzystniejszej, odwołanie wnosi się nie później niż w terminie:</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CB74FC" w:rsidRDefault="00CB74FC" w:rsidP="00CB74FC">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CB74FC" w:rsidRDefault="00CB74FC" w:rsidP="00CB74FC">
      <w:pPr>
        <w:spacing w:before="120" w:after="0" w:line="240" w:lineRule="auto"/>
        <w:jc w:val="both"/>
        <w:rPr>
          <w:rFonts w:ascii="Arial Narrow" w:eastAsia="Times New Roman" w:hAnsi="Arial Narrow" w:cs="Times New Roman"/>
          <w:caps/>
          <w:lang w:eastAsia="pl-PL"/>
        </w:rPr>
      </w:pPr>
    </w:p>
    <w:p w:rsidR="00CB74FC" w:rsidRDefault="00CB74FC" w:rsidP="00CB74FC">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Zamawiający w niniejszym postępowaniu nie dopuszcza składania ofert częściowych. </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CB74FC" w:rsidRDefault="00CB74FC" w:rsidP="00CB74FC">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CB74FC" w:rsidRDefault="00CB74FC" w:rsidP="00CB74FC">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CB74FC" w:rsidRDefault="00CB74FC" w:rsidP="00CB74FC">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CB74FC" w:rsidRDefault="00CB74FC" w:rsidP="00CB74FC">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r w:rsidR="00ED0222">
        <w:fldChar w:fldCharType="begin"/>
      </w:r>
      <w:r w:rsidR="00ED0222" w:rsidRPr="00ED0222">
        <w:rPr>
          <w:lang w:val="en-US"/>
        </w:rPr>
        <w:instrText xml:space="preserve"> HYPERLINK "mailto:b.nowakowski@powiat.swiebodzin.pl" </w:instrText>
      </w:r>
      <w:r w:rsidR="00ED0222">
        <w:fldChar w:fldCharType="separate"/>
      </w:r>
      <w:r>
        <w:rPr>
          <w:rStyle w:val="Hipercze"/>
          <w:rFonts w:ascii="Times New Roman" w:eastAsia="Times New Roman" w:hAnsi="Times New Roman" w:cs="Times New Roman"/>
          <w:sz w:val="24"/>
          <w:szCs w:val="24"/>
          <w:lang w:val="en-US" w:eastAsia="pl-PL"/>
        </w:rPr>
        <w:t>b.nowakowski@powiat.swiebodzin.pl</w:t>
      </w:r>
      <w:r w:rsidR="00ED0222">
        <w:rPr>
          <w:rStyle w:val="Hipercze"/>
          <w:rFonts w:ascii="Times New Roman" w:eastAsia="Times New Roman" w:hAnsi="Times New Roman" w:cs="Times New Roman"/>
          <w:sz w:val="24"/>
          <w:szCs w:val="24"/>
          <w:lang w:val="en-US" w:eastAsia="pl-PL"/>
        </w:rPr>
        <w:fldChar w:fldCharType="end"/>
      </w:r>
      <w:r>
        <w:rPr>
          <w:rFonts w:ascii="Times New Roman" w:eastAsia="Times New Roman" w:hAnsi="Times New Roman" w:cs="Times New Roman"/>
          <w:sz w:val="24"/>
          <w:szCs w:val="24"/>
          <w:lang w:val="en-US" w:eastAsia="pl-PL"/>
        </w:rPr>
        <w:t xml:space="preserve"> </w:t>
      </w:r>
    </w:p>
    <w:p w:rsidR="00CB74FC" w:rsidRDefault="00CB74FC" w:rsidP="00CB74FC">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lastRenderedPageBreak/>
        <w:t>Zamawiający jest obowiązany udzielić wyjaśnień niezwłocznie, jednak nie później niż:</w:t>
      </w:r>
    </w:p>
    <w:p w:rsidR="00CB74FC" w:rsidRDefault="00CB74FC" w:rsidP="00CB74FC">
      <w:pPr>
        <w:numPr>
          <w:ilvl w:val="0"/>
          <w:numId w:val="9"/>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CB74FC" w:rsidRDefault="00CB74FC" w:rsidP="00CB74FC">
      <w:pPr>
        <w:numPr>
          <w:ilvl w:val="0"/>
          <w:numId w:val="9"/>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CB74FC" w:rsidRDefault="00CB74FC" w:rsidP="00CB74FC">
      <w:pPr>
        <w:numPr>
          <w:ilvl w:val="0"/>
          <w:numId w:val="9"/>
        </w:numPr>
        <w:spacing w:after="12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na 2 dni przed upływem terminu składania ofert – jeżeli wartość zamówienia jest mniejsza niż kwoty określone w przepisach wydanych na podstawie art. 11 ust. 8</w:t>
      </w:r>
    </w:p>
    <w:p w:rsidR="00CB74FC" w:rsidRDefault="00CB74FC" w:rsidP="00CB74FC">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CB74FC" w:rsidRDefault="00CB74FC" w:rsidP="00CB74FC">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CB74FC" w:rsidRDefault="00CB74FC" w:rsidP="00CB74FC">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CB74FC" w:rsidRDefault="00CB74FC" w:rsidP="00CB74FC">
      <w:pPr>
        <w:spacing w:after="120" w:line="240" w:lineRule="auto"/>
        <w:jc w:val="both"/>
        <w:rPr>
          <w:rFonts w:ascii="Arial Narrow" w:eastAsia="Times New Roman" w:hAnsi="Arial Narrow" w:cs="Times New Roman"/>
          <w:b/>
          <w:color w:val="000000"/>
          <w:u w:val="single"/>
          <w:lang w:eastAsia="pl-PL"/>
        </w:rPr>
      </w:pPr>
    </w:p>
    <w:p w:rsidR="00CB74FC" w:rsidRDefault="00CB74FC" w:rsidP="00CB74FC">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CB74FC" w:rsidRDefault="00CB74FC" w:rsidP="00CB74FC">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CB74FC" w:rsidRDefault="00CB74FC" w:rsidP="00CB74FC">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CB74FC" w:rsidRDefault="00CB74FC" w:rsidP="00CB74FC">
      <w:pPr>
        <w:numPr>
          <w:ilvl w:val="0"/>
          <w:numId w:val="10"/>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Ofertę należy przygotować na podstawie formularza  ofertowego,– </w:t>
      </w:r>
      <w:r>
        <w:rPr>
          <w:rFonts w:ascii="Arial Narrow" w:eastAsia="Times New Roman" w:hAnsi="Arial Narrow" w:cs="Times New Roman"/>
          <w:b/>
          <w:lang w:eastAsia="pl-PL"/>
        </w:rPr>
        <w:t>załącznik Nr 1A, do SIWZ.</w:t>
      </w:r>
    </w:p>
    <w:p w:rsidR="00CB74FC" w:rsidRDefault="00CB74FC" w:rsidP="00CB74FC">
      <w:pPr>
        <w:numPr>
          <w:ilvl w:val="0"/>
          <w:numId w:val="10"/>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Przed złożeniem oferty należy zapoznać się z przedmiotem zamówienia.</w:t>
      </w:r>
    </w:p>
    <w:p w:rsidR="00CB74FC" w:rsidRDefault="00CB74FC" w:rsidP="00CB74FC">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CB74FC" w:rsidRDefault="00CB74FC" w:rsidP="00CB74FC">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CB74FC" w:rsidRDefault="00CB74FC" w:rsidP="00CB74FC">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CB74FC" w:rsidRDefault="00CB74FC" w:rsidP="00CB74FC">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xml:space="preserve">, która stanowić będzie </w:t>
      </w:r>
      <w:r>
        <w:rPr>
          <w:rFonts w:ascii="Arial Narrow" w:eastAsia="Times New Roman" w:hAnsi="Arial Narrow" w:cs="Times New Roman"/>
          <w:b/>
          <w:lang w:eastAsia="pl-PL"/>
        </w:rPr>
        <w:t>wynagrodzenie ryczałtowe</w:t>
      </w:r>
      <w:r>
        <w:rPr>
          <w:rFonts w:ascii="Arial Narrow" w:eastAsia="Times New Roman" w:hAnsi="Arial Narrow" w:cs="Times New Roman"/>
          <w:lang w:eastAsia="pl-PL"/>
        </w:rPr>
        <w:t xml:space="preserve"> za realizację całego przedmiotu zamówienia</w:t>
      </w:r>
    </w:p>
    <w:p w:rsidR="00CB74FC" w:rsidRDefault="00CB74FC" w:rsidP="00CB74FC">
      <w:pPr>
        <w:spacing w:before="120" w:after="0" w:line="240" w:lineRule="auto"/>
        <w:ind w:firstLine="180"/>
        <w:rPr>
          <w:rFonts w:ascii="Arial Narrow" w:eastAsia="Times New Roman" w:hAnsi="Arial Narrow" w:cs="Times New Roman"/>
          <w:b/>
          <w:bCs/>
          <w:color w:val="000000"/>
          <w:u w:val="single"/>
          <w:lang w:eastAsia="pl-PL"/>
        </w:rPr>
      </w:pPr>
    </w:p>
    <w:p w:rsidR="00CB74FC" w:rsidRPr="000B3922" w:rsidRDefault="00CB74FC" w:rsidP="00CB74FC">
      <w:pPr>
        <w:rPr>
          <w:rFonts w:ascii="Arial Narrow" w:hAnsi="Arial Narrow"/>
          <w:b/>
          <w:u w:val="single"/>
        </w:rPr>
      </w:pPr>
      <w:r w:rsidRPr="000B3922">
        <w:rPr>
          <w:rFonts w:ascii="Arial Narrow" w:hAnsi="Arial Narrow"/>
          <w:b/>
          <w:u w:val="single"/>
        </w:rPr>
        <w:t xml:space="preserve">XXIV. Wymagania zamawiającego w związku z art. 29 ust. 3a ustawy </w:t>
      </w:r>
      <w:proofErr w:type="spellStart"/>
      <w:r w:rsidRPr="000B3922">
        <w:rPr>
          <w:rFonts w:ascii="Arial Narrow" w:hAnsi="Arial Narrow"/>
          <w:b/>
          <w:u w:val="single"/>
        </w:rPr>
        <w:t>pzp</w:t>
      </w:r>
      <w:proofErr w:type="spellEnd"/>
    </w:p>
    <w:p w:rsidR="00CB74FC" w:rsidRPr="000B3922" w:rsidRDefault="00CB74FC" w:rsidP="00CB74FC">
      <w:pPr>
        <w:autoSpaceDE w:val="0"/>
        <w:autoSpaceDN w:val="0"/>
        <w:adjustRightInd w:val="0"/>
        <w:spacing w:after="0" w:line="240" w:lineRule="auto"/>
        <w:jc w:val="both"/>
        <w:rPr>
          <w:rFonts w:ascii="Arial Narrow" w:hAnsi="Arial Narrow" w:cs="Arial"/>
        </w:rPr>
      </w:pPr>
      <w:r w:rsidRPr="000B3922">
        <w:rPr>
          <w:rFonts w:ascii="Arial Narrow" w:hAnsi="Arial Narrow" w:cs="Arial"/>
        </w:rPr>
        <w:t>1. Sposób dokumentowania zatrudnienia osób oraz uprawnienia zmawiającego w zakresie kontroli spełniania przez wykonawcę wymagań:</w:t>
      </w:r>
    </w:p>
    <w:p w:rsidR="00CB74FC" w:rsidRPr="000B3922" w:rsidRDefault="00CB74FC" w:rsidP="00CB74FC">
      <w:pPr>
        <w:autoSpaceDE w:val="0"/>
        <w:autoSpaceDN w:val="0"/>
        <w:adjustRightInd w:val="0"/>
        <w:spacing w:after="0" w:line="240" w:lineRule="auto"/>
        <w:jc w:val="both"/>
        <w:rPr>
          <w:rFonts w:ascii="Arial Narrow" w:hAnsi="Arial Narrow" w:cs="Arial"/>
        </w:rPr>
      </w:pPr>
    </w:p>
    <w:p w:rsidR="00CB74FC" w:rsidRPr="000B3922" w:rsidRDefault="00CB74FC" w:rsidP="00CB74FC">
      <w:pPr>
        <w:pStyle w:val="Akapitzlist"/>
        <w:numPr>
          <w:ilvl w:val="0"/>
          <w:numId w:val="11"/>
        </w:numPr>
        <w:autoSpaceDE w:val="0"/>
        <w:autoSpaceDN w:val="0"/>
        <w:adjustRightInd w:val="0"/>
        <w:spacing w:after="0" w:line="240" w:lineRule="auto"/>
        <w:jc w:val="both"/>
        <w:rPr>
          <w:rFonts w:ascii="Arial Narrow" w:hAnsi="Arial Narrow" w:cs="Arial"/>
        </w:rPr>
      </w:pPr>
      <w:r w:rsidRPr="000B3922">
        <w:rPr>
          <w:rFonts w:ascii="Arial Narrow" w:hAnsi="Arial Narrow" w:cs="Arial"/>
        </w:rPr>
        <w:t>Zamawiający wymaga, aby przy realizacji zamówienia wykonawca lub podwykonawca zatrudnił na podstawie umowy o pracę osoby co najmniej trzy osoby, które będą wykonywać czynności w zakresie prac związanych z zimowym utrzymaniem dróg powiatowych przez cały okres realizacji zamówienia.</w:t>
      </w:r>
    </w:p>
    <w:p w:rsidR="00CB74FC" w:rsidRPr="000B3922" w:rsidRDefault="00CB74FC" w:rsidP="00CB74FC">
      <w:pPr>
        <w:numPr>
          <w:ilvl w:val="0"/>
          <w:numId w:val="11"/>
        </w:numPr>
        <w:autoSpaceDE w:val="0"/>
        <w:autoSpaceDN w:val="0"/>
        <w:adjustRightInd w:val="0"/>
        <w:spacing w:after="0" w:line="240" w:lineRule="auto"/>
        <w:jc w:val="both"/>
        <w:rPr>
          <w:rFonts w:ascii="Arial Narrow" w:hAnsi="Arial Narrow" w:cs="Arial"/>
        </w:rPr>
      </w:pPr>
      <w:r w:rsidRPr="000B3922">
        <w:rPr>
          <w:rFonts w:ascii="Arial Narrow" w:hAnsi="Arial Narrow"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CB74FC" w:rsidRPr="000B3922" w:rsidRDefault="00CB74FC" w:rsidP="00CB74FC">
      <w:pPr>
        <w:numPr>
          <w:ilvl w:val="0"/>
          <w:numId w:val="12"/>
        </w:numPr>
        <w:autoSpaceDE w:val="0"/>
        <w:autoSpaceDN w:val="0"/>
        <w:adjustRightInd w:val="0"/>
        <w:spacing w:after="0" w:line="240" w:lineRule="auto"/>
        <w:jc w:val="both"/>
        <w:rPr>
          <w:rFonts w:ascii="Arial Narrow" w:hAnsi="Arial Narrow" w:cs="Arial"/>
        </w:rPr>
      </w:pPr>
      <w:r w:rsidRPr="000B3922">
        <w:rPr>
          <w:rFonts w:ascii="Arial Narrow" w:hAnsi="Arial Narrow" w:cs="Arial"/>
        </w:rPr>
        <w:t>żądania oświadczeń i dokumentów w zakresie potwierdzenia spełniania ww. wymogów i dokonywania ich oceny,</w:t>
      </w:r>
    </w:p>
    <w:p w:rsidR="00CB74FC" w:rsidRPr="000B3922" w:rsidRDefault="00CB74FC" w:rsidP="00CB74FC">
      <w:pPr>
        <w:numPr>
          <w:ilvl w:val="0"/>
          <w:numId w:val="12"/>
        </w:numPr>
        <w:autoSpaceDE w:val="0"/>
        <w:autoSpaceDN w:val="0"/>
        <w:adjustRightInd w:val="0"/>
        <w:spacing w:after="0" w:line="240" w:lineRule="auto"/>
        <w:jc w:val="both"/>
        <w:rPr>
          <w:rFonts w:ascii="Arial Narrow" w:hAnsi="Arial Narrow" w:cs="Arial"/>
        </w:rPr>
      </w:pPr>
      <w:r w:rsidRPr="000B3922">
        <w:rPr>
          <w:rFonts w:ascii="Arial Narrow" w:hAnsi="Arial Narrow" w:cs="Arial"/>
        </w:rPr>
        <w:t>żądania wyjaśnień w przypadku wątpliwości w zakresie potwierdzenia spełniania ww. wymogów,</w:t>
      </w:r>
    </w:p>
    <w:p w:rsidR="00CB74FC" w:rsidRPr="000B3922" w:rsidRDefault="00CB74FC" w:rsidP="00CB74FC">
      <w:pPr>
        <w:numPr>
          <w:ilvl w:val="0"/>
          <w:numId w:val="12"/>
        </w:numPr>
        <w:autoSpaceDE w:val="0"/>
        <w:autoSpaceDN w:val="0"/>
        <w:adjustRightInd w:val="0"/>
        <w:spacing w:after="0" w:line="240" w:lineRule="auto"/>
        <w:jc w:val="both"/>
        <w:rPr>
          <w:rFonts w:ascii="Arial Narrow" w:hAnsi="Arial Narrow" w:cs="Arial"/>
        </w:rPr>
      </w:pPr>
      <w:r w:rsidRPr="000B3922">
        <w:rPr>
          <w:rFonts w:ascii="Arial Narrow" w:hAnsi="Arial Narrow" w:cs="Arial"/>
        </w:rPr>
        <w:t>przeprowadzania kontroli na miejscu wykonywania świadczenia.</w:t>
      </w:r>
    </w:p>
    <w:p w:rsidR="00CB74FC" w:rsidRPr="000B3922" w:rsidRDefault="00CB74FC" w:rsidP="00CB74FC">
      <w:pPr>
        <w:autoSpaceDE w:val="0"/>
        <w:autoSpaceDN w:val="0"/>
        <w:adjustRightInd w:val="0"/>
        <w:spacing w:after="0" w:line="240" w:lineRule="auto"/>
        <w:jc w:val="both"/>
        <w:rPr>
          <w:rFonts w:ascii="Arial Narrow" w:hAnsi="Arial Narrow" w:cs="Arial"/>
        </w:rPr>
      </w:pPr>
    </w:p>
    <w:p w:rsidR="00CB74FC" w:rsidRPr="000B3922" w:rsidRDefault="00CB74FC" w:rsidP="00CB74FC">
      <w:pPr>
        <w:numPr>
          <w:ilvl w:val="0"/>
          <w:numId w:val="11"/>
        </w:numPr>
        <w:autoSpaceDE w:val="0"/>
        <w:autoSpaceDN w:val="0"/>
        <w:adjustRightInd w:val="0"/>
        <w:spacing w:after="0" w:line="240" w:lineRule="auto"/>
        <w:jc w:val="both"/>
        <w:rPr>
          <w:rFonts w:ascii="Arial Narrow" w:hAnsi="Arial Narrow" w:cs="Arial"/>
        </w:rPr>
      </w:pPr>
      <w:r w:rsidRPr="000B3922">
        <w:rPr>
          <w:rFonts w:ascii="Arial Narrow" w:hAnsi="Arial Narrow" w:cs="Arial"/>
        </w:rPr>
        <w:t xml:space="preserve">W trakcie realizacji zamówienia na każde wezwanie zamawiającego w wyznaczonym w tym wezwaniu terminie wykonawca przedłoży zamawiającemu wskazane poniżej dowody w celu potwierdzenia spełnienia </w:t>
      </w:r>
      <w:r w:rsidRPr="000B3922">
        <w:rPr>
          <w:rFonts w:ascii="Arial Narrow" w:hAnsi="Arial Narrow" w:cs="Arial"/>
        </w:rPr>
        <w:lastRenderedPageBreak/>
        <w:t>wymogu zatrudnienia na podstawie umowy o pracę przez wykonawcę lub podwykonawcę osób wykonujących wskazane w punkcie 1) czynności w trakcie realizacji zamówienia:</w:t>
      </w:r>
    </w:p>
    <w:p w:rsidR="00CB74FC" w:rsidRPr="000B3922" w:rsidRDefault="00CB74FC" w:rsidP="00CB74FC">
      <w:pPr>
        <w:numPr>
          <w:ilvl w:val="0"/>
          <w:numId w:val="13"/>
        </w:numPr>
        <w:autoSpaceDE w:val="0"/>
        <w:autoSpaceDN w:val="0"/>
        <w:adjustRightInd w:val="0"/>
        <w:spacing w:after="0" w:line="240" w:lineRule="auto"/>
        <w:jc w:val="both"/>
        <w:rPr>
          <w:rFonts w:ascii="Arial Narrow" w:hAnsi="Arial Narrow" w:cs="Arial"/>
          <w:i/>
        </w:rPr>
      </w:pPr>
      <w:r w:rsidRPr="000B3922">
        <w:rPr>
          <w:rFonts w:ascii="Arial Narrow" w:hAnsi="Arial Narrow" w:cs="Arial"/>
          <w:b/>
        </w:rPr>
        <w:t xml:space="preserve">oświadczenie wykonawcy lub podwykonawcy </w:t>
      </w:r>
      <w:r w:rsidRPr="000B3922">
        <w:rPr>
          <w:rFonts w:ascii="Arial Narrow" w:hAnsi="Arial Narrow" w:cs="Arial"/>
        </w:rPr>
        <w:t>o zatrudnieniu na podstawie umowy o pracę osób wykonujących czynności, których dotyczy wezwanie zamawiającego.</w:t>
      </w:r>
      <w:r w:rsidRPr="000B3922">
        <w:rPr>
          <w:rFonts w:ascii="Arial Narrow" w:hAnsi="Arial Narrow" w:cs="Arial"/>
          <w:b/>
        </w:rPr>
        <w:t xml:space="preserve"> </w:t>
      </w:r>
      <w:r w:rsidRPr="000B3922">
        <w:rPr>
          <w:rFonts w:ascii="Arial Narrow"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B74FC" w:rsidRPr="000B3922" w:rsidRDefault="00CB74FC" w:rsidP="00CB74FC">
      <w:pPr>
        <w:numPr>
          <w:ilvl w:val="0"/>
          <w:numId w:val="11"/>
        </w:numPr>
        <w:autoSpaceDE w:val="0"/>
        <w:autoSpaceDN w:val="0"/>
        <w:adjustRightInd w:val="0"/>
        <w:spacing w:after="0" w:line="240" w:lineRule="auto"/>
        <w:jc w:val="both"/>
        <w:rPr>
          <w:rFonts w:ascii="Arial Narrow" w:hAnsi="Arial Narrow" w:cs="Arial"/>
        </w:rPr>
      </w:pPr>
      <w:r w:rsidRPr="000B3922">
        <w:rPr>
          <w:rFonts w:ascii="Arial Narrow" w:hAnsi="Arial Narrow" w:cs="Arial"/>
        </w:rPr>
        <w:t>W przypadku uzasadnionych wątpliwości co do przestrzegania prawa pracy przez wykonawcę lub podwykonawcę, zamawiający może zwrócić się o przeprowadzenie kontroli przez Państwową Inspekcję Pracy.</w:t>
      </w:r>
    </w:p>
    <w:p w:rsidR="00CB74FC" w:rsidRPr="000B3922" w:rsidRDefault="00CB74FC" w:rsidP="00CB74FC">
      <w:pPr>
        <w:autoSpaceDE w:val="0"/>
        <w:autoSpaceDN w:val="0"/>
        <w:adjustRightInd w:val="0"/>
        <w:spacing w:after="0" w:line="240" w:lineRule="auto"/>
        <w:jc w:val="both"/>
        <w:rPr>
          <w:rFonts w:ascii="Arial Narrow" w:hAnsi="Arial Narrow" w:cs="Arial"/>
        </w:rPr>
      </w:pPr>
      <w:r w:rsidRPr="000B3922">
        <w:rPr>
          <w:rFonts w:ascii="Arial Narrow" w:hAnsi="Arial Narrow" w:cs="Arial"/>
        </w:rPr>
        <w:t>2. Sankcje z tytułu niespełnienia wymagań w zakresie zatrudnienia.</w:t>
      </w:r>
    </w:p>
    <w:p w:rsidR="00CB74FC" w:rsidRPr="000B3922" w:rsidRDefault="00CB74FC" w:rsidP="00CB74FC">
      <w:pPr>
        <w:autoSpaceDE w:val="0"/>
        <w:autoSpaceDN w:val="0"/>
        <w:adjustRightInd w:val="0"/>
        <w:spacing w:after="0" w:line="240" w:lineRule="auto"/>
        <w:jc w:val="both"/>
        <w:rPr>
          <w:rFonts w:ascii="Arial Narrow" w:hAnsi="Arial Narrow" w:cs="Arial"/>
        </w:rPr>
      </w:pPr>
      <w:r w:rsidRPr="000B3922">
        <w:rPr>
          <w:rFonts w:ascii="Arial Narrow" w:hAnsi="Arial Narrow" w:cs="Arial"/>
        </w:rPr>
        <w:t>1) Nieprzedłożenie przez wykonawcę lub podwykonawcę oświadczenia o którym mowa w ust. 1 pkt 3) w terminie wskazanym przez zamawiającego, będzie traktowane jako niewypełnienie obowiązku zatrudnienia pracowników przewidzianych do realizacji zadania na podstawie umowy o pracę.</w:t>
      </w:r>
    </w:p>
    <w:p w:rsidR="00CB74FC" w:rsidRPr="000B3922" w:rsidRDefault="00CB74FC" w:rsidP="00CB74FC">
      <w:pPr>
        <w:autoSpaceDE w:val="0"/>
        <w:autoSpaceDN w:val="0"/>
        <w:adjustRightInd w:val="0"/>
        <w:spacing w:after="0" w:line="240" w:lineRule="auto"/>
        <w:jc w:val="both"/>
        <w:rPr>
          <w:rFonts w:ascii="Arial Narrow" w:hAnsi="Arial Narrow" w:cs="Arial"/>
        </w:rPr>
      </w:pPr>
      <w:r w:rsidRPr="000B3922">
        <w:rPr>
          <w:rFonts w:ascii="Arial Narrow" w:hAnsi="Arial Narrow" w:cs="Arial"/>
        </w:rPr>
        <w:t>2) Za niedopełnienie wymogu, o którym mowa w ust. 1 pkt 1),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1 pkt 1) oraz liczby miesięcy w okresie realizacji umowy, w których nie dopełniono przedmiotowego wymogu -  za każdą osobę poniżej liczby wymaganych pracowników przewidzianych do realizacji przedmiotu umowy na podstawie umowy o pracę wskazanej przez zamawiającego w SIWZ.</w:t>
      </w:r>
    </w:p>
    <w:p w:rsidR="00CB74FC" w:rsidRPr="000B3922" w:rsidRDefault="00CB74FC" w:rsidP="00CB74FC">
      <w:pPr>
        <w:autoSpaceDE w:val="0"/>
        <w:autoSpaceDN w:val="0"/>
        <w:adjustRightInd w:val="0"/>
        <w:spacing w:after="0" w:line="240" w:lineRule="auto"/>
        <w:jc w:val="both"/>
        <w:rPr>
          <w:rFonts w:ascii="Arial Narrow" w:hAnsi="Arial Narrow" w:cs="Arial"/>
        </w:rPr>
      </w:pPr>
      <w:r w:rsidRPr="000B3922">
        <w:rPr>
          <w:rFonts w:ascii="Arial Narrow" w:hAnsi="Arial Narrow" w:cs="Arial"/>
        </w:rPr>
        <w:t>3) w przypadku dwukrotnego i kolejnego nie wywiązania się z obowiązku wskazanego w ust. 2 pkt 1) zamawiający ma prawo do odstąpienia od umowy w trybie natychmiastowym.</w:t>
      </w:r>
    </w:p>
    <w:p w:rsidR="00CB74FC" w:rsidRPr="000B3922" w:rsidRDefault="00CB74FC" w:rsidP="00CB74FC">
      <w:pPr>
        <w:autoSpaceDE w:val="0"/>
        <w:autoSpaceDN w:val="0"/>
        <w:adjustRightInd w:val="0"/>
        <w:spacing w:after="0" w:line="240" w:lineRule="auto"/>
        <w:jc w:val="both"/>
        <w:rPr>
          <w:rFonts w:ascii="Arial Narrow" w:hAnsi="Arial Narrow" w:cs="Arial"/>
          <w:b/>
          <w:u w:val="single"/>
        </w:rPr>
      </w:pPr>
      <w:r w:rsidRPr="000B3922">
        <w:rPr>
          <w:rFonts w:ascii="Arial Narrow" w:hAnsi="Arial Narrow" w:cs="Arial"/>
        </w:rPr>
        <w:t>3)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CB74FC" w:rsidRPr="000B3922" w:rsidRDefault="00CB74FC" w:rsidP="00CB74FC">
      <w:pPr>
        <w:autoSpaceDE w:val="0"/>
        <w:autoSpaceDN w:val="0"/>
        <w:adjustRightInd w:val="0"/>
        <w:spacing w:after="0" w:line="240" w:lineRule="auto"/>
        <w:jc w:val="both"/>
        <w:rPr>
          <w:rFonts w:ascii="Arial Narrow" w:hAnsi="Arial Narrow" w:cs="Arial"/>
        </w:rPr>
      </w:pPr>
    </w:p>
    <w:p w:rsidR="00CB74FC" w:rsidRPr="000B3922" w:rsidRDefault="00CB74FC" w:rsidP="00CB74FC">
      <w:pPr>
        <w:autoSpaceDE w:val="0"/>
        <w:autoSpaceDN w:val="0"/>
        <w:adjustRightInd w:val="0"/>
        <w:spacing w:after="0" w:line="240" w:lineRule="auto"/>
        <w:jc w:val="both"/>
        <w:rPr>
          <w:rFonts w:ascii="Arial Narrow" w:hAnsi="Arial Narrow" w:cs="Arial"/>
        </w:rPr>
      </w:pPr>
    </w:p>
    <w:p w:rsidR="00CB74FC" w:rsidRDefault="00CB74FC" w:rsidP="00CB74FC">
      <w:pPr>
        <w:autoSpaceDE w:val="0"/>
        <w:autoSpaceDN w:val="0"/>
        <w:adjustRightInd w:val="0"/>
        <w:spacing w:after="0" w:line="240" w:lineRule="auto"/>
        <w:jc w:val="both"/>
        <w:rPr>
          <w:rFonts w:ascii="Arial Narrow" w:hAnsi="Arial Narrow" w:cs="Arial"/>
        </w:rPr>
      </w:pPr>
    </w:p>
    <w:p w:rsidR="00CB74FC" w:rsidRDefault="00CB74FC" w:rsidP="00CB74FC">
      <w:pPr>
        <w:autoSpaceDE w:val="0"/>
        <w:autoSpaceDN w:val="0"/>
        <w:adjustRightInd w:val="0"/>
        <w:spacing w:after="0" w:line="240" w:lineRule="auto"/>
        <w:jc w:val="both"/>
        <w:rPr>
          <w:rFonts w:ascii="Arial Narrow" w:hAnsi="Arial Narrow" w:cs="Arial"/>
        </w:rPr>
      </w:pPr>
    </w:p>
    <w:p w:rsidR="00CB74FC" w:rsidRDefault="00CB74FC" w:rsidP="00CB74FC">
      <w:pPr>
        <w:rPr>
          <w:rFonts w:ascii="Arial Narrow" w:hAnsi="Arial Narrow"/>
          <w:b/>
          <w:u w:val="single"/>
        </w:rPr>
      </w:pPr>
      <w:r>
        <w:rPr>
          <w:rFonts w:ascii="Arial Narrow" w:hAnsi="Arial Narrow"/>
          <w:b/>
          <w:u w:val="single"/>
        </w:rPr>
        <w:t>XXV. Podwykonawcy</w:t>
      </w:r>
    </w:p>
    <w:p w:rsidR="00CB74FC" w:rsidRDefault="00CB74FC" w:rsidP="00CB74FC">
      <w:pPr>
        <w:rPr>
          <w:rFonts w:ascii="Arial Narrow" w:hAnsi="Arial Narrow"/>
        </w:rPr>
      </w:pPr>
      <w:r>
        <w:rPr>
          <w:rFonts w:ascii="Arial Narrow" w:hAnsi="Arial Narrow"/>
        </w:rPr>
        <w:t>1. Zamawiający nie zastrzega obowiązku osobistego wykonania przez wykonawcę kluczowych części zamówienia na roboty budowlane lub usługi.</w:t>
      </w:r>
    </w:p>
    <w:p w:rsidR="00CB74FC" w:rsidRDefault="00CB74FC" w:rsidP="00CB74FC">
      <w:pPr>
        <w:rPr>
          <w:rFonts w:ascii="Arial Narrow" w:hAnsi="Arial Narrow"/>
        </w:rPr>
      </w:pPr>
      <w:r>
        <w:rPr>
          <w:rFonts w:ascii="Arial Narrow" w:hAnsi="Arial Narrow"/>
        </w:rPr>
        <w:t xml:space="preserve">2. Zamawiający żąda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CB74FC" w:rsidRDefault="00CB74FC" w:rsidP="00CB74FC">
      <w:pPr>
        <w:rPr>
          <w:rFonts w:ascii="Arial Narrow" w:hAnsi="Arial Narrow"/>
        </w:rPr>
      </w:pPr>
      <w:r>
        <w:rPr>
          <w:rFonts w:ascii="Arial Narrow" w:hAnsi="Arial Narrow"/>
        </w:rPr>
        <w:t xml:space="preserve">3. Jeżeli powierzenie wykonania części zamówienia na roboty budowlane lub usługi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B74FC" w:rsidRDefault="00CB74FC" w:rsidP="00CB74FC">
      <w:pPr>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CB74FC" w:rsidRDefault="00CB74FC" w:rsidP="00CB74FC">
      <w:pPr>
        <w:rPr>
          <w:rFonts w:ascii="Arial Narrow" w:hAnsi="Arial Narrow"/>
        </w:rPr>
      </w:pPr>
    </w:p>
    <w:p w:rsidR="00CB74FC" w:rsidRDefault="00CB74FC" w:rsidP="00CB74FC">
      <w:pPr>
        <w:spacing w:line="240" w:lineRule="auto"/>
        <w:rPr>
          <w:rFonts w:ascii="Arial Narrow" w:hAnsi="Arial Narrow"/>
          <w:sz w:val="18"/>
          <w:szCs w:val="18"/>
        </w:rPr>
      </w:pPr>
      <w:r>
        <w:rPr>
          <w:rFonts w:ascii="Arial Narrow" w:hAnsi="Arial Narrow"/>
          <w:sz w:val="18"/>
          <w:szCs w:val="18"/>
        </w:rPr>
        <w:t>Załączniki do SIWZ:</w:t>
      </w:r>
    </w:p>
    <w:p w:rsidR="00CB74FC" w:rsidRDefault="00CB74FC" w:rsidP="00CB74FC">
      <w:pPr>
        <w:spacing w:line="240" w:lineRule="auto"/>
        <w:rPr>
          <w:rFonts w:ascii="Arial Narrow" w:hAnsi="Arial Narrow"/>
          <w:sz w:val="18"/>
          <w:szCs w:val="18"/>
        </w:rPr>
      </w:pPr>
      <w:r>
        <w:rPr>
          <w:rFonts w:ascii="Arial Narrow" w:hAnsi="Arial Narrow"/>
          <w:sz w:val="18"/>
          <w:szCs w:val="18"/>
        </w:rPr>
        <w:lastRenderedPageBreak/>
        <w:t>1. Formularz ofertowy załącznik nr 1 do SIWZ</w:t>
      </w:r>
    </w:p>
    <w:p w:rsidR="00CB74FC" w:rsidRDefault="00CB74FC" w:rsidP="00CB74FC">
      <w:pPr>
        <w:rPr>
          <w:rFonts w:ascii="Arial Narrow" w:hAnsi="Arial Narrow"/>
          <w:sz w:val="18"/>
          <w:szCs w:val="18"/>
        </w:rPr>
      </w:pPr>
      <w:r>
        <w:rPr>
          <w:rFonts w:ascii="Arial Narrow" w:hAnsi="Arial Narrow"/>
          <w:sz w:val="18"/>
          <w:szCs w:val="18"/>
        </w:rPr>
        <w:t>- zał. nr 1 do formularza ofertowego - oświadczenia</w:t>
      </w:r>
    </w:p>
    <w:p w:rsidR="00CB74FC" w:rsidRDefault="00CB74FC" w:rsidP="00CB74FC">
      <w:pPr>
        <w:spacing w:line="240" w:lineRule="auto"/>
        <w:rPr>
          <w:rFonts w:ascii="Arial Narrow" w:hAnsi="Arial Narrow"/>
          <w:sz w:val="18"/>
          <w:szCs w:val="18"/>
        </w:rPr>
      </w:pPr>
      <w:r>
        <w:rPr>
          <w:rFonts w:ascii="Arial Narrow" w:hAnsi="Arial Narrow"/>
          <w:sz w:val="18"/>
          <w:szCs w:val="18"/>
        </w:rPr>
        <w:t>- zał. nr 2 do formularza ofertowego – doświadczenie osób wyznaczonych do realizacji zamówienia</w:t>
      </w:r>
    </w:p>
    <w:p w:rsidR="00CB74FC" w:rsidRDefault="00CB74FC" w:rsidP="00CB74FC">
      <w:pPr>
        <w:spacing w:line="240" w:lineRule="auto"/>
        <w:rPr>
          <w:rFonts w:ascii="Arial Narrow" w:hAnsi="Arial Narrow"/>
          <w:sz w:val="18"/>
          <w:szCs w:val="18"/>
        </w:rPr>
      </w:pPr>
      <w:r>
        <w:rPr>
          <w:rFonts w:ascii="Arial Narrow" w:hAnsi="Arial Narrow"/>
          <w:sz w:val="18"/>
          <w:szCs w:val="18"/>
        </w:rPr>
        <w:t>- zał. nr 3 do formularza ofertowego – zobowiązanie do udostępnienia zasobów</w:t>
      </w:r>
    </w:p>
    <w:p w:rsidR="00CB74FC" w:rsidRDefault="00CB74FC" w:rsidP="00CB74FC">
      <w:pPr>
        <w:spacing w:line="240" w:lineRule="auto"/>
        <w:rPr>
          <w:rFonts w:ascii="Arial Narrow" w:hAnsi="Arial Narrow"/>
          <w:sz w:val="18"/>
          <w:szCs w:val="18"/>
        </w:rPr>
      </w:pPr>
      <w:r>
        <w:rPr>
          <w:rFonts w:ascii="Arial Narrow" w:hAnsi="Arial Narrow"/>
          <w:sz w:val="18"/>
          <w:szCs w:val="18"/>
        </w:rPr>
        <w:t>- zał. nr 4 do formularza ofertowego – wykaz usług</w:t>
      </w:r>
    </w:p>
    <w:p w:rsidR="00CB74FC" w:rsidRDefault="00CB74FC" w:rsidP="00CB74FC">
      <w:pPr>
        <w:spacing w:line="240" w:lineRule="auto"/>
        <w:rPr>
          <w:rFonts w:ascii="Arial Narrow" w:hAnsi="Arial Narrow"/>
          <w:sz w:val="18"/>
          <w:szCs w:val="18"/>
        </w:rPr>
      </w:pPr>
      <w:r>
        <w:rPr>
          <w:rFonts w:ascii="Arial Narrow" w:hAnsi="Arial Narrow"/>
          <w:sz w:val="18"/>
          <w:szCs w:val="18"/>
        </w:rPr>
        <w:t>- zał. nr 5 do formularza ofertowego – wykaz narzędzi</w:t>
      </w:r>
    </w:p>
    <w:p w:rsidR="00CB74FC" w:rsidRDefault="00CB74FC" w:rsidP="00CB74FC">
      <w:pPr>
        <w:spacing w:line="240" w:lineRule="auto"/>
        <w:rPr>
          <w:rFonts w:ascii="Arial Narrow" w:hAnsi="Arial Narrow"/>
          <w:sz w:val="18"/>
          <w:szCs w:val="18"/>
        </w:rPr>
      </w:pPr>
      <w:r>
        <w:rPr>
          <w:rFonts w:ascii="Arial Narrow" w:hAnsi="Arial Narrow"/>
          <w:sz w:val="18"/>
          <w:szCs w:val="18"/>
        </w:rPr>
        <w:t>- zał. nr 6 do formularza ofertowego – oświadczenie o przynależności do grupy kapitałowej</w:t>
      </w:r>
    </w:p>
    <w:p w:rsidR="00CB74FC" w:rsidRDefault="00CB74FC" w:rsidP="00CB74FC">
      <w:pPr>
        <w:spacing w:line="240" w:lineRule="auto"/>
        <w:rPr>
          <w:rFonts w:ascii="Arial Narrow" w:hAnsi="Arial Narrow"/>
          <w:sz w:val="18"/>
          <w:szCs w:val="18"/>
        </w:rPr>
      </w:pPr>
      <w:r>
        <w:rPr>
          <w:rFonts w:ascii="Arial Narrow" w:hAnsi="Arial Narrow"/>
          <w:sz w:val="18"/>
          <w:szCs w:val="18"/>
        </w:rPr>
        <w:t>2. Wzór umowy załącznik nr 2 do SIWZ</w:t>
      </w:r>
    </w:p>
    <w:p w:rsidR="00CB74FC" w:rsidRDefault="00CB74FC" w:rsidP="00CB74FC">
      <w:pPr>
        <w:spacing w:line="240" w:lineRule="auto"/>
        <w:rPr>
          <w:rFonts w:ascii="Arial Narrow" w:hAnsi="Arial Narrow"/>
          <w:sz w:val="18"/>
          <w:szCs w:val="18"/>
        </w:rPr>
      </w:pPr>
      <w:r>
        <w:rPr>
          <w:rFonts w:ascii="Arial Narrow" w:hAnsi="Arial Narrow"/>
          <w:sz w:val="18"/>
          <w:szCs w:val="18"/>
        </w:rPr>
        <w:t>- załącznik nr 1 do umowy</w:t>
      </w:r>
    </w:p>
    <w:p w:rsidR="00CB74FC" w:rsidRDefault="00CB74FC" w:rsidP="00CB74FC">
      <w:pPr>
        <w:spacing w:line="240" w:lineRule="auto"/>
        <w:rPr>
          <w:rFonts w:ascii="Arial Narrow" w:hAnsi="Arial Narrow"/>
          <w:sz w:val="18"/>
          <w:szCs w:val="18"/>
        </w:rPr>
      </w:pPr>
      <w:r>
        <w:rPr>
          <w:rFonts w:ascii="Arial Narrow" w:hAnsi="Arial Narrow"/>
          <w:sz w:val="18"/>
          <w:szCs w:val="18"/>
        </w:rPr>
        <w:t>3. Zakres dróg objętych zimowym utrzymaniem zał. nr 3 do SIWZ (mapa)</w:t>
      </w:r>
    </w:p>
    <w:p w:rsidR="00CB74FC" w:rsidRDefault="00CB74FC" w:rsidP="00CB74FC">
      <w:pPr>
        <w:spacing w:line="240" w:lineRule="auto"/>
        <w:rPr>
          <w:rFonts w:ascii="Arial Narrow" w:hAnsi="Arial Narrow"/>
          <w:sz w:val="18"/>
          <w:szCs w:val="18"/>
        </w:rPr>
      </w:pPr>
      <w:r>
        <w:rPr>
          <w:rFonts w:ascii="Arial Narrow" w:hAnsi="Arial Narrow"/>
          <w:sz w:val="18"/>
          <w:szCs w:val="18"/>
        </w:rPr>
        <w:t>4. Wykaz dróg objętych zimowym utrzymaniem w danym standardzie zał. nr 4 do SIWZ</w:t>
      </w:r>
    </w:p>
    <w:p w:rsidR="00CB74FC" w:rsidRDefault="00CB74FC" w:rsidP="00CB74FC">
      <w:pPr>
        <w:spacing w:line="240" w:lineRule="auto"/>
        <w:rPr>
          <w:rFonts w:ascii="Arial Narrow" w:hAnsi="Arial Narrow"/>
          <w:sz w:val="18"/>
          <w:szCs w:val="18"/>
        </w:rPr>
      </w:pPr>
      <w:r>
        <w:rPr>
          <w:rFonts w:ascii="Arial Narrow" w:hAnsi="Arial Narrow"/>
          <w:sz w:val="18"/>
          <w:szCs w:val="18"/>
        </w:rPr>
        <w:t>5. Specyfikacje techniczne zał. nr 5 do SIWZ.</w:t>
      </w:r>
    </w:p>
    <w:p w:rsidR="00CB74FC" w:rsidRDefault="00CB74FC" w:rsidP="00CB74FC"/>
    <w:p w:rsidR="007846DB" w:rsidRDefault="007846DB"/>
    <w:sectPr w:rsidR="0078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1F843719"/>
    <w:multiLevelType w:val="singleLevel"/>
    <w:tmpl w:val="2DE650D0"/>
    <w:lvl w:ilvl="0">
      <w:start w:val="1"/>
      <w:numFmt w:val="bullet"/>
      <w:lvlText w:val="-"/>
      <w:lvlJc w:val="left"/>
      <w:pPr>
        <w:tabs>
          <w:tab w:val="num" w:pos="360"/>
        </w:tabs>
        <w:ind w:left="360" w:hanging="360"/>
      </w:pPr>
    </w:lvl>
  </w:abstractNum>
  <w:abstractNum w:abstractNumId="5">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7">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8">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0">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C"/>
    <w:rsid w:val="000B3922"/>
    <w:rsid w:val="00634925"/>
    <w:rsid w:val="007846DB"/>
    <w:rsid w:val="00872C87"/>
    <w:rsid w:val="00CB74FC"/>
    <w:rsid w:val="00ED0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74FC"/>
    <w:rPr>
      <w:color w:val="0000FF" w:themeColor="hyperlink"/>
      <w:u w:val="single"/>
    </w:rPr>
  </w:style>
  <w:style w:type="paragraph" w:styleId="Akapitzlist">
    <w:name w:val="List Paragraph"/>
    <w:basedOn w:val="Normalny"/>
    <w:uiPriority w:val="34"/>
    <w:qFormat/>
    <w:rsid w:val="00CB74FC"/>
    <w:pPr>
      <w:ind w:left="720"/>
      <w:contextualSpacing/>
    </w:pPr>
  </w:style>
  <w:style w:type="character" w:customStyle="1" w:styleId="c101">
    <w:name w:val="c101"/>
    <w:basedOn w:val="Domylnaczcionkaakapitu"/>
    <w:rsid w:val="00CB74FC"/>
    <w:rPr>
      <w:rFonts w:ascii="MS Sans Serif" w:hAnsi="MS Sans Serif" w:hint="default"/>
      <w:sz w:val="20"/>
      <w:szCs w:val="20"/>
    </w:rPr>
  </w:style>
  <w:style w:type="paragraph" w:styleId="Tekstdymka">
    <w:name w:val="Balloon Text"/>
    <w:basedOn w:val="Normalny"/>
    <w:link w:val="TekstdymkaZnak"/>
    <w:uiPriority w:val="99"/>
    <w:semiHidden/>
    <w:unhideWhenUsed/>
    <w:rsid w:val="00CB74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74FC"/>
    <w:rPr>
      <w:color w:val="0000FF" w:themeColor="hyperlink"/>
      <w:u w:val="single"/>
    </w:rPr>
  </w:style>
  <w:style w:type="paragraph" w:styleId="Akapitzlist">
    <w:name w:val="List Paragraph"/>
    <w:basedOn w:val="Normalny"/>
    <w:uiPriority w:val="34"/>
    <w:qFormat/>
    <w:rsid w:val="00CB74FC"/>
    <w:pPr>
      <w:ind w:left="720"/>
      <w:contextualSpacing/>
    </w:pPr>
  </w:style>
  <w:style w:type="character" w:customStyle="1" w:styleId="c101">
    <w:name w:val="c101"/>
    <w:basedOn w:val="Domylnaczcionkaakapitu"/>
    <w:rsid w:val="00CB74FC"/>
    <w:rPr>
      <w:rFonts w:ascii="MS Sans Serif" w:hAnsi="MS Sans Serif" w:hint="default"/>
      <w:sz w:val="20"/>
      <w:szCs w:val="20"/>
    </w:rPr>
  </w:style>
  <w:style w:type="paragraph" w:styleId="Tekstdymka">
    <w:name w:val="Balloon Text"/>
    <w:basedOn w:val="Normalny"/>
    <w:link w:val="TekstdymkaZnak"/>
    <w:uiPriority w:val="99"/>
    <w:semiHidden/>
    <w:unhideWhenUsed/>
    <w:rsid w:val="00CB74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pecyfikacje%20-%201\wersja%20ele\D101001b.htm" TargetMode="External"/><Relationship Id="rId3" Type="http://schemas.microsoft.com/office/2007/relationships/stylesWithEffects" Target="stylesWithEffects.xml"/><Relationship Id="rId7" Type="http://schemas.openxmlformats.org/officeDocument/2006/relationships/hyperlink" Target="mailto:b.nowakowski@powiat.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pecyfikacje%20-%201\wersja%20ele\D101001c.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9858</Words>
  <Characters>59150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2018-08-08T06:40:00Z</dcterms:created>
  <dcterms:modified xsi:type="dcterms:W3CDTF">2018-08-10T06:16:00Z</dcterms:modified>
</cp:coreProperties>
</file>