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3C" w:rsidRDefault="00D71C35" w:rsidP="00A4793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Świebodzin dn.  12</w:t>
      </w:r>
      <w:r w:rsidR="00A4793C">
        <w:rPr>
          <w:rFonts w:ascii="Tahoma" w:hAnsi="Tahoma" w:cs="Tahoma"/>
        </w:rPr>
        <w:t xml:space="preserve">.03.2013 r.            </w:t>
      </w:r>
    </w:p>
    <w:p w:rsidR="00A4793C" w:rsidRDefault="00A4793C" w:rsidP="00A4793C">
      <w:pPr>
        <w:jc w:val="right"/>
        <w:rPr>
          <w:rFonts w:ascii="Tahoma" w:hAnsi="Tahoma" w:cs="Tahoma"/>
        </w:rPr>
      </w:pPr>
    </w:p>
    <w:p w:rsidR="00A4793C" w:rsidRDefault="00A4793C" w:rsidP="00A4793C">
      <w:pPr>
        <w:rPr>
          <w:rFonts w:ascii="Tahoma" w:hAnsi="Tahoma" w:cs="Tahoma"/>
        </w:rPr>
      </w:pPr>
      <w:r>
        <w:rPr>
          <w:rFonts w:ascii="Tahoma" w:hAnsi="Tahoma" w:cs="Tahoma"/>
        </w:rPr>
        <w:t>PEZ.272.1.4.2013.BN</w:t>
      </w:r>
    </w:p>
    <w:p w:rsidR="00A4793C" w:rsidRDefault="00A4793C" w:rsidP="00A4793C">
      <w:pPr>
        <w:rPr>
          <w:rFonts w:ascii="Tahoma" w:hAnsi="Tahoma" w:cs="Tahoma"/>
        </w:rPr>
      </w:pPr>
    </w:p>
    <w:p w:rsidR="00A4793C" w:rsidRDefault="00A4793C" w:rsidP="00A4793C">
      <w:pPr>
        <w:rPr>
          <w:rFonts w:ascii="Tahoma" w:hAnsi="Tahoma" w:cs="Tahoma"/>
        </w:rPr>
      </w:pPr>
    </w:p>
    <w:p w:rsidR="00A4793C" w:rsidRDefault="00A4793C" w:rsidP="00A4793C">
      <w:pPr>
        <w:rPr>
          <w:rFonts w:ascii="Tahoma" w:hAnsi="Tahoma" w:cs="Tahoma"/>
          <w:b/>
        </w:rPr>
      </w:pPr>
    </w:p>
    <w:p w:rsidR="00A4793C" w:rsidRDefault="00A4793C" w:rsidP="00A4793C">
      <w:pPr>
        <w:ind w:left="52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Wszyscy wykonawcy </w:t>
      </w:r>
    </w:p>
    <w:p w:rsidR="00A4793C" w:rsidRDefault="00A4793C" w:rsidP="00A4793C">
      <w:pPr>
        <w:ind w:left="52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biorący udział w postępowaniu przetargowym</w:t>
      </w:r>
    </w:p>
    <w:p w:rsidR="00A4793C" w:rsidRDefault="00A4793C" w:rsidP="00A4793C">
      <w:pPr>
        <w:rPr>
          <w:rFonts w:ascii="Tahoma" w:hAnsi="Tahoma" w:cs="Tahoma"/>
        </w:rPr>
      </w:pPr>
    </w:p>
    <w:p w:rsidR="00A4793C" w:rsidRDefault="00A4793C" w:rsidP="00A4793C">
      <w:pPr>
        <w:jc w:val="both"/>
        <w:rPr>
          <w:rFonts w:ascii="Tahoma" w:hAnsi="Tahoma" w:cs="Tahoma"/>
        </w:rPr>
      </w:pPr>
    </w:p>
    <w:p w:rsidR="00A4793C" w:rsidRDefault="00A4793C" w:rsidP="00A4793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W związku z zapytaniem jednego z Wykonawców dotyczącego zamówienia publicznego w trybie przetargu nieograniczonego na zadanie pod nazwą: „Dostawa fabrycznie nowego samochodu ciężarowego do 3,5 tony do bieżącego utrzymania dróg w Powiacie Świebodzińskim”  Starostwo Powiatowe w Świebodzinie odpowiada:</w:t>
      </w:r>
    </w:p>
    <w:p w:rsidR="00A4793C" w:rsidRDefault="00A4793C" w:rsidP="00A4793C">
      <w:pPr>
        <w:pStyle w:val="Tekstpodstawowywcity2"/>
        <w:tabs>
          <w:tab w:val="left" w:pos="1843"/>
          <w:tab w:val="left" w:pos="10206"/>
        </w:tabs>
        <w:spacing w:line="360" w:lineRule="auto"/>
        <w:ind w:left="284" w:right="567" w:firstLine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i w:val="0"/>
          <w:sz w:val="24"/>
          <w:szCs w:val="24"/>
        </w:rPr>
        <w:t>Pytanie 1.</w:t>
      </w:r>
      <w:r>
        <w:rPr>
          <w:rFonts w:ascii="Tahoma" w:hAnsi="Tahoma" w:cs="Tahoma"/>
          <w:b w:val="0"/>
          <w:i w:val="0"/>
          <w:sz w:val="24"/>
          <w:szCs w:val="24"/>
        </w:rPr>
        <w:t xml:space="preserve"> Czy Zamawiający dopuści samowyładowczą skrzynię ładunkową o wymiarach wewnętrznych: 3270x2036x400 mm?</w:t>
      </w:r>
    </w:p>
    <w:p w:rsidR="00A4793C" w:rsidRDefault="00A4793C" w:rsidP="00A4793C">
      <w:pPr>
        <w:pStyle w:val="Zwykytekst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Odp. 1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. Zamawiający określił minimalne wymagania dla skrzyni ładunkowej w zał. Nr 4 do SIWZ.</w:t>
      </w:r>
    </w:p>
    <w:p w:rsidR="00A4793C" w:rsidRDefault="00A4793C" w:rsidP="00A4793C">
      <w:pPr>
        <w:pStyle w:val="Zwykytekst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4793C" w:rsidRDefault="00A4793C" w:rsidP="00A4793C">
      <w:pPr>
        <w:pStyle w:val="Zwykytekst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4793C">
        <w:rPr>
          <w:rFonts w:ascii="Tahoma" w:hAnsi="Tahoma" w:cs="Tahoma"/>
          <w:b/>
          <w:sz w:val="24"/>
          <w:szCs w:val="24"/>
        </w:rPr>
        <w:t>Pytanie 2.</w:t>
      </w:r>
      <w:r>
        <w:rPr>
          <w:rFonts w:ascii="Tahoma" w:hAnsi="Tahoma" w:cs="Tahoma"/>
          <w:sz w:val="24"/>
          <w:szCs w:val="24"/>
        </w:rPr>
        <w:t xml:space="preserve"> Czy Zamawiający ze względu na trudną do dokładnego określenia ładowność po zabudowie </w:t>
      </w:r>
      <w:proofErr w:type="spellStart"/>
      <w:r>
        <w:rPr>
          <w:rFonts w:ascii="Tahoma" w:hAnsi="Tahoma" w:cs="Tahoma"/>
          <w:sz w:val="24"/>
          <w:szCs w:val="24"/>
        </w:rPr>
        <w:t>samozaładowczą</w:t>
      </w:r>
      <w:proofErr w:type="spellEnd"/>
      <w:r>
        <w:rPr>
          <w:rFonts w:ascii="Tahoma" w:hAnsi="Tahoma" w:cs="Tahoma"/>
          <w:sz w:val="24"/>
          <w:szCs w:val="24"/>
        </w:rPr>
        <w:t xml:space="preserve"> skrzynią ładunkową dopuści tolerancję ładowności +/- 70 kg?</w:t>
      </w:r>
    </w:p>
    <w:p w:rsidR="00A4793C" w:rsidRDefault="00A4793C" w:rsidP="00A4793C">
      <w:pPr>
        <w:pStyle w:val="Zwykytekst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4793C" w:rsidRDefault="00A4793C" w:rsidP="00A4793C">
      <w:pPr>
        <w:pStyle w:val="Zwykytekst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4793C">
        <w:rPr>
          <w:rFonts w:ascii="Tahoma" w:hAnsi="Tahoma" w:cs="Tahoma"/>
          <w:b/>
          <w:sz w:val="24"/>
          <w:szCs w:val="24"/>
        </w:rPr>
        <w:t>Odp. 2</w:t>
      </w:r>
      <w:r>
        <w:rPr>
          <w:rFonts w:ascii="Tahoma" w:hAnsi="Tahoma" w:cs="Tahoma"/>
          <w:sz w:val="24"/>
          <w:szCs w:val="24"/>
        </w:rPr>
        <w:t xml:space="preserve"> Nie. Zamawiający nie dopuści tolerancji – 70 kg. Minimalne warunki wymagań zostały określone w zał. Nr 4 do SIWZ.</w:t>
      </w:r>
    </w:p>
    <w:p w:rsidR="00A4793C" w:rsidRDefault="00A4793C" w:rsidP="00A4793C">
      <w:pPr>
        <w:pStyle w:val="Zwykytekst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4793C" w:rsidRDefault="00A4793C" w:rsidP="00A4793C">
      <w:pPr>
        <w:pStyle w:val="Zwykytekst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4793C">
        <w:rPr>
          <w:rFonts w:ascii="Tahoma" w:hAnsi="Tahoma" w:cs="Tahoma"/>
          <w:b/>
          <w:sz w:val="24"/>
          <w:szCs w:val="24"/>
        </w:rPr>
        <w:t>Pytanie 3.</w:t>
      </w:r>
      <w:r>
        <w:rPr>
          <w:rFonts w:ascii="Tahoma" w:hAnsi="Tahoma" w:cs="Tahoma"/>
          <w:sz w:val="24"/>
          <w:szCs w:val="24"/>
        </w:rPr>
        <w:t xml:space="preserve"> Czy Zamawiający dopuści 2 letnią gwarancję na lakier.</w:t>
      </w:r>
    </w:p>
    <w:p w:rsidR="00A4793C" w:rsidRDefault="00A4793C" w:rsidP="00A4793C">
      <w:pPr>
        <w:pStyle w:val="Zwykytekst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4793C" w:rsidRDefault="00A4793C" w:rsidP="00A4793C">
      <w:pPr>
        <w:pStyle w:val="Zwykytekst"/>
        <w:spacing w:line="276" w:lineRule="auto"/>
        <w:jc w:val="both"/>
      </w:pPr>
      <w:r w:rsidRPr="00A4793C">
        <w:rPr>
          <w:rFonts w:ascii="Tahoma" w:hAnsi="Tahoma" w:cs="Tahoma"/>
          <w:b/>
          <w:sz w:val="24"/>
          <w:szCs w:val="24"/>
        </w:rPr>
        <w:t>Odp. 3</w:t>
      </w:r>
      <w:r>
        <w:rPr>
          <w:rFonts w:ascii="Tahoma" w:hAnsi="Tahoma" w:cs="Tahoma"/>
          <w:sz w:val="24"/>
          <w:szCs w:val="24"/>
        </w:rPr>
        <w:t xml:space="preserve"> Nie. Zamawiający nie dopuści 2 letniej gwarancji na lakier.</w:t>
      </w:r>
    </w:p>
    <w:p w:rsidR="00A4793C" w:rsidRDefault="00A4793C" w:rsidP="00A4793C">
      <w:pPr>
        <w:spacing w:line="276" w:lineRule="auto"/>
        <w:jc w:val="both"/>
      </w:pPr>
    </w:p>
    <w:p w:rsidR="008C7C59" w:rsidRPr="003E5B24" w:rsidRDefault="003E5B24" w:rsidP="003E5B24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Naczelnik Wydziału Zarzą</w:t>
      </w:r>
      <w:r w:rsidRPr="003E5B24">
        <w:rPr>
          <w:rFonts w:ascii="Tahoma" w:hAnsi="Tahoma" w:cs="Tahoma"/>
          <w:sz w:val="20"/>
          <w:szCs w:val="20"/>
        </w:rPr>
        <w:t xml:space="preserve">dzania Projektami Europejskimi 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 w:rsidRPr="003E5B24">
        <w:rPr>
          <w:rFonts w:ascii="Tahoma" w:hAnsi="Tahoma" w:cs="Tahoma"/>
          <w:sz w:val="20"/>
          <w:szCs w:val="20"/>
        </w:rPr>
        <w:t xml:space="preserve">i Zamówień Publicznych </w:t>
      </w:r>
      <w:r w:rsidRPr="003E5B24">
        <w:rPr>
          <w:rFonts w:ascii="Tahoma" w:hAnsi="Tahoma" w:cs="Tahoma"/>
          <w:sz w:val="20"/>
          <w:szCs w:val="20"/>
        </w:rPr>
        <w:tab/>
      </w:r>
    </w:p>
    <w:p w:rsidR="003E5B24" w:rsidRPr="003E5B24" w:rsidRDefault="003E5B24" w:rsidP="003E5B24">
      <w:pPr>
        <w:ind w:left="3540"/>
        <w:rPr>
          <w:rFonts w:ascii="Tahoma" w:hAnsi="Tahoma" w:cs="Tahoma"/>
          <w:sz w:val="20"/>
          <w:szCs w:val="20"/>
        </w:rPr>
      </w:pPr>
    </w:p>
    <w:p w:rsidR="003E5B24" w:rsidRPr="003E5B24" w:rsidRDefault="003E5B24">
      <w:pPr>
        <w:rPr>
          <w:rFonts w:ascii="Tahoma" w:hAnsi="Tahoma" w:cs="Tahoma"/>
          <w:sz w:val="20"/>
          <w:szCs w:val="20"/>
        </w:rPr>
      </w:pPr>
      <w:r w:rsidRPr="003E5B24">
        <w:rPr>
          <w:rFonts w:ascii="Tahoma" w:hAnsi="Tahoma" w:cs="Tahoma"/>
          <w:sz w:val="20"/>
          <w:szCs w:val="20"/>
        </w:rPr>
        <w:tab/>
      </w:r>
      <w:r w:rsidRPr="003E5B24">
        <w:rPr>
          <w:rFonts w:ascii="Tahoma" w:hAnsi="Tahoma" w:cs="Tahoma"/>
          <w:sz w:val="20"/>
          <w:szCs w:val="20"/>
        </w:rPr>
        <w:tab/>
      </w:r>
      <w:r w:rsidRPr="003E5B24">
        <w:rPr>
          <w:rFonts w:ascii="Tahoma" w:hAnsi="Tahoma" w:cs="Tahoma"/>
          <w:sz w:val="20"/>
          <w:szCs w:val="20"/>
        </w:rPr>
        <w:tab/>
      </w:r>
      <w:r w:rsidRPr="003E5B24">
        <w:rPr>
          <w:rFonts w:ascii="Tahoma" w:hAnsi="Tahoma" w:cs="Tahoma"/>
          <w:sz w:val="20"/>
          <w:szCs w:val="20"/>
        </w:rPr>
        <w:tab/>
      </w:r>
      <w:r w:rsidRPr="003E5B24">
        <w:rPr>
          <w:rFonts w:ascii="Tahoma" w:hAnsi="Tahoma" w:cs="Tahoma"/>
          <w:sz w:val="20"/>
          <w:szCs w:val="20"/>
        </w:rPr>
        <w:tab/>
        <w:t>Bogdan Nowakowski</w:t>
      </w:r>
    </w:p>
    <w:sectPr w:rsidR="003E5B24" w:rsidRPr="003E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3C"/>
    <w:rsid w:val="003E5B24"/>
    <w:rsid w:val="008C7C59"/>
    <w:rsid w:val="00A4793C"/>
    <w:rsid w:val="00D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A4793C"/>
    <w:pPr>
      <w:ind w:left="2835" w:hanging="2551"/>
    </w:pPr>
    <w:rPr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793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793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793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A4793C"/>
    <w:pPr>
      <w:ind w:left="2835" w:hanging="2551"/>
    </w:pPr>
    <w:rPr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793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793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79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2013-03-12T13:58:00Z</dcterms:created>
  <dcterms:modified xsi:type="dcterms:W3CDTF">2013-03-12T13:58:00Z</dcterms:modified>
</cp:coreProperties>
</file>