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846A6">
      <w:pPr>
        <w:pStyle w:val="Tekstpodstawowy"/>
      </w:pPr>
    </w:p>
    <w:p w:rsidR="00000000" w:rsidRDefault="007846A6">
      <w:pPr>
        <w:pStyle w:val="Tekstpodstawowy"/>
      </w:pPr>
    </w:p>
    <w:p w:rsidR="00000000" w:rsidRDefault="007846A6">
      <w:pPr>
        <w:pStyle w:val="Tekstpodstawowy"/>
        <w:rPr>
          <w:sz w:val="28"/>
        </w:rPr>
      </w:pPr>
      <w:r>
        <w:t xml:space="preserve">Przedmiotowe Ocenianie  z historii i społeczeństwa </w:t>
      </w:r>
      <w:r>
        <w:br/>
        <w:t>w klasach IV – VI</w:t>
      </w:r>
    </w:p>
    <w:p w:rsidR="00000000" w:rsidRDefault="007846A6">
      <w:pPr>
        <w:pStyle w:val="Tekstpodstawowy"/>
        <w:rPr>
          <w:sz w:val="28"/>
        </w:rPr>
      </w:pPr>
    </w:p>
    <w:p w:rsidR="00000000" w:rsidRDefault="007846A6">
      <w:pPr>
        <w:rPr>
          <w:sz w:val="28"/>
        </w:rPr>
      </w:pPr>
    </w:p>
    <w:p w:rsidR="00000000" w:rsidRDefault="007846A6">
      <w:pPr>
        <w:pStyle w:val="Nagwek1"/>
      </w:pPr>
      <w:r>
        <w:t>Formy sprawdzania wiedzy i umiejętności</w:t>
      </w:r>
    </w:p>
    <w:p w:rsidR="00000000" w:rsidRDefault="007846A6">
      <w:pPr>
        <w:jc w:val="center"/>
        <w:rPr>
          <w:b/>
          <w:bCs/>
          <w:sz w:val="28"/>
        </w:rPr>
      </w:pPr>
    </w:p>
    <w:p w:rsidR="00000000" w:rsidRDefault="007846A6">
      <w:pPr>
        <w:jc w:val="center"/>
        <w:rPr>
          <w:b/>
          <w:bCs/>
          <w:sz w:val="28"/>
        </w:rPr>
      </w:pPr>
    </w:p>
    <w:tbl>
      <w:tblPr>
        <w:tblW w:w="0" w:type="auto"/>
        <w:tblInd w:w="27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80"/>
        <w:gridCol w:w="1365"/>
      </w:tblGrid>
      <w:tr w:rsidR="00000000">
        <w:trPr>
          <w:trHeight w:val="83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6A6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7846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Formy sprawdzania osiągnięć ucznia</w:t>
            </w:r>
          </w:p>
          <w:p w:rsidR="00000000" w:rsidRDefault="007846A6"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46A6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7846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Waga </w:t>
            </w:r>
          </w:p>
          <w:p w:rsidR="00000000" w:rsidRDefault="007846A6">
            <w:pPr>
              <w:jc w:val="center"/>
            </w:pPr>
            <w:r>
              <w:rPr>
                <w:b/>
                <w:bCs/>
              </w:rPr>
              <w:t xml:space="preserve">ocen </w:t>
            </w:r>
          </w:p>
        </w:tc>
      </w:tr>
      <w:tr w:rsidR="00D551B7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1B7" w:rsidRDefault="00D551B7">
            <w:r>
              <w:t>Praca klasowa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1B7" w:rsidRDefault="00D551B7">
            <w:pPr>
              <w:jc w:val="center"/>
            </w:pPr>
            <w:r>
              <w:t>10</w:t>
            </w:r>
          </w:p>
        </w:tc>
      </w:tr>
      <w:tr w:rsidR="00000000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6A6">
            <w:r>
              <w:t>Sprawdziany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46A6">
            <w:pPr>
              <w:jc w:val="center"/>
            </w:pPr>
            <w:r>
              <w:t>6</w:t>
            </w:r>
          </w:p>
        </w:tc>
      </w:tr>
      <w:tr w:rsidR="00000000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6A6">
            <w:r>
              <w:t xml:space="preserve">Kartkówki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46A6">
            <w:pPr>
              <w:jc w:val="center"/>
            </w:pPr>
            <w:r>
              <w:t>3</w:t>
            </w:r>
          </w:p>
        </w:tc>
      </w:tr>
      <w:tr w:rsidR="00000000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6A6">
            <w:r>
              <w:t>Odpowiedź ustna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46A6">
            <w:pPr>
              <w:jc w:val="center"/>
            </w:pPr>
            <w:r>
              <w:t>3</w:t>
            </w:r>
          </w:p>
        </w:tc>
      </w:tr>
      <w:tr w:rsidR="00000000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6A6">
            <w:r>
              <w:t>Zeszyt - ortografia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46A6">
            <w:pPr>
              <w:jc w:val="center"/>
            </w:pPr>
            <w:r>
              <w:t>2</w:t>
            </w:r>
          </w:p>
        </w:tc>
      </w:tr>
      <w:tr w:rsidR="00000000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6A6">
            <w:r>
              <w:t>Zeszyt - estetyka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46A6">
            <w:pPr>
              <w:jc w:val="center"/>
            </w:pPr>
            <w:r>
              <w:t>2</w:t>
            </w:r>
          </w:p>
        </w:tc>
      </w:tr>
      <w:tr w:rsidR="00000000"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6A6">
            <w:r>
              <w:t>Zadania domowe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46A6">
            <w:pPr>
              <w:jc w:val="center"/>
            </w:pPr>
            <w:r>
              <w:t>2</w:t>
            </w:r>
          </w:p>
        </w:tc>
      </w:tr>
      <w:tr w:rsidR="00000000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6A6">
            <w:r>
              <w:t>Praca ze źródłem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46A6">
            <w:pPr>
              <w:jc w:val="center"/>
            </w:pPr>
            <w:r>
              <w:t>2</w:t>
            </w:r>
          </w:p>
        </w:tc>
      </w:tr>
      <w:tr w:rsidR="00000000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6A6">
            <w:r>
              <w:t>Inne np. aktywność, udział w konkursie, zadania dodatkowe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46A6">
            <w:pPr>
              <w:snapToGrid w:val="0"/>
              <w:jc w:val="center"/>
            </w:pPr>
          </w:p>
          <w:p w:rsidR="00000000" w:rsidRDefault="007846A6">
            <w:pPr>
              <w:jc w:val="center"/>
            </w:pPr>
            <w:r>
              <w:t>2</w:t>
            </w:r>
          </w:p>
        </w:tc>
      </w:tr>
    </w:tbl>
    <w:p w:rsidR="00000000" w:rsidRDefault="007846A6">
      <w:pPr>
        <w:rPr>
          <w:sz w:val="28"/>
        </w:rPr>
      </w:pPr>
    </w:p>
    <w:p w:rsidR="00000000" w:rsidRDefault="007846A6">
      <w:pPr>
        <w:numPr>
          <w:ilvl w:val="0"/>
          <w:numId w:val="3"/>
        </w:numPr>
        <w:rPr>
          <w:u w:val="single"/>
        </w:rPr>
      </w:pPr>
      <w:r>
        <w:t xml:space="preserve">W przeliczaniu punktów z wyżej wymienionych form sprawdzania wiedzy </w:t>
      </w:r>
      <w:r>
        <w:br/>
        <w:t>i umiejętności na konkretną ocenę obowiązuje następująca skala procentowa:</w:t>
      </w:r>
    </w:p>
    <w:p w:rsidR="00000000" w:rsidRDefault="007846A6">
      <w:pPr>
        <w:rPr>
          <w:u w:val="single"/>
        </w:rPr>
      </w:pPr>
    </w:p>
    <w:p w:rsidR="00000000" w:rsidRDefault="007846A6">
      <w:pPr>
        <w:ind w:left="1080"/>
      </w:pPr>
      <w:r>
        <w:t xml:space="preserve">0 %  - </w:t>
      </w:r>
      <w:r>
        <w:t>30% - niedostateczny (1)</w:t>
      </w:r>
    </w:p>
    <w:p w:rsidR="00000000" w:rsidRDefault="007846A6">
      <w:pPr>
        <w:ind w:left="1080"/>
      </w:pPr>
      <w:r>
        <w:t>31% - 44% - dopuszczający (2)</w:t>
      </w:r>
    </w:p>
    <w:p w:rsidR="00000000" w:rsidRDefault="007846A6">
      <w:pPr>
        <w:ind w:left="1080"/>
      </w:pPr>
      <w:r>
        <w:t>45% - 49% - dopuszczający plus (2+)</w:t>
      </w:r>
    </w:p>
    <w:p w:rsidR="00000000" w:rsidRDefault="007846A6">
      <w:pPr>
        <w:ind w:left="1080"/>
      </w:pPr>
      <w:r>
        <w:t>50% - 69% - dostateczny (3)</w:t>
      </w:r>
    </w:p>
    <w:p w:rsidR="00000000" w:rsidRDefault="007846A6">
      <w:pPr>
        <w:ind w:left="1080"/>
      </w:pPr>
      <w:r>
        <w:t>70% - 74% - dostateczny plus (3+)</w:t>
      </w:r>
    </w:p>
    <w:p w:rsidR="00000000" w:rsidRDefault="007846A6">
      <w:pPr>
        <w:ind w:left="1080"/>
      </w:pPr>
      <w:r>
        <w:t>75% - 84%  - dobry (4)</w:t>
      </w:r>
    </w:p>
    <w:p w:rsidR="00000000" w:rsidRDefault="007846A6">
      <w:pPr>
        <w:ind w:left="1080"/>
      </w:pPr>
      <w:r>
        <w:t>85% - 89% - dobry plus (4+)</w:t>
      </w:r>
    </w:p>
    <w:p w:rsidR="00000000" w:rsidRDefault="007846A6">
      <w:pPr>
        <w:ind w:left="1080"/>
      </w:pPr>
      <w:r>
        <w:t>90% - 96% - bardzo dobry (5)</w:t>
      </w:r>
    </w:p>
    <w:p w:rsidR="00000000" w:rsidRDefault="007846A6">
      <w:pPr>
        <w:ind w:left="1080"/>
      </w:pPr>
      <w:r>
        <w:t>97% -100% - celujący (6</w:t>
      </w:r>
      <w:r>
        <w:t>)</w:t>
      </w:r>
    </w:p>
    <w:p w:rsidR="00000000" w:rsidRDefault="007846A6"/>
    <w:p w:rsidR="00000000" w:rsidRDefault="007846A6">
      <w:pPr>
        <w:numPr>
          <w:ilvl w:val="0"/>
          <w:numId w:val="3"/>
        </w:numPr>
      </w:pPr>
      <w:r>
        <w:t>Tryb ustalania i poprawiania ocen</w:t>
      </w:r>
    </w:p>
    <w:p w:rsidR="00000000" w:rsidRDefault="007846A6">
      <w:pPr>
        <w:ind w:left="720"/>
      </w:pPr>
    </w:p>
    <w:p w:rsidR="00000000" w:rsidRDefault="007846A6">
      <w:pPr>
        <w:ind w:left="708"/>
      </w:pPr>
      <w:r>
        <w:t>W ciągu semestru uczeń może poprawić: 2 dowolne oceny. Uczeń może poprawić wybrane przez siebie formy w ciągu 2 tygodni od dnia otrzymania oceny.</w:t>
      </w:r>
    </w:p>
    <w:p w:rsidR="00000000" w:rsidRDefault="007846A6">
      <w:pPr>
        <w:widowControl w:val="0"/>
        <w:autoSpaceDE w:val="0"/>
        <w:spacing w:line="273" w:lineRule="exact"/>
        <w:ind w:left="708" w:right="62" w:firstLine="702"/>
        <w:jc w:val="both"/>
      </w:pPr>
    </w:p>
    <w:p w:rsidR="00000000" w:rsidRDefault="007846A6">
      <w:pPr>
        <w:widowControl w:val="0"/>
        <w:autoSpaceDE w:val="0"/>
        <w:spacing w:line="273" w:lineRule="exact"/>
        <w:ind w:left="708" w:right="67" w:firstLine="702"/>
        <w:jc w:val="both"/>
        <w:sectPr w:rsidR="00000000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279" w:left="1417" w:header="720" w:footer="720" w:gutter="0"/>
          <w:cols w:space="708"/>
          <w:docGrid w:linePitch="600" w:charSpace="32768"/>
        </w:sectPr>
      </w:pPr>
      <w:r>
        <w:t>Uczeń nieobecny na sprawdzianie z przyczyn losowych lub zdrowotnych zob</w:t>
      </w:r>
      <w:r>
        <w:t xml:space="preserve">owiązany jest napisać go w ciągu 2 tygodni od dnia powrotu do szkoły, </w:t>
      </w:r>
      <w:r>
        <w:br/>
        <w:t>po uprzednim ustaleniu terminu z nauczycielem. Jeśli nie napisze zaległej pracy otrzymuje ocenę niedostateczną. Nieobecność nieusprawiedliwiona na pracy pisemnej jest równoznaczna z wys</w:t>
      </w:r>
      <w:r>
        <w:t xml:space="preserve">tawieniem uczniowi oceny niedostatecznej, bez możliwości </w:t>
      </w:r>
      <w:r>
        <w:lastRenderedPageBreak/>
        <w:t>poprawy.</w:t>
      </w:r>
    </w:p>
    <w:p w:rsidR="00000000" w:rsidRDefault="007846A6">
      <w:pPr>
        <w:widowControl w:val="0"/>
        <w:autoSpaceDE w:val="0"/>
        <w:spacing w:line="273" w:lineRule="exact"/>
        <w:ind w:left="708" w:right="67" w:firstLine="702"/>
        <w:jc w:val="both"/>
      </w:pPr>
      <w:r>
        <w:lastRenderedPageBreak/>
        <w:t>Uczeń, który</w:t>
      </w:r>
      <w:r>
        <w:rPr>
          <w:i/>
          <w:iCs/>
        </w:rPr>
        <w:t xml:space="preserve"> </w:t>
      </w:r>
      <w:r>
        <w:t>przez dłuższy czas był nieobecny w szkole z powodu choroby lub innych usprawiedliwionych przypadków losowych uzgadnia z nauczycielem termin uzupełnienia braków i form pracy.</w:t>
      </w:r>
    </w:p>
    <w:p w:rsidR="00000000" w:rsidRDefault="007846A6">
      <w:pPr>
        <w:widowControl w:val="0"/>
        <w:autoSpaceDE w:val="0"/>
        <w:spacing w:line="273" w:lineRule="exact"/>
        <w:ind w:left="708" w:right="67" w:firstLine="702"/>
        <w:jc w:val="both"/>
      </w:pPr>
    </w:p>
    <w:p w:rsidR="00000000" w:rsidRDefault="007846A6">
      <w:pPr>
        <w:widowControl w:val="0"/>
        <w:autoSpaceDE w:val="0"/>
        <w:spacing w:line="273" w:lineRule="exact"/>
        <w:ind w:left="708" w:right="67" w:firstLine="702"/>
        <w:jc w:val="both"/>
      </w:pPr>
      <w:r>
        <w:t>Wy</w:t>
      </w:r>
      <w:r>
        <w:t>stawianie oceny semestralnej lub rocznej następuje na podstawie średniej ważonej ze wszystkich otrzymanych ocen według ustalonej skali zapisanej w WO.</w:t>
      </w:r>
    </w:p>
    <w:p w:rsidR="00000000" w:rsidRDefault="007846A6">
      <w:pPr>
        <w:ind w:left="708"/>
        <w:jc w:val="both"/>
      </w:pPr>
    </w:p>
    <w:p w:rsidR="00000000" w:rsidRDefault="007846A6">
      <w:pPr>
        <w:ind w:left="708" w:firstLine="708"/>
        <w:jc w:val="both"/>
      </w:pPr>
      <w:r>
        <w:t>Uczeń ma prawo poprawić przewidywaną ocenę semestralną lub roczną pod warunkiem, że wykorzystał wszystki</w:t>
      </w:r>
      <w:r>
        <w:t>e możliwości poprawy.</w:t>
      </w:r>
    </w:p>
    <w:p w:rsidR="00000000" w:rsidRDefault="007846A6">
      <w:pPr>
        <w:widowControl w:val="0"/>
        <w:tabs>
          <w:tab w:val="left" w:pos="331"/>
        </w:tabs>
        <w:autoSpaceDE w:val="0"/>
        <w:spacing w:line="273" w:lineRule="exact"/>
        <w:ind w:right="28"/>
        <w:jc w:val="both"/>
      </w:pPr>
    </w:p>
    <w:p w:rsidR="00000000" w:rsidRDefault="007846A6">
      <w:pPr>
        <w:widowControl w:val="0"/>
        <w:autoSpaceDE w:val="0"/>
        <w:spacing w:line="307" w:lineRule="exact"/>
        <w:ind w:right="7296"/>
        <w:jc w:val="both"/>
        <w:rPr>
          <w:rFonts w:ascii="Arial" w:hAnsi="Arial" w:cs="Arial"/>
          <w:sz w:val="22"/>
          <w:szCs w:val="22"/>
        </w:rPr>
      </w:pPr>
      <w:r>
        <w:rPr>
          <w:u w:val="single"/>
        </w:rPr>
        <w:t>Nieprzygotowania</w:t>
      </w:r>
    </w:p>
    <w:p w:rsidR="00000000" w:rsidRDefault="007846A6">
      <w:pPr>
        <w:widowControl w:val="0"/>
        <w:autoSpaceDE w:val="0"/>
        <w:spacing w:line="225" w:lineRule="exact"/>
        <w:ind w:right="7296"/>
        <w:jc w:val="both"/>
        <w:rPr>
          <w:rFonts w:ascii="Arial" w:hAnsi="Arial" w:cs="Arial"/>
          <w:sz w:val="22"/>
          <w:szCs w:val="22"/>
        </w:rPr>
      </w:pPr>
    </w:p>
    <w:p w:rsidR="00000000" w:rsidRDefault="007846A6">
      <w:pPr>
        <w:widowControl w:val="0"/>
        <w:autoSpaceDE w:val="0"/>
        <w:spacing w:line="278" w:lineRule="exact"/>
        <w:ind w:left="708" w:right="571" w:firstLine="334"/>
        <w:jc w:val="both"/>
      </w:pPr>
      <w:r>
        <w:t>Uczeń ma prawo zgłosić 2 nieprzygotowania w semestrze. Zgłoszenie tego   faktu musi nastąpić na początku lekcji. Jeśli uczeń nie zgłosi, że jest nieprzygotowany lub nie odrobił zadania domowego, wówczas  otrzymuje o</w:t>
      </w:r>
      <w:r>
        <w:t>cenę niedostateczną.</w:t>
      </w:r>
    </w:p>
    <w:p w:rsidR="00000000" w:rsidRDefault="007846A6">
      <w:pPr>
        <w:widowControl w:val="0"/>
        <w:tabs>
          <w:tab w:val="left" w:pos="8602"/>
        </w:tabs>
        <w:autoSpaceDE w:val="0"/>
        <w:spacing w:line="340" w:lineRule="exact"/>
        <w:ind w:left="9" w:right="96"/>
        <w:jc w:val="both"/>
        <w:rPr>
          <w:rFonts w:ascii="Arial" w:hAnsi="Arial" w:cs="Arial"/>
          <w:sz w:val="31"/>
          <w:szCs w:val="31"/>
        </w:rPr>
      </w:pPr>
      <w:r>
        <w:t xml:space="preserve">                 Podpunkt ten nie dotyczy prac pisemnych i form zapowiedzianych wcześniej.</w:t>
      </w:r>
    </w:p>
    <w:p w:rsidR="00000000" w:rsidRDefault="007846A6">
      <w:pPr>
        <w:widowControl w:val="0"/>
        <w:autoSpaceDE w:val="0"/>
        <w:spacing w:line="316" w:lineRule="exact"/>
        <w:ind w:left="9" w:right="1656"/>
        <w:jc w:val="both"/>
        <w:rPr>
          <w:rFonts w:ascii="Arial" w:hAnsi="Arial" w:cs="Arial"/>
          <w:sz w:val="31"/>
          <w:szCs w:val="31"/>
        </w:rPr>
      </w:pPr>
    </w:p>
    <w:p w:rsidR="00000000" w:rsidRDefault="007846A6">
      <w:pPr>
        <w:pStyle w:val="Tekstpodstawowywcity"/>
        <w:spacing w:line="278" w:lineRule="exact"/>
        <w:ind w:left="708" w:firstLine="708"/>
      </w:pPr>
      <w:r>
        <w:t>Uczeń nieobecny 1 dzień ma obowiązek przyjść na następną lekcję przygotowany, chyba że dostarczy pisemne powiadomienie od rodzica, że z przyczy</w:t>
      </w:r>
      <w:r>
        <w:t>n losowych lub zdrowotnych nie był w stanie przygotować się do zajęć.</w:t>
      </w:r>
    </w:p>
    <w:p w:rsidR="00000000" w:rsidRDefault="007846A6">
      <w:pPr>
        <w:pStyle w:val="Tekstpodstawowywcity"/>
        <w:spacing w:line="278" w:lineRule="exact"/>
        <w:ind w:left="708" w:firstLine="708"/>
      </w:pPr>
    </w:p>
    <w:p w:rsidR="00000000" w:rsidRDefault="007846A6">
      <w:pPr>
        <w:pStyle w:val="Tekstpodstawowywcity"/>
        <w:spacing w:line="278" w:lineRule="exact"/>
        <w:rPr>
          <w:rFonts w:ascii="Arial" w:hAnsi="Arial" w:cs="Arial"/>
          <w:sz w:val="27"/>
          <w:szCs w:val="27"/>
        </w:rPr>
      </w:pPr>
      <w:r>
        <w:rPr>
          <w:u w:val="single"/>
        </w:rPr>
        <w:t>Poprawność ortograficzna</w:t>
      </w:r>
    </w:p>
    <w:p w:rsidR="00000000" w:rsidRDefault="007846A6">
      <w:pPr>
        <w:jc w:val="both"/>
        <w:rPr>
          <w:rFonts w:ascii="Arial" w:hAnsi="Arial" w:cs="Arial"/>
          <w:sz w:val="27"/>
          <w:szCs w:val="27"/>
        </w:rPr>
      </w:pPr>
    </w:p>
    <w:p w:rsidR="00000000" w:rsidRDefault="007846A6">
      <w:r>
        <w:tab/>
        <w:t xml:space="preserve">Przy ocenie kartkówek, sprawdzianów i innych  prac pisemnych nauczyciel bierze pod uwagę poprawność ortograficzną zapisu – nauczyciel poprawia błędy, ale nie </w:t>
      </w:r>
      <w:r>
        <w:t>obniża uczniowi oceny.</w:t>
      </w:r>
    </w:p>
    <w:p w:rsidR="00000000" w:rsidRDefault="007846A6">
      <w:r>
        <w:tab/>
        <w:t>Raz w semestrze uczeń będzie miał oceniany zeszyt pod kątem poprawności ortograficznej (5 wybranych tematów). Jest to kategoria oceny: „zeszyt-ortografia”, a kryteria tej oceny są następujące:</w:t>
      </w:r>
    </w:p>
    <w:p w:rsidR="00000000" w:rsidRDefault="007846A6"/>
    <w:tbl>
      <w:tblPr>
        <w:tblW w:w="0" w:type="auto"/>
        <w:tblInd w:w="140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2230"/>
      </w:tblGrid>
      <w:tr w:rsidR="00000000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6A6">
            <w:pPr>
              <w:tabs>
                <w:tab w:val="left" w:pos="36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BŁEDÓW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46A6">
            <w:pPr>
              <w:tabs>
                <w:tab w:val="left" w:pos="3600"/>
              </w:tabs>
              <w:jc w:val="center"/>
            </w:pPr>
            <w:r>
              <w:rPr>
                <w:b/>
                <w:bCs/>
              </w:rPr>
              <w:t>OCENA</w:t>
            </w:r>
          </w:p>
        </w:tc>
      </w:tr>
      <w:tr w:rsidR="00000000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6A6">
            <w:pPr>
              <w:tabs>
                <w:tab w:val="left" w:pos="3600"/>
              </w:tabs>
              <w:jc w:val="both"/>
            </w:pPr>
            <w:r>
              <w:t>bezbłędnie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46A6">
            <w:pPr>
              <w:tabs>
                <w:tab w:val="left" w:pos="3600"/>
              </w:tabs>
              <w:jc w:val="both"/>
            </w:pPr>
            <w:r>
              <w:t>celując</w:t>
            </w:r>
            <w:r>
              <w:t>y</w:t>
            </w:r>
          </w:p>
        </w:tc>
      </w:tr>
      <w:tr w:rsidR="00000000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6A6">
            <w:pPr>
              <w:tabs>
                <w:tab w:val="left" w:pos="3600"/>
              </w:tabs>
              <w:jc w:val="both"/>
            </w:pPr>
            <w:r>
              <w:t>1 błąd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46A6">
            <w:pPr>
              <w:tabs>
                <w:tab w:val="left" w:pos="3600"/>
              </w:tabs>
              <w:jc w:val="both"/>
            </w:pPr>
            <w:r>
              <w:t>bardzo dobry</w:t>
            </w:r>
          </w:p>
        </w:tc>
      </w:tr>
      <w:tr w:rsidR="00000000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6A6">
            <w:pPr>
              <w:tabs>
                <w:tab w:val="left" w:pos="3600"/>
              </w:tabs>
              <w:jc w:val="both"/>
            </w:pPr>
            <w:r>
              <w:t>2 błędy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46A6">
            <w:pPr>
              <w:tabs>
                <w:tab w:val="left" w:pos="3600"/>
              </w:tabs>
              <w:jc w:val="both"/>
            </w:pPr>
            <w:r>
              <w:t>dobry +</w:t>
            </w:r>
          </w:p>
        </w:tc>
      </w:tr>
      <w:tr w:rsidR="00000000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6A6">
            <w:pPr>
              <w:tabs>
                <w:tab w:val="left" w:pos="3600"/>
              </w:tabs>
              <w:jc w:val="both"/>
            </w:pPr>
            <w:r>
              <w:t>3 błędy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46A6">
            <w:pPr>
              <w:tabs>
                <w:tab w:val="left" w:pos="3600"/>
              </w:tabs>
              <w:jc w:val="both"/>
            </w:pPr>
            <w:r>
              <w:t>dobry</w:t>
            </w:r>
          </w:p>
        </w:tc>
      </w:tr>
      <w:tr w:rsidR="00000000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6A6">
            <w:pPr>
              <w:tabs>
                <w:tab w:val="left" w:pos="3600"/>
              </w:tabs>
              <w:jc w:val="both"/>
            </w:pPr>
            <w:r>
              <w:t>4 błędy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46A6">
            <w:pPr>
              <w:tabs>
                <w:tab w:val="left" w:pos="3600"/>
              </w:tabs>
              <w:jc w:val="both"/>
            </w:pPr>
            <w:r>
              <w:t>dostateczny +</w:t>
            </w:r>
          </w:p>
        </w:tc>
      </w:tr>
      <w:tr w:rsidR="00000000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6A6">
            <w:pPr>
              <w:tabs>
                <w:tab w:val="left" w:pos="3600"/>
              </w:tabs>
              <w:jc w:val="both"/>
            </w:pPr>
            <w:r>
              <w:t>5 błędów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46A6">
            <w:pPr>
              <w:tabs>
                <w:tab w:val="left" w:pos="3600"/>
              </w:tabs>
              <w:jc w:val="both"/>
            </w:pPr>
            <w:r>
              <w:t>dostateczny</w:t>
            </w:r>
          </w:p>
        </w:tc>
      </w:tr>
      <w:tr w:rsidR="00000000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6A6">
            <w:pPr>
              <w:tabs>
                <w:tab w:val="left" w:pos="3600"/>
              </w:tabs>
              <w:jc w:val="both"/>
            </w:pPr>
            <w:r>
              <w:t>6 błędów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46A6">
            <w:pPr>
              <w:tabs>
                <w:tab w:val="left" w:pos="3600"/>
              </w:tabs>
              <w:jc w:val="both"/>
            </w:pPr>
            <w:r>
              <w:t>dopuszczający +</w:t>
            </w:r>
          </w:p>
        </w:tc>
      </w:tr>
      <w:tr w:rsidR="00000000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6A6">
            <w:pPr>
              <w:tabs>
                <w:tab w:val="left" w:pos="3600"/>
              </w:tabs>
              <w:jc w:val="both"/>
            </w:pPr>
            <w:r>
              <w:t>7 błędów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46A6">
            <w:pPr>
              <w:tabs>
                <w:tab w:val="left" w:pos="3600"/>
              </w:tabs>
              <w:jc w:val="both"/>
            </w:pPr>
            <w:r>
              <w:t>dopuszczający</w:t>
            </w:r>
          </w:p>
        </w:tc>
      </w:tr>
      <w:tr w:rsidR="00000000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6A6">
            <w:pPr>
              <w:tabs>
                <w:tab w:val="left" w:pos="3600"/>
              </w:tabs>
              <w:jc w:val="both"/>
            </w:pPr>
            <w:r>
              <w:t>8 błędów i więcej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46A6">
            <w:pPr>
              <w:tabs>
                <w:tab w:val="left" w:pos="3600"/>
              </w:tabs>
              <w:jc w:val="both"/>
            </w:pPr>
            <w:r>
              <w:t>niedostateczny</w:t>
            </w:r>
          </w:p>
        </w:tc>
      </w:tr>
    </w:tbl>
    <w:p w:rsidR="00000000" w:rsidRDefault="007846A6"/>
    <w:p w:rsidR="00000000" w:rsidRDefault="007846A6">
      <w:r>
        <w:tab/>
        <w:t>Uczeń może poprawić ocenę za „zeszyt-ortografię”, jeśli poprawi podkr</w:t>
      </w:r>
      <w:r>
        <w:t>eślone przez nauczyciela błędy, zapisując je poprawnie nad podkreślonym wyrazem. Poprawy można dokonać w ciągu 2 tygodni od dnia otrzymania oceny za „zeszyt-ortografię”.</w:t>
      </w:r>
    </w:p>
    <w:p w:rsidR="00000000" w:rsidRDefault="007846A6"/>
    <w:p w:rsidR="00000000" w:rsidRDefault="007846A6">
      <w:r>
        <w:tab/>
        <w:t>Raz w semestrze uczeń będzie miał sprawdzany zeszyt pod kątem estetyki. Jest to kate</w:t>
      </w:r>
      <w:r>
        <w:t>goria oceny: „zeszyt-estetyka”. Wpływ na w/w ocenę będą miały następujące elementy: prowadzenie zeszytu, czyste, niepoplamione i niepowyrywane kartki, brak zapisków z innych przedmiotów, czysty niezapisany koniec zeszytu.</w:t>
      </w:r>
    </w:p>
    <w:p w:rsidR="00000000" w:rsidRDefault="007846A6">
      <w:pPr>
        <w:pStyle w:val="Nagwek2"/>
        <w:jc w:val="center"/>
      </w:pPr>
      <w:r>
        <w:lastRenderedPageBreak/>
        <w:t>Ocena opanowanej wiedzy, umiejętno</w:t>
      </w:r>
      <w:r>
        <w:t>ści i postaw</w:t>
      </w:r>
    </w:p>
    <w:p w:rsidR="00000000" w:rsidRDefault="007846A6"/>
    <w:p w:rsidR="00000000" w:rsidRDefault="007846A6">
      <w:pPr>
        <w:pStyle w:val="Nagwek3"/>
      </w:pPr>
      <w:r>
        <w:t>Ocena celująca – wymagania wykraczające</w:t>
      </w:r>
    </w:p>
    <w:p w:rsidR="00000000" w:rsidRDefault="007846A6">
      <w:r>
        <w:t>Uczeń:</w:t>
      </w:r>
    </w:p>
    <w:p w:rsidR="00000000" w:rsidRDefault="007846A6">
      <w:pPr>
        <w:numPr>
          <w:ilvl w:val="0"/>
          <w:numId w:val="4"/>
        </w:numPr>
      </w:pPr>
      <w:r>
        <w:t>Stosuje zdobyte wiadomości i umiejętności w nowych sytuacjach.</w:t>
      </w:r>
    </w:p>
    <w:p w:rsidR="00000000" w:rsidRDefault="007846A6">
      <w:pPr>
        <w:numPr>
          <w:ilvl w:val="0"/>
          <w:numId w:val="4"/>
        </w:numPr>
      </w:pPr>
      <w:r>
        <w:t>Samodzielnie interpretuje fakty i uzasadnia stanowisko.</w:t>
      </w:r>
    </w:p>
    <w:p w:rsidR="00000000" w:rsidRDefault="007846A6">
      <w:pPr>
        <w:numPr>
          <w:ilvl w:val="0"/>
          <w:numId w:val="4"/>
        </w:numPr>
      </w:pPr>
      <w:r>
        <w:t>Stosuje język przedmiotu, rozumie jego strukturę (związki przyczynowo – skut</w:t>
      </w:r>
      <w:r>
        <w:t xml:space="preserve">kowe) </w:t>
      </w:r>
      <w:r>
        <w:br/>
        <w:t>i podstawowe kategorie historyczne (czas, przestrzeń).</w:t>
      </w:r>
    </w:p>
    <w:p w:rsidR="00000000" w:rsidRDefault="007846A6">
      <w:pPr>
        <w:numPr>
          <w:ilvl w:val="0"/>
          <w:numId w:val="4"/>
        </w:numPr>
      </w:pPr>
      <w:r>
        <w:t>Posiada całkowitą wiedzę określoną programem nauczania.</w:t>
      </w:r>
    </w:p>
    <w:p w:rsidR="00000000" w:rsidRDefault="007846A6">
      <w:pPr>
        <w:numPr>
          <w:ilvl w:val="0"/>
          <w:numId w:val="4"/>
        </w:numPr>
      </w:pPr>
      <w:r>
        <w:t>Wskazuje aktywną postawę podczas lekcji.</w:t>
      </w:r>
    </w:p>
    <w:p w:rsidR="00000000" w:rsidRDefault="007846A6">
      <w:pPr>
        <w:numPr>
          <w:ilvl w:val="0"/>
          <w:numId w:val="4"/>
        </w:numPr>
      </w:pPr>
      <w:r>
        <w:t>Aktywnie pracuje w grupie rówieśniczej, właściwie komunikując się z rówieśnikami. Bierze odpowied</w:t>
      </w:r>
      <w:r>
        <w:t>zialność za efekty swojej pracy i kolegów.</w:t>
      </w:r>
    </w:p>
    <w:p w:rsidR="00000000" w:rsidRDefault="007846A6">
      <w:pPr>
        <w:numPr>
          <w:ilvl w:val="0"/>
          <w:numId w:val="4"/>
        </w:numPr>
      </w:pPr>
      <w:r>
        <w:t>Potrafi pracować samodzielnie.</w:t>
      </w:r>
    </w:p>
    <w:p w:rsidR="00000000" w:rsidRDefault="007846A6"/>
    <w:p w:rsidR="00000000" w:rsidRDefault="007846A6">
      <w:pPr>
        <w:pStyle w:val="Nagwek4"/>
      </w:pPr>
      <w:r>
        <w:t>Ocena bardzo dobra – wymagania dopełniające</w:t>
      </w:r>
    </w:p>
    <w:p w:rsidR="00000000" w:rsidRDefault="007846A6">
      <w:pPr>
        <w:ind w:left="360"/>
      </w:pPr>
      <w:r>
        <w:t>Uczeń:</w:t>
      </w:r>
    </w:p>
    <w:p w:rsidR="00000000" w:rsidRDefault="007846A6">
      <w:pPr>
        <w:numPr>
          <w:ilvl w:val="0"/>
          <w:numId w:val="5"/>
        </w:numPr>
      </w:pPr>
      <w:r>
        <w:t>Samodzielnie interpretuje fakty. Potrafi uzasadnić swoje stanowisko.</w:t>
      </w:r>
    </w:p>
    <w:p w:rsidR="00000000" w:rsidRDefault="007846A6">
      <w:pPr>
        <w:numPr>
          <w:ilvl w:val="0"/>
          <w:numId w:val="5"/>
        </w:numPr>
      </w:pPr>
      <w:r>
        <w:t xml:space="preserve">Rozumie strukturę przedmiotu, wskazuje związki przyczynowo – </w:t>
      </w:r>
      <w:r>
        <w:t>skutkowe i podstawowe kategorie historyczne.</w:t>
      </w:r>
    </w:p>
    <w:p w:rsidR="00000000" w:rsidRDefault="007846A6">
      <w:pPr>
        <w:numPr>
          <w:ilvl w:val="0"/>
          <w:numId w:val="5"/>
        </w:numPr>
      </w:pPr>
      <w:r>
        <w:t>Posiada wiedzę określoną programem nauczania.</w:t>
      </w:r>
    </w:p>
    <w:p w:rsidR="00000000" w:rsidRDefault="007846A6">
      <w:pPr>
        <w:numPr>
          <w:ilvl w:val="0"/>
          <w:numId w:val="5"/>
        </w:numPr>
      </w:pPr>
      <w:r>
        <w:t>Wskazuje aktywną postawę podczas lekcji.</w:t>
      </w:r>
    </w:p>
    <w:p w:rsidR="00000000" w:rsidRDefault="007846A6">
      <w:pPr>
        <w:numPr>
          <w:ilvl w:val="0"/>
          <w:numId w:val="5"/>
        </w:numPr>
      </w:pPr>
      <w:r>
        <w:t>Aktywnie pracuje w grupie rówieśniczej, właściwie komunikując się z rówieśnikami.</w:t>
      </w:r>
    </w:p>
    <w:p w:rsidR="00000000" w:rsidRDefault="007846A6">
      <w:pPr>
        <w:numPr>
          <w:ilvl w:val="0"/>
          <w:numId w:val="5"/>
        </w:numPr>
      </w:pPr>
      <w:r>
        <w:t>Potrafi pracować samodzielnie.</w:t>
      </w:r>
    </w:p>
    <w:p w:rsidR="00000000" w:rsidRDefault="007846A6">
      <w:pPr>
        <w:ind w:left="360"/>
      </w:pPr>
    </w:p>
    <w:p w:rsidR="00000000" w:rsidRDefault="007846A6">
      <w:pPr>
        <w:pStyle w:val="Nagwek4"/>
      </w:pPr>
      <w:r>
        <w:t>Ocena dobr</w:t>
      </w:r>
      <w:r>
        <w:t>a – wymagania rozszerzające</w:t>
      </w:r>
    </w:p>
    <w:p w:rsidR="00000000" w:rsidRDefault="007846A6">
      <w:pPr>
        <w:ind w:left="360"/>
      </w:pPr>
      <w:r>
        <w:t>Uczeń:</w:t>
      </w:r>
    </w:p>
    <w:p w:rsidR="00000000" w:rsidRDefault="007846A6">
      <w:pPr>
        <w:numPr>
          <w:ilvl w:val="0"/>
          <w:numId w:val="6"/>
        </w:numPr>
      </w:pPr>
      <w:r>
        <w:t>Opanował w stopniu zadowalającym materiał przewidziany programem nauczania.</w:t>
      </w:r>
    </w:p>
    <w:p w:rsidR="00000000" w:rsidRDefault="007846A6">
      <w:pPr>
        <w:numPr>
          <w:ilvl w:val="0"/>
          <w:numId w:val="6"/>
        </w:numPr>
      </w:pPr>
      <w:r>
        <w:t>Poprawnie posługuje się kategoriami historycznymi, wskazuje przyczyny i skutki faktów historycznych (także przy pomocy nauczyciela)</w:t>
      </w:r>
    </w:p>
    <w:p w:rsidR="00000000" w:rsidRDefault="007846A6">
      <w:pPr>
        <w:numPr>
          <w:ilvl w:val="0"/>
          <w:numId w:val="6"/>
        </w:numPr>
      </w:pPr>
      <w:r>
        <w:t xml:space="preserve">Jest aktywny </w:t>
      </w:r>
      <w:r>
        <w:t>podczas lekcji.</w:t>
      </w:r>
    </w:p>
    <w:p w:rsidR="00000000" w:rsidRDefault="007846A6">
      <w:pPr>
        <w:numPr>
          <w:ilvl w:val="0"/>
          <w:numId w:val="6"/>
        </w:numPr>
      </w:pPr>
      <w:r>
        <w:t>Chętnie pracuje w grupie rówieśniczej, właściwie komunikuje się z kolegami.</w:t>
      </w:r>
    </w:p>
    <w:p w:rsidR="00000000" w:rsidRDefault="007846A6">
      <w:pPr>
        <w:ind w:left="360"/>
      </w:pPr>
    </w:p>
    <w:p w:rsidR="00000000" w:rsidRDefault="007846A6">
      <w:pPr>
        <w:pStyle w:val="Nagwek4"/>
      </w:pPr>
      <w:r>
        <w:t>Ocena dostateczna – wymagania podstawowe</w:t>
      </w:r>
    </w:p>
    <w:p w:rsidR="00000000" w:rsidRDefault="007846A6">
      <w:pPr>
        <w:ind w:left="360"/>
      </w:pPr>
      <w:r>
        <w:t>Uczeń:</w:t>
      </w:r>
    </w:p>
    <w:p w:rsidR="00000000" w:rsidRDefault="007846A6">
      <w:pPr>
        <w:numPr>
          <w:ilvl w:val="0"/>
          <w:numId w:val="7"/>
        </w:numPr>
        <w:ind w:left="360" w:firstLine="0"/>
      </w:pPr>
      <w:r>
        <w:t>Wykonuje proste zadania pod kierunkiem nauczyciela.</w:t>
      </w:r>
    </w:p>
    <w:p w:rsidR="00000000" w:rsidRDefault="007846A6">
      <w:pPr>
        <w:numPr>
          <w:ilvl w:val="0"/>
          <w:numId w:val="7"/>
        </w:numPr>
        <w:ind w:left="360" w:firstLine="0"/>
      </w:pPr>
      <w:r>
        <w:t>Posiada podstawową wiedzę wyznaczoną programem nauczania.</w:t>
      </w:r>
    </w:p>
    <w:p w:rsidR="00000000" w:rsidRDefault="007846A6">
      <w:pPr>
        <w:numPr>
          <w:ilvl w:val="0"/>
          <w:numId w:val="7"/>
        </w:numPr>
        <w:ind w:left="360" w:firstLine="0"/>
      </w:pPr>
      <w:r>
        <w:t>Wykaz</w:t>
      </w:r>
      <w:r>
        <w:t>uje się zadowalającą aktywnością podczas lekcji.</w:t>
      </w:r>
    </w:p>
    <w:p w:rsidR="00000000" w:rsidRDefault="007846A6">
      <w:pPr>
        <w:ind w:left="360"/>
      </w:pPr>
    </w:p>
    <w:p w:rsidR="00000000" w:rsidRDefault="007846A6">
      <w:pPr>
        <w:pStyle w:val="Nagwek4"/>
      </w:pPr>
      <w:r>
        <w:t>Ocena dopuszczająca – wymagania konieczne</w:t>
      </w:r>
    </w:p>
    <w:p w:rsidR="00000000" w:rsidRDefault="007846A6">
      <w:pPr>
        <w:ind w:left="360"/>
      </w:pPr>
      <w:r>
        <w:t>Uczeń:</w:t>
      </w:r>
    </w:p>
    <w:p w:rsidR="00000000" w:rsidRDefault="007846A6">
      <w:pPr>
        <w:numPr>
          <w:ilvl w:val="0"/>
          <w:numId w:val="8"/>
        </w:numPr>
        <w:ind w:left="360" w:firstLine="0"/>
      </w:pPr>
      <w:r>
        <w:t>Wykonuje najprostsze zadania pod kierunkiem nauczyciela.</w:t>
      </w:r>
    </w:p>
    <w:p w:rsidR="00000000" w:rsidRDefault="007846A6">
      <w:pPr>
        <w:numPr>
          <w:ilvl w:val="0"/>
          <w:numId w:val="8"/>
        </w:numPr>
        <w:ind w:left="360" w:firstLine="0"/>
      </w:pPr>
      <w:r>
        <w:t xml:space="preserve">Wykonuje zadania wymagające zastosowania podstawowych umiejętności przy pomocy nauczyciela. </w:t>
      </w:r>
    </w:p>
    <w:p w:rsidR="00000000" w:rsidRDefault="007846A6">
      <w:pPr>
        <w:numPr>
          <w:ilvl w:val="0"/>
          <w:numId w:val="8"/>
        </w:numPr>
        <w:ind w:left="360" w:firstLine="0"/>
      </w:pPr>
      <w:r>
        <w:t>Ma powa</w:t>
      </w:r>
      <w:r>
        <w:t>żne braki wiedzy określonej programem nauczania.</w:t>
      </w:r>
    </w:p>
    <w:p w:rsidR="00000000" w:rsidRDefault="007846A6">
      <w:pPr>
        <w:ind w:left="360"/>
      </w:pPr>
    </w:p>
    <w:p w:rsidR="00000000" w:rsidRDefault="007846A6">
      <w:pPr>
        <w:pStyle w:val="Nagwek4"/>
      </w:pPr>
      <w:r>
        <w:t>Ocena niedostateczna</w:t>
      </w:r>
    </w:p>
    <w:p w:rsidR="00000000" w:rsidRDefault="007846A6">
      <w:pPr>
        <w:ind w:left="360"/>
      </w:pPr>
      <w:r>
        <w:t xml:space="preserve">Uczeń </w:t>
      </w:r>
    </w:p>
    <w:p w:rsidR="00000000" w:rsidRDefault="007846A6">
      <w:pPr>
        <w:numPr>
          <w:ilvl w:val="0"/>
          <w:numId w:val="9"/>
        </w:numPr>
      </w:pPr>
      <w:r>
        <w:t>Nie opanował podstawowych umiejętności i treści wynikających z programu nauczania, które umożliwiłyby dalszą edukację.</w:t>
      </w:r>
    </w:p>
    <w:p w:rsidR="00000000" w:rsidRDefault="007846A6"/>
    <w:p w:rsidR="00000000" w:rsidRDefault="007846A6"/>
    <w:p w:rsidR="00000000" w:rsidRDefault="007846A6">
      <w:pPr>
        <w:pStyle w:val="Nagwek5"/>
        <w:jc w:val="center"/>
      </w:pPr>
      <w:r>
        <w:t>Uczniowie z dostosowaniem wymagań</w:t>
      </w:r>
    </w:p>
    <w:p w:rsidR="00000000" w:rsidRDefault="007846A6"/>
    <w:p w:rsidR="00000000" w:rsidRDefault="007846A6">
      <w:pPr>
        <w:tabs>
          <w:tab w:val="left" w:pos="360"/>
        </w:tabs>
      </w:pPr>
      <w:r>
        <w:rPr>
          <w:bCs/>
        </w:rPr>
        <w:tab/>
        <w:t>W stosunku do ucznia,</w:t>
      </w:r>
      <w:r>
        <w:rPr>
          <w:bCs/>
        </w:rPr>
        <w:t xml:space="preserve"> który posiada opinię poradni o dostosowaniu wymagań edukacyjnych, nauczyciel:</w:t>
      </w:r>
    </w:p>
    <w:p w:rsidR="00000000" w:rsidRDefault="007846A6">
      <w:r>
        <w:t>- stosuje pytania pomocnicze i naprowadzające</w:t>
      </w:r>
    </w:p>
    <w:p w:rsidR="00000000" w:rsidRDefault="007846A6">
      <w:r>
        <w:t>- udziela wskazówek w celu zrozumienia zadań testowych</w:t>
      </w:r>
    </w:p>
    <w:p w:rsidR="00000000" w:rsidRDefault="007846A6">
      <w:r>
        <w:t>- akceptuje wolniejsze tempo pracy ucznia poprzez wydłużenie czasu pracy</w:t>
      </w:r>
    </w:p>
    <w:p w:rsidR="00000000" w:rsidRDefault="007846A6">
      <w:pPr>
        <w:rPr>
          <w:bCs/>
        </w:rPr>
      </w:pPr>
      <w:r>
        <w:t>- p</w:t>
      </w:r>
      <w:r>
        <w:t>roponuje miejsce bliżej nauczyciela.</w:t>
      </w:r>
    </w:p>
    <w:p w:rsidR="00000000" w:rsidRDefault="007846A6">
      <w:pPr>
        <w:tabs>
          <w:tab w:val="left" w:pos="360"/>
        </w:tabs>
        <w:rPr>
          <w:bCs/>
        </w:rPr>
      </w:pPr>
    </w:p>
    <w:p w:rsidR="00000000" w:rsidRDefault="007846A6">
      <w:r>
        <w:t>Uczniowi objętemu pomocą psychologiczno-pedagogiczną w szkole nieposiadającemu opinii bądź orzeczenia dostosowuje się wymagania zgodnie z jego indywidualnymi potrzebami.</w:t>
      </w:r>
    </w:p>
    <w:p w:rsidR="00000000" w:rsidRDefault="007846A6"/>
    <w:p w:rsidR="00000000" w:rsidRDefault="007846A6">
      <w:pPr>
        <w:pStyle w:val="Tekstpodstawowywcity21"/>
        <w:ind w:left="0"/>
      </w:pPr>
      <w:r>
        <w:t>Dostosowanie wymagań do możliwości percepcyjnyc</w:t>
      </w:r>
      <w:r>
        <w:t>h uczniów z dysleksją rozwojową</w:t>
      </w:r>
    </w:p>
    <w:p w:rsidR="00000000" w:rsidRDefault="007846A6">
      <w:pPr>
        <w:ind w:left="360"/>
        <w:rPr>
          <w:b/>
          <w:bCs/>
        </w:rPr>
      </w:pPr>
    </w:p>
    <w:p w:rsidR="00000000" w:rsidRDefault="007846A6">
      <w:pPr>
        <w:numPr>
          <w:ilvl w:val="0"/>
          <w:numId w:val="2"/>
        </w:numPr>
        <w:jc w:val="both"/>
      </w:pPr>
      <w:r>
        <w:t>Staramy się prowadzić zajęcia w atrakcyjnej formie. Wykład uzupełniamy prezentacjami multimedialnymi, ilustracjami.</w:t>
      </w:r>
    </w:p>
    <w:p w:rsidR="00000000" w:rsidRDefault="007846A6">
      <w:pPr>
        <w:numPr>
          <w:ilvl w:val="0"/>
          <w:numId w:val="2"/>
        </w:numPr>
        <w:jc w:val="both"/>
      </w:pPr>
      <w:r>
        <w:t>Wprowadzenie pojęć: wiek, półwiecze, tysiąclecie oraz częsta praca na osi czasu ułatwiają poruszanie się po</w:t>
      </w:r>
      <w:r>
        <w:t xml:space="preserve"> poszczególnych epokach i ich chronologiczne porządkowanie. Dzięki temu abstrakcyjne pojęcia ulegają konkretyzacji.</w:t>
      </w:r>
    </w:p>
    <w:p w:rsidR="00000000" w:rsidRDefault="007846A6">
      <w:pPr>
        <w:numPr>
          <w:ilvl w:val="0"/>
          <w:numId w:val="2"/>
        </w:numPr>
        <w:jc w:val="both"/>
      </w:pPr>
      <w:r>
        <w:t xml:space="preserve">Wspólne porządkowanie analizy tekstów źródłowych i tekstów zawartych </w:t>
      </w:r>
      <w:r>
        <w:br/>
        <w:t>w książce i w informacjach na mapach doskonali umiejętność samodzielne</w:t>
      </w:r>
      <w:r>
        <w:t>j pracy z podręcznikiem. Uczeń nauczy się, że ilustracja, obraz, mapa „kryją” bardzo dużo wiadomości, ułatwi to również naukę wyciągania wniosków.</w:t>
      </w:r>
    </w:p>
    <w:p w:rsidR="00000000" w:rsidRDefault="007846A6">
      <w:pPr>
        <w:jc w:val="both"/>
      </w:pPr>
    </w:p>
    <w:p w:rsidR="007846A6" w:rsidRDefault="007846A6"/>
    <w:sectPr w:rsidR="007846A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279" w:left="1417" w:header="720" w:footer="72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6A6" w:rsidRDefault="007846A6">
      <w:r>
        <w:separator/>
      </w:r>
    </w:p>
  </w:endnote>
  <w:endnote w:type="continuationSeparator" w:id="0">
    <w:p w:rsidR="007846A6" w:rsidRDefault="00784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46A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46A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46A6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46A6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46A6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D551B7">
      <w:rPr>
        <w:noProof/>
      </w:rPr>
      <w:t>5</w:t>
    </w:r>
    <w: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46A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6A6" w:rsidRDefault="007846A6">
      <w:r>
        <w:separator/>
      </w:r>
    </w:p>
  </w:footnote>
  <w:footnote w:type="continuationSeparator" w:id="0">
    <w:p w:rsidR="007846A6" w:rsidRDefault="007846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46A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46A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46A6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46A6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46A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1B7"/>
    <w:rsid w:val="007846A6"/>
    <w:rsid w:val="00D5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708" w:firstLine="0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360" w:firstLine="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  <w:bCs/>
      <w:sz w:val="32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widowControl w:val="0"/>
      <w:autoSpaceDE w:val="0"/>
      <w:spacing w:line="278" w:lineRule="atLeast"/>
      <w:ind w:right="67" w:firstLine="48"/>
      <w:jc w:val="both"/>
    </w:pPr>
  </w:style>
  <w:style w:type="paragraph" w:customStyle="1" w:styleId="Tekstpodstawowywcity21">
    <w:name w:val="Tekst podstawowy wcięty 21"/>
    <w:basedOn w:val="Normalny"/>
    <w:pPr>
      <w:ind w:left="360"/>
      <w:jc w:val="center"/>
    </w:pPr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974</Words>
  <Characters>5849</Characters>
  <Application>Microsoft Office Word</Application>
  <DocSecurity>0</DocSecurity>
  <Lines>48</Lines>
  <Paragraphs>13</Paragraphs>
  <ScaleCrop>false</ScaleCrop>
  <Company/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 z historii i społeczeństwa</dc:title>
  <dc:creator>Ania</dc:creator>
  <cp:lastModifiedBy>Krzysztof Kumor</cp:lastModifiedBy>
  <cp:revision>2</cp:revision>
  <cp:lastPrinted>2015-09-06T20:10:00Z</cp:lastPrinted>
  <dcterms:created xsi:type="dcterms:W3CDTF">2017-09-19T07:13:00Z</dcterms:created>
  <dcterms:modified xsi:type="dcterms:W3CDTF">2017-09-19T07:13:00Z</dcterms:modified>
</cp:coreProperties>
</file>