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06" w:rsidRPr="008F60BB" w:rsidRDefault="00076606" w:rsidP="00076606">
      <w:pPr>
        <w:pStyle w:val="Default"/>
        <w:rPr>
          <w:rFonts w:ascii="Times New Roman" w:hAnsi="Times New Roman" w:cs="Times New Roman"/>
        </w:rPr>
      </w:pPr>
    </w:p>
    <w:p w:rsidR="00557CBF" w:rsidRPr="008F422D" w:rsidRDefault="00076606" w:rsidP="00557CB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F60BB">
        <w:rPr>
          <w:rFonts w:ascii="Times New Roman" w:hAnsi="Times New Roman" w:cs="Times New Roman"/>
          <w:b/>
          <w:bCs/>
          <w:color w:val="auto"/>
        </w:rPr>
        <w:t xml:space="preserve">PRZEDMIOTOWE </w:t>
      </w:r>
      <w:r w:rsidR="0051068A" w:rsidRPr="008F60BB">
        <w:rPr>
          <w:rFonts w:ascii="Times New Roman" w:hAnsi="Times New Roman" w:cs="Times New Roman"/>
          <w:b/>
          <w:bCs/>
          <w:color w:val="auto"/>
        </w:rPr>
        <w:t>OCENIANIE</w:t>
      </w:r>
      <w:r w:rsidRPr="008F60B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57CBF" w:rsidRPr="008F60BB">
        <w:rPr>
          <w:rFonts w:ascii="Times New Roman" w:hAnsi="Times New Roman" w:cs="Times New Roman"/>
          <w:b/>
          <w:bCs/>
          <w:color w:val="auto"/>
        </w:rPr>
        <w:t>–</w:t>
      </w:r>
      <w:r w:rsidR="0011516F">
        <w:rPr>
          <w:rFonts w:ascii="Times New Roman" w:hAnsi="Times New Roman" w:cs="Times New Roman"/>
          <w:b/>
          <w:bCs/>
          <w:color w:val="auto"/>
        </w:rPr>
        <w:t xml:space="preserve"> GEOGRAFIA</w:t>
      </w:r>
    </w:p>
    <w:p w:rsidR="00616E37" w:rsidRPr="008F60BB" w:rsidRDefault="00616E37" w:rsidP="00076606">
      <w:pPr>
        <w:pStyle w:val="Default"/>
        <w:rPr>
          <w:rFonts w:ascii="Times New Roman" w:hAnsi="Times New Roman" w:cs="Times New Roman"/>
          <w:color w:val="auto"/>
        </w:rPr>
      </w:pPr>
    </w:p>
    <w:p w:rsidR="00616E37" w:rsidRPr="008F60BB" w:rsidRDefault="00616E37" w:rsidP="00076606">
      <w:pPr>
        <w:pStyle w:val="Default"/>
        <w:rPr>
          <w:rFonts w:ascii="Times New Roman" w:hAnsi="Times New Roman" w:cs="Times New Roman"/>
          <w:color w:val="auto"/>
        </w:rPr>
      </w:pPr>
    </w:p>
    <w:p w:rsidR="00D401AC" w:rsidRPr="00D401AC" w:rsidRDefault="00D401AC" w:rsidP="00D401AC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401AC">
        <w:rPr>
          <w:rFonts w:ascii="Times New Roman" w:hAnsi="Times New Roman"/>
          <w:b/>
          <w:sz w:val="24"/>
          <w:szCs w:val="24"/>
        </w:rPr>
        <w:t>Poziomy wymagań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01AC" w:rsidRPr="00D401AC" w:rsidRDefault="00D401AC" w:rsidP="00D401AC">
      <w:pPr>
        <w:rPr>
          <w:rFonts w:ascii="Times New Roman" w:hAnsi="Times New Roman"/>
          <w:sz w:val="24"/>
          <w:szCs w:val="24"/>
        </w:rPr>
      </w:pPr>
      <w:r w:rsidRPr="00D401AC">
        <w:rPr>
          <w:rFonts w:ascii="Times New Roman" w:hAnsi="Times New Roman"/>
          <w:sz w:val="24"/>
          <w:szCs w:val="24"/>
        </w:rPr>
        <w:t xml:space="preserve">Poziom wymagań </w:t>
      </w:r>
      <w:r w:rsidRPr="00D401AC">
        <w:rPr>
          <w:rFonts w:ascii="Times New Roman" w:hAnsi="Times New Roman"/>
          <w:b/>
          <w:bCs/>
          <w:sz w:val="24"/>
          <w:szCs w:val="24"/>
        </w:rPr>
        <w:t xml:space="preserve">koniecznych (K) </w:t>
      </w:r>
      <w:r w:rsidRPr="00D401AC">
        <w:rPr>
          <w:rFonts w:ascii="Times New Roman" w:hAnsi="Times New Roman"/>
          <w:sz w:val="24"/>
          <w:szCs w:val="24"/>
        </w:rPr>
        <w:t>obejmuje wiadomości i  umiejętności, które umożliwiają uczniowi świadomy udział w lekcji, a także wykonywanie przez ucznia prostych zadań związanych z życiem codziennym.</w:t>
      </w:r>
    </w:p>
    <w:p w:rsidR="00D401AC" w:rsidRPr="00D401AC" w:rsidRDefault="00D401AC" w:rsidP="00D401AC">
      <w:pPr>
        <w:rPr>
          <w:rFonts w:ascii="Times New Roman" w:hAnsi="Times New Roman"/>
          <w:sz w:val="24"/>
          <w:szCs w:val="24"/>
        </w:rPr>
      </w:pPr>
      <w:r w:rsidRPr="00D401AC">
        <w:rPr>
          <w:rFonts w:ascii="Times New Roman" w:hAnsi="Times New Roman"/>
          <w:sz w:val="24"/>
          <w:szCs w:val="24"/>
        </w:rPr>
        <w:t xml:space="preserve">Poziom wymagań </w:t>
      </w:r>
      <w:r w:rsidRPr="00D401AC">
        <w:rPr>
          <w:rFonts w:ascii="Times New Roman" w:hAnsi="Times New Roman"/>
          <w:b/>
          <w:bCs/>
          <w:sz w:val="24"/>
          <w:szCs w:val="24"/>
        </w:rPr>
        <w:t xml:space="preserve">podstawowych (P) </w:t>
      </w:r>
      <w:r w:rsidRPr="00D401AC">
        <w:rPr>
          <w:rFonts w:ascii="Times New Roman" w:hAnsi="Times New Roman"/>
          <w:sz w:val="24"/>
          <w:szCs w:val="24"/>
        </w:rPr>
        <w:t>określa wiadomości i umiejętności ważne i najbardziej uniwersalne, stosunkowo łatwe do opanowania i użyteczne w życiu codziennym oraz niezbędne do kontynuowania nauki na wyższym poziomie.</w:t>
      </w:r>
    </w:p>
    <w:p w:rsidR="00D401AC" w:rsidRPr="00D401AC" w:rsidRDefault="00D401AC" w:rsidP="00D401AC">
      <w:pPr>
        <w:rPr>
          <w:rFonts w:ascii="Times New Roman" w:hAnsi="Times New Roman"/>
          <w:sz w:val="24"/>
          <w:szCs w:val="24"/>
        </w:rPr>
      </w:pPr>
      <w:r w:rsidRPr="00D401AC">
        <w:rPr>
          <w:rFonts w:ascii="Times New Roman" w:hAnsi="Times New Roman"/>
          <w:sz w:val="24"/>
          <w:szCs w:val="24"/>
        </w:rPr>
        <w:t xml:space="preserve">Poziom wymagań </w:t>
      </w:r>
      <w:r w:rsidRPr="00D401AC">
        <w:rPr>
          <w:rFonts w:ascii="Times New Roman" w:hAnsi="Times New Roman"/>
          <w:b/>
          <w:bCs/>
          <w:sz w:val="24"/>
          <w:szCs w:val="24"/>
        </w:rPr>
        <w:t>rozszerzających (R</w:t>
      </w:r>
      <w:r w:rsidRPr="00D401AC">
        <w:rPr>
          <w:rFonts w:ascii="Times New Roman" w:hAnsi="Times New Roman"/>
          <w:sz w:val="24"/>
          <w:szCs w:val="24"/>
        </w:rPr>
        <w:t>) dotyczy wiadomości i umiejętności trudniejszych</w:t>
      </w:r>
      <w:r w:rsidRPr="00D401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401AC">
        <w:rPr>
          <w:rFonts w:ascii="Times New Roman" w:hAnsi="Times New Roman"/>
          <w:sz w:val="24"/>
          <w:szCs w:val="24"/>
        </w:rPr>
        <w:t xml:space="preserve">wspierających tematy podstawowe. Pośrednio mogą być użyteczne w pozaszkolnej działalności ucznia. </w:t>
      </w:r>
    </w:p>
    <w:p w:rsidR="00D401AC" w:rsidRPr="00D401AC" w:rsidRDefault="00D401AC" w:rsidP="00D401AC">
      <w:pPr>
        <w:rPr>
          <w:rFonts w:ascii="Times New Roman" w:hAnsi="Times New Roman"/>
          <w:sz w:val="24"/>
          <w:szCs w:val="24"/>
        </w:rPr>
      </w:pPr>
      <w:r w:rsidRPr="00D401AC">
        <w:rPr>
          <w:rFonts w:ascii="Times New Roman" w:hAnsi="Times New Roman"/>
          <w:sz w:val="24"/>
          <w:szCs w:val="24"/>
        </w:rPr>
        <w:t xml:space="preserve">Poziom wymagań </w:t>
      </w:r>
      <w:r w:rsidRPr="00D401AC">
        <w:rPr>
          <w:rFonts w:ascii="Times New Roman" w:hAnsi="Times New Roman"/>
          <w:b/>
          <w:bCs/>
          <w:sz w:val="24"/>
          <w:szCs w:val="24"/>
        </w:rPr>
        <w:t>dopełniających ( D)</w:t>
      </w:r>
      <w:r w:rsidRPr="00D401AC">
        <w:rPr>
          <w:rFonts w:ascii="Times New Roman" w:hAnsi="Times New Roman"/>
          <w:sz w:val="24"/>
          <w:szCs w:val="24"/>
        </w:rPr>
        <w:t xml:space="preserve"> zakłada opanowanie pełnego zakresu </w:t>
      </w:r>
      <w:r>
        <w:rPr>
          <w:rFonts w:ascii="Times New Roman" w:hAnsi="Times New Roman"/>
          <w:sz w:val="24"/>
          <w:szCs w:val="24"/>
        </w:rPr>
        <w:t>treści kształcenia</w:t>
      </w:r>
      <w:r w:rsidRPr="00D401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1AC">
        <w:rPr>
          <w:rFonts w:ascii="Times New Roman" w:hAnsi="Times New Roman"/>
          <w:sz w:val="24"/>
          <w:szCs w:val="24"/>
        </w:rPr>
        <w:t>Określa wiadomości i umiejętności trudne do przyswojenia, złożone oraz o charakterze problemowym.</w:t>
      </w:r>
    </w:p>
    <w:p w:rsidR="00D401AC" w:rsidRPr="00D401AC" w:rsidRDefault="00D401AC" w:rsidP="00D401AC">
      <w:pPr>
        <w:rPr>
          <w:rFonts w:ascii="Times New Roman" w:hAnsi="Times New Roman"/>
          <w:sz w:val="24"/>
          <w:szCs w:val="24"/>
        </w:rPr>
      </w:pPr>
      <w:r w:rsidRPr="00D401AC">
        <w:rPr>
          <w:rFonts w:ascii="Times New Roman" w:hAnsi="Times New Roman"/>
          <w:sz w:val="24"/>
          <w:szCs w:val="24"/>
        </w:rPr>
        <w:t xml:space="preserve">Poziom wymagań </w:t>
      </w:r>
      <w:r w:rsidRPr="00D401AC">
        <w:rPr>
          <w:rFonts w:ascii="Times New Roman" w:hAnsi="Times New Roman"/>
          <w:b/>
          <w:bCs/>
          <w:sz w:val="24"/>
          <w:szCs w:val="24"/>
        </w:rPr>
        <w:t xml:space="preserve">wykraczających (W) </w:t>
      </w:r>
      <w:r w:rsidRPr="00D401AC">
        <w:rPr>
          <w:rFonts w:ascii="Times New Roman" w:hAnsi="Times New Roman"/>
          <w:sz w:val="24"/>
          <w:szCs w:val="24"/>
        </w:rPr>
        <w:t>obejmuje wiadomości i umiejętności wykraczające ponad treści zawarte w podręczniku. Dotyczy zagadnień szczególnie złożonych i twórczo naukowych</w:t>
      </w:r>
      <w:r>
        <w:rPr>
          <w:rFonts w:ascii="Times New Roman" w:hAnsi="Times New Roman"/>
          <w:sz w:val="24"/>
          <w:szCs w:val="24"/>
        </w:rPr>
        <w:t>.</w:t>
      </w:r>
    </w:p>
    <w:p w:rsidR="00D401AC" w:rsidRPr="00D401AC" w:rsidRDefault="00616E37" w:rsidP="00D401AC">
      <w:pPr>
        <w:pStyle w:val="Default"/>
        <w:numPr>
          <w:ilvl w:val="0"/>
          <w:numId w:val="4"/>
        </w:numPr>
        <w:spacing w:after="7"/>
        <w:rPr>
          <w:rFonts w:ascii="Times New Roman" w:hAnsi="Times New Roman" w:cs="Times New Roman"/>
          <w:b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 xml:space="preserve">Kryteria oceniania prac pisemnych: </w:t>
      </w:r>
    </w:p>
    <w:p w:rsidR="00616E37" w:rsidRPr="008F60BB" w:rsidRDefault="008C2591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0 -</w:t>
      </w:r>
      <w:r w:rsidR="008F422D">
        <w:rPr>
          <w:rFonts w:ascii="Times New Roman" w:hAnsi="Times New Roman" w:cs="Times New Roman"/>
          <w:color w:val="auto"/>
        </w:rPr>
        <w:t xml:space="preserve"> 30</w:t>
      </w:r>
      <w:r w:rsidR="00616E37" w:rsidRPr="008F60BB">
        <w:rPr>
          <w:rFonts w:ascii="Times New Roman" w:hAnsi="Times New Roman" w:cs="Times New Roman"/>
          <w:color w:val="auto"/>
        </w:rPr>
        <w:t xml:space="preserve">% - ocena niedostateczna </w:t>
      </w:r>
    </w:p>
    <w:p w:rsidR="00616E37" w:rsidRDefault="008F422D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31</w:t>
      </w:r>
      <w:r w:rsidR="008C2591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>44</w:t>
      </w:r>
      <w:r w:rsidR="00616E37" w:rsidRPr="008F60BB">
        <w:rPr>
          <w:rFonts w:ascii="Times New Roman" w:hAnsi="Times New Roman" w:cs="Times New Roman"/>
          <w:color w:val="auto"/>
        </w:rPr>
        <w:t xml:space="preserve">% - ocena dopuszczająca </w:t>
      </w:r>
    </w:p>
    <w:p w:rsidR="008F422D" w:rsidRPr="008F60BB" w:rsidRDefault="008F422D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45</w:t>
      </w:r>
      <w:r w:rsidR="008C259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- 49% -  ocena</w:t>
      </w:r>
      <w:r w:rsidRPr="008F422D">
        <w:rPr>
          <w:rFonts w:ascii="Times New Roman" w:hAnsi="Times New Roman" w:cs="Times New Roman"/>
          <w:color w:val="auto"/>
        </w:rPr>
        <w:t xml:space="preserve"> </w:t>
      </w:r>
      <w:r w:rsidRPr="008F60BB">
        <w:rPr>
          <w:rFonts w:ascii="Times New Roman" w:hAnsi="Times New Roman" w:cs="Times New Roman"/>
          <w:color w:val="auto"/>
        </w:rPr>
        <w:t>dopuszczająca</w:t>
      </w:r>
      <w:r>
        <w:rPr>
          <w:rFonts w:ascii="Times New Roman" w:hAnsi="Times New Roman" w:cs="Times New Roman"/>
          <w:color w:val="auto"/>
        </w:rPr>
        <w:t xml:space="preserve"> +</w:t>
      </w:r>
    </w:p>
    <w:p w:rsidR="00616E37" w:rsidRDefault="008C2591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50 -</w:t>
      </w:r>
      <w:r w:rsidR="008F422D">
        <w:rPr>
          <w:rFonts w:ascii="Times New Roman" w:hAnsi="Times New Roman" w:cs="Times New Roman"/>
          <w:color w:val="auto"/>
        </w:rPr>
        <w:t xml:space="preserve"> 69</w:t>
      </w:r>
      <w:r w:rsidR="00616E37" w:rsidRPr="008F60BB">
        <w:rPr>
          <w:rFonts w:ascii="Times New Roman" w:hAnsi="Times New Roman" w:cs="Times New Roman"/>
          <w:color w:val="auto"/>
        </w:rPr>
        <w:t xml:space="preserve">% - ocena dostateczna </w:t>
      </w:r>
    </w:p>
    <w:p w:rsidR="008F422D" w:rsidRPr="008F60BB" w:rsidRDefault="008F422D" w:rsidP="008F422D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70 - 74% - ocena dostateczna +</w:t>
      </w:r>
    </w:p>
    <w:p w:rsidR="008F422D" w:rsidRPr="008F60BB" w:rsidRDefault="008F422D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75 - 84% - ocena dobra</w:t>
      </w:r>
    </w:p>
    <w:p w:rsidR="00616E37" w:rsidRPr="008F60BB" w:rsidRDefault="008F422D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8C2591">
        <w:rPr>
          <w:rFonts w:ascii="Times New Roman" w:hAnsi="Times New Roman" w:cs="Times New Roman"/>
          <w:color w:val="auto"/>
        </w:rPr>
        <w:t xml:space="preserve">5 - </w:t>
      </w:r>
      <w:r w:rsidR="00616E37" w:rsidRPr="008F60BB">
        <w:rPr>
          <w:rFonts w:ascii="Times New Roman" w:hAnsi="Times New Roman" w:cs="Times New Roman"/>
          <w:color w:val="auto"/>
        </w:rPr>
        <w:t xml:space="preserve"> 89% - ocena dobra </w:t>
      </w:r>
      <w:r>
        <w:rPr>
          <w:rFonts w:ascii="Times New Roman" w:hAnsi="Times New Roman" w:cs="Times New Roman"/>
          <w:color w:val="auto"/>
        </w:rPr>
        <w:t>+</w:t>
      </w:r>
    </w:p>
    <w:p w:rsidR="00616E37" w:rsidRPr="008F60BB" w:rsidRDefault="008C2591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90 -</w:t>
      </w:r>
      <w:r w:rsidR="008F422D">
        <w:rPr>
          <w:rFonts w:ascii="Times New Roman" w:hAnsi="Times New Roman" w:cs="Times New Roman"/>
          <w:color w:val="auto"/>
        </w:rPr>
        <w:t xml:space="preserve"> 96</w:t>
      </w:r>
      <w:r w:rsidR="00616E37" w:rsidRPr="008F60BB">
        <w:rPr>
          <w:rFonts w:ascii="Times New Roman" w:hAnsi="Times New Roman" w:cs="Times New Roman"/>
          <w:color w:val="auto"/>
        </w:rPr>
        <w:t xml:space="preserve">% - ocena bardzo dobra </w:t>
      </w:r>
    </w:p>
    <w:p w:rsidR="00616E37" w:rsidRPr="008F60BB" w:rsidRDefault="008F422D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97</w:t>
      </w:r>
      <w:r w:rsidR="00616E37" w:rsidRPr="008F60BB">
        <w:rPr>
          <w:rFonts w:ascii="Times New Roman" w:hAnsi="Times New Roman" w:cs="Times New Roman"/>
          <w:color w:val="auto"/>
        </w:rPr>
        <w:t xml:space="preserve">% - 100% - ocena celująca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Stopień </w:t>
      </w:r>
      <w:r w:rsidRPr="008F60BB">
        <w:rPr>
          <w:rFonts w:ascii="Times New Roman" w:hAnsi="Times New Roman"/>
          <w:b/>
          <w:bCs/>
          <w:sz w:val="24"/>
          <w:szCs w:val="24"/>
        </w:rPr>
        <w:t>celujący</w:t>
      </w:r>
      <w:r w:rsidRPr="008F60BB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</w:t>
      </w:r>
      <w:r w:rsidR="0011516F">
        <w:rPr>
          <w:rFonts w:ascii="Times New Roman" w:hAnsi="Times New Roman"/>
          <w:sz w:val="24"/>
          <w:szCs w:val="24"/>
        </w:rPr>
        <w:t xml:space="preserve"> </w:t>
      </w:r>
      <w:r w:rsidRPr="008F60BB">
        <w:rPr>
          <w:rFonts w:ascii="Times New Roman" w:hAnsi="Times New Roman"/>
          <w:sz w:val="24"/>
          <w:szCs w:val="24"/>
        </w:rPr>
        <w:t>potrafi stosować wiadomości w sytuacjach problemowych,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>-  umie formułować i dokonywać analizy lub syntezy nowych zjawisk,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>-  proponuje nietypowe rozwiązania,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>-  osiąga sukcesy w konkursach przyrodniczych.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  Stopień </w:t>
      </w:r>
      <w:r w:rsidRPr="008F60BB">
        <w:rPr>
          <w:rFonts w:ascii="Times New Roman" w:hAnsi="Times New Roman"/>
          <w:b/>
          <w:bCs/>
          <w:sz w:val="24"/>
          <w:szCs w:val="24"/>
        </w:rPr>
        <w:t>bardzo dobry</w:t>
      </w:r>
      <w:r w:rsidRPr="008F60BB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>-  potrafi biegle i samodzielnie używać sformułowań przyrodniczych,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>-  projektuje doświadczenia i je prezentuje,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>-  dostrzega i ocenia związki dotyczące zjawisk przyrodniczych i działalności człowieka,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 przewiduje następstwa i skutki działalności człowieka oraz przebieg procesów naturalnych </w:t>
      </w:r>
    </w:p>
    <w:p w:rsidR="00616E37" w:rsidRPr="008F60BB" w:rsidRDefault="00D401AC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przyrodzie, </w:t>
      </w:r>
      <w:r w:rsidR="00616E37" w:rsidRPr="008F60BB">
        <w:rPr>
          <w:rFonts w:ascii="Times New Roman" w:hAnsi="Times New Roman"/>
          <w:sz w:val="24"/>
          <w:szCs w:val="24"/>
        </w:rPr>
        <w:t>wyjaśnia je,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lastRenderedPageBreak/>
        <w:t>-  rozwiązuje problemy.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  Stopień </w:t>
      </w:r>
      <w:r w:rsidRPr="008F60BB">
        <w:rPr>
          <w:rFonts w:ascii="Times New Roman" w:hAnsi="Times New Roman"/>
          <w:b/>
          <w:bCs/>
          <w:sz w:val="24"/>
          <w:szCs w:val="24"/>
        </w:rPr>
        <w:t>dobry</w:t>
      </w:r>
      <w:r w:rsidRPr="008F60BB">
        <w:rPr>
          <w:rFonts w:ascii="Times New Roman" w:hAnsi="Times New Roman"/>
          <w:sz w:val="24"/>
          <w:szCs w:val="24"/>
        </w:rPr>
        <w:t xml:space="preserve"> otrzymuje uczeń, który: 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</w:t>
      </w:r>
      <w:r w:rsidR="0011516F">
        <w:rPr>
          <w:rFonts w:ascii="Times New Roman" w:hAnsi="Times New Roman"/>
          <w:sz w:val="24"/>
          <w:szCs w:val="24"/>
        </w:rPr>
        <w:t xml:space="preserve"> </w:t>
      </w:r>
      <w:r w:rsidRPr="008F60BB">
        <w:rPr>
          <w:rFonts w:ascii="Times New Roman" w:hAnsi="Times New Roman"/>
          <w:sz w:val="24"/>
          <w:szCs w:val="24"/>
        </w:rPr>
        <w:t>podejmuje udane próby rozwiązywania niektórych zadań i problemów przyrodniczych,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</w:t>
      </w:r>
      <w:r w:rsidR="0011516F">
        <w:rPr>
          <w:rFonts w:ascii="Times New Roman" w:hAnsi="Times New Roman"/>
          <w:sz w:val="24"/>
          <w:szCs w:val="24"/>
        </w:rPr>
        <w:t xml:space="preserve"> </w:t>
      </w:r>
      <w:r w:rsidRPr="008F60BB">
        <w:rPr>
          <w:rFonts w:ascii="Times New Roman" w:hAnsi="Times New Roman"/>
          <w:sz w:val="24"/>
          <w:szCs w:val="24"/>
        </w:rPr>
        <w:t xml:space="preserve">poprawnie używa podręczników z zakresu wiedzy przyrodniczej oraz pomocy naukowych,  - </w:t>
      </w:r>
      <w:r w:rsidR="0011516F">
        <w:rPr>
          <w:rFonts w:ascii="Times New Roman" w:hAnsi="Times New Roman"/>
          <w:sz w:val="24"/>
          <w:szCs w:val="24"/>
        </w:rPr>
        <w:t xml:space="preserve"> </w:t>
      </w:r>
      <w:r w:rsidRPr="008F60BB">
        <w:rPr>
          <w:rFonts w:ascii="Times New Roman" w:hAnsi="Times New Roman"/>
          <w:sz w:val="24"/>
          <w:szCs w:val="24"/>
        </w:rPr>
        <w:t>właściwie wykorzystuje przyrządy do obserwacji i pomiarów elementów przyrody,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</w:t>
      </w:r>
      <w:r w:rsidR="0011516F">
        <w:rPr>
          <w:rFonts w:ascii="Times New Roman" w:hAnsi="Times New Roman"/>
          <w:sz w:val="24"/>
          <w:szCs w:val="24"/>
        </w:rPr>
        <w:t xml:space="preserve"> </w:t>
      </w:r>
      <w:r w:rsidRPr="008F60BB">
        <w:rPr>
          <w:rFonts w:ascii="Times New Roman" w:hAnsi="Times New Roman"/>
          <w:sz w:val="24"/>
          <w:szCs w:val="24"/>
        </w:rPr>
        <w:t>korzysta z różnych źródeł informacji,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</w:t>
      </w:r>
      <w:r w:rsidR="0011516F">
        <w:rPr>
          <w:rFonts w:ascii="Times New Roman" w:hAnsi="Times New Roman"/>
          <w:sz w:val="24"/>
          <w:szCs w:val="24"/>
        </w:rPr>
        <w:t xml:space="preserve"> </w:t>
      </w:r>
      <w:r w:rsidRPr="008F60BB">
        <w:rPr>
          <w:rFonts w:ascii="Times New Roman" w:hAnsi="Times New Roman"/>
          <w:sz w:val="24"/>
          <w:szCs w:val="24"/>
        </w:rPr>
        <w:t>dostrzega wpływ przyrody na życie i gospodarkę człowieka,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>-  proponuje działania na rzecz ochrony środowiska przyrodniczego,</w:t>
      </w:r>
    </w:p>
    <w:p w:rsidR="00616E37" w:rsidRPr="008F60BB" w:rsidRDefault="0011516F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16E37" w:rsidRPr="008F60BB">
        <w:rPr>
          <w:rFonts w:ascii="Times New Roman" w:hAnsi="Times New Roman"/>
          <w:sz w:val="24"/>
          <w:szCs w:val="24"/>
        </w:rPr>
        <w:t>ocenia relacje miedzy działalnością człowieka a środowiskiem przyrody</w:t>
      </w:r>
      <w:r>
        <w:rPr>
          <w:rFonts w:ascii="Times New Roman" w:hAnsi="Times New Roman"/>
          <w:sz w:val="24"/>
          <w:szCs w:val="24"/>
        </w:rPr>
        <w:t>,</w:t>
      </w:r>
    </w:p>
    <w:p w:rsidR="00616E37" w:rsidRPr="008F60BB" w:rsidRDefault="0011516F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16E37" w:rsidRPr="008F60BB">
        <w:rPr>
          <w:rFonts w:ascii="Times New Roman" w:hAnsi="Times New Roman"/>
          <w:sz w:val="24"/>
          <w:szCs w:val="24"/>
        </w:rPr>
        <w:t>dokonuje porównań zjawisk i elementów przyrody, posługuj</w:t>
      </w:r>
      <w:r>
        <w:rPr>
          <w:rFonts w:ascii="Times New Roman" w:hAnsi="Times New Roman"/>
          <w:sz w:val="24"/>
          <w:szCs w:val="24"/>
        </w:rPr>
        <w:t>ąc się terminologią geograficzną.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  Stopień </w:t>
      </w:r>
      <w:r w:rsidRPr="008F60BB">
        <w:rPr>
          <w:rFonts w:ascii="Times New Roman" w:hAnsi="Times New Roman"/>
          <w:b/>
          <w:bCs/>
          <w:sz w:val="24"/>
          <w:szCs w:val="24"/>
        </w:rPr>
        <w:t>dostateczny</w:t>
      </w:r>
      <w:r w:rsidRPr="008F60BB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>-  rozpoznaje i ocenia postawy człowieka wobec środowiska przyrodniczego,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 obserwuje pośrednio i bezpośrednio procesy zachodzące w środowisku przyrodniczym,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potrafi je opisać,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 poprawnie stosuje wiadomości i umiejętności do rozwiązywania przy pomocy nauczyciela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typowych zadań i problemów,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</w:t>
      </w:r>
      <w:r w:rsidR="0011516F">
        <w:rPr>
          <w:rFonts w:ascii="Times New Roman" w:hAnsi="Times New Roman"/>
          <w:sz w:val="24"/>
          <w:szCs w:val="24"/>
        </w:rPr>
        <w:t xml:space="preserve"> </w:t>
      </w:r>
      <w:r w:rsidRPr="008F60BB">
        <w:rPr>
          <w:rFonts w:ascii="Times New Roman" w:hAnsi="Times New Roman"/>
          <w:sz w:val="24"/>
          <w:szCs w:val="24"/>
        </w:rPr>
        <w:t>potrafi korzystać przy pomocy nauczyciela z innych źródeł wiedzy.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  Stopień </w:t>
      </w:r>
      <w:r w:rsidRPr="008F60BB">
        <w:rPr>
          <w:rFonts w:ascii="Times New Roman" w:hAnsi="Times New Roman"/>
          <w:b/>
          <w:bCs/>
          <w:sz w:val="24"/>
          <w:szCs w:val="24"/>
        </w:rPr>
        <w:t>dopuszczający</w:t>
      </w:r>
      <w:r w:rsidRPr="008F60BB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616E37" w:rsidRPr="008F60BB" w:rsidRDefault="0011516F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16E37" w:rsidRPr="008F60BB">
        <w:rPr>
          <w:rFonts w:ascii="Times New Roman" w:hAnsi="Times New Roman"/>
          <w:sz w:val="24"/>
          <w:szCs w:val="24"/>
        </w:rPr>
        <w:t xml:space="preserve">w zakresie przewidzianym podstawą programową wykazuje się znajomością i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zrozumieniem podstawowych pojęć, 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>-  rozwiązuje przy pomocy nauczyciela typowe zadania o niewielkim stopniu trudności,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 przy pomocy nauczyciela potrafi korzystać z różnych źródeł informacji,   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 rozpoznaje i nazywa podstawowe zjawiska przyrody,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 posiada, przejawiający się w codziennym życiu, pozytywny stosunek do środowiska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przyrodniczego.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  Stopień </w:t>
      </w:r>
      <w:r w:rsidRPr="008F60BB">
        <w:rPr>
          <w:rFonts w:ascii="Times New Roman" w:hAnsi="Times New Roman"/>
          <w:b/>
          <w:bCs/>
          <w:sz w:val="24"/>
          <w:szCs w:val="24"/>
        </w:rPr>
        <w:t>niedostateczny</w:t>
      </w:r>
      <w:r w:rsidRPr="008F60BB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 nie opanował wiadomości i umiejętności określonych programem nauczania, które są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potrzebne do dalszego kształcenia,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-  nie potrafi rozwiązać problemów przedmiotowych o elementarnym stopniu trudności,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sz w:val="24"/>
          <w:szCs w:val="24"/>
        </w:rPr>
        <w:t xml:space="preserve">   nawet przy pomocy nauczyciela, </w:t>
      </w:r>
    </w:p>
    <w:p w:rsidR="00616E37" w:rsidRPr="008F60BB" w:rsidRDefault="00616E37" w:rsidP="00616E37">
      <w:pPr>
        <w:spacing w:after="0" w:line="240" w:lineRule="auto"/>
        <w:rPr>
          <w:rFonts w:ascii="Times New Roman" w:hAnsi="Times New Roman"/>
          <w:b/>
          <w:bCs/>
        </w:rPr>
      </w:pPr>
      <w:r w:rsidRPr="008F60BB">
        <w:rPr>
          <w:rFonts w:ascii="Times New Roman" w:hAnsi="Times New Roman"/>
          <w:sz w:val="24"/>
          <w:szCs w:val="24"/>
        </w:rPr>
        <w:t xml:space="preserve">-  nie zna podstawowych określeń </w:t>
      </w:r>
      <w:r w:rsidR="0011516F">
        <w:rPr>
          <w:rFonts w:ascii="Times New Roman" w:hAnsi="Times New Roman"/>
          <w:sz w:val="24"/>
          <w:szCs w:val="24"/>
        </w:rPr>
        <w:t>geograficznych</w:t>
      </w:r>
      <w:r w:rsidRPr="008F60BB">
        <w:rPr>
          <w:rFonts w:ascii="Times New Roman" w:hAnsi="Times New Roman"/>
          <w:b/>
          <w:bCs/>
        </w:rPr>
        <w:t xml:space="preserve">. </w:t>
      </w:r>
    </w:p>
    <w:p w:rsidR="00616E37" w:rsidRDefault="00616E37" w:rsidP="00616E37">
      <w:pPr>
        <w:spacing w:after="0" w:line="240" w:lineRule="auto"/>
        <w:rPr>
          <w:rFonts w:ascii="Times New Roman" w:hAnsi="Times New Roman"/>
          <w:b/>
          <w:bCs/>
        </w:rPr>
      </w:pPr>
    </w:p>
    <w:p w:rsidR="00D401AC" w:rsidRPr="008F60BB" w:rsidRDefault="00D401AC" w:rsidP="00616E37">
      <w:pPr>
        <w:spacing w:after="0" w:line="240" w:lineRule="auto"/>
        <w:rPr>
          <w:rFonts w:ascii="Times New Roman" w:hAnsi="Times New Roman"/>
          <w:b/>
          <w:bCs/>
        </w:rPr>
      </w:pPr>
    </w:p>
    <w:p w:rsidR="00D401AC" w:rsidRPr="00D401AC" w:rsidRDefault="00616E37" w:rsidP="0007660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401AC">
        <w:rPr>
          <w:rFonts w:ascii="Times New Roman" w:hAnsi="Times New Roman"/>
          <w:b/>
          <w:bCs/>
        </w:rPr>
        <w:t xml:space="preserve"> Formy sprawdzania umiejętności i wiadomości:</w:t>
      </w:r>
    </w:p>
    <w:p w:rsidR="00D401AC" w:rsidRPr="00D401AC" w:rsidRDefault="00D401AC" w:rsidP="00D401AC">
      <w:pPr>
        <w:spacing w:after="0" w:line="240" w:lineRule="auto"/>
        <w:ind w:left="1080"/>
        <w:rPr>
          <w:rFonts w:ascii="Times New Roman" w:hAnsi="Times New Roman"/>
        </w:rPr>
      </w:pPr>
    </w:p>
    <w:p w:rsidR="00076606" w:rsidRDefault="00076606" w:rsidP="00D401AC">
      <w:pPr>
        <w:spacing w:after="0" w:line="240" w:lineRule="auto"/>
        <w:rPr>
          <w:rFonts w:ascii="Times New Roman" w:hAnsi="Times New Roman"/>
        </w:rPr>
      </w:pPr>
      <w:r w:rsidRPr="00D401AC">
        <w:rPr>
          <w:rFonts w:ascii="Times New Roman" w:hAnsi="Times New Roman"/>
        </w:rPr>
        <w:t xml:space="preserve">1. PRACA KLASOWA- znajomość przedmiotu (wiedza) z konkretnego działu </w:t>
      </w:r>
    </w:p>
    <w:p w:rsidR="0011516F" w:rsidRPr="00D401AC" w:rsidRDefault="0011516F" w:rsidP="00D401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57B3">
        <w:rPr>
          <w:rFonts w:ascii="Times New Roman" w:hAnsi="Times New Roman"/>
        </w:rPr>
        <w:t xml:space="preserve">                                    </w:t>
      </w:r>
      <w:r w:rsidR="008F422D">
        <w:rPr>
          <w:rFonts w:ascii="Times New Roman" w:hAnsi="Times New Roman"/>
        </w:rPr>
        <w:t xml:space="preserve"> </w:t>
      </w:r>
      <w:r w:rsidR="00D957B3">
        <w:rPr>
          <w:rFonts w:ascii="Times New Roman" w:hAnsi="Times New Roman"/>
        </w:rPr>
        <w:t xml:space="preserve"> - umiejętność rozwiązywania problemów</w:t>
      </w:r>
    </w:p>
    <w:p w:rsidR="00076606" w:rsidRDefault="0007660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2. SPRAWDZIAN PISEMNY- zakres wiedzy z konkretnych wiadomości i umiejętności </w:t>
      </w:r>
    </w:p>
    <w:p w:rsidR="00D957B3" w:rsidRDefault="00D957B3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- język adekwatny do wiedzy</w:t>
      </w:r>
    </w:p>
    <w:p w:rsidR="00D957B3" w:rsidRPr="008F60BB" w:rsidRDefault="00D957B3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- zrozumienie tematu</w:t>
      </w:r>
    </w:p>
    <w:p w:rsidR="00076606" w:rsidRPr="008F60BB" w:rsidRDefault="0007660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3. KARTKÓWKA- zakres wiedzy z 3 lekcji </w:t>
      </w:r>
    </w:p>
    <w:p w:rsidR="00076606" w:rsidRDefault="0007660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4. PRACA DOMOWA </w:t>
      </w:r>
      <w:r w:rsidR="005F606C">
        <w:rPr>
          <w:rFonts w:ascii="Times New Roman" w:hAnsi="Times New Roman" w:cs="Times New Roman"/>
          <w:color w:val="auto"/>
        </w:rPr>
        <w:t>- terminowość</w:t>
      </w:r>
    </w:p>
    <w:p w:rsidR="005F606C" w:rsidRDefault="005F606C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- zgodność z tematem</w:t>
      </w:r>
    </w:p>
    <w:p w:rsidR="005F606C" w:rsidRPr="008F60BB" w:rsidRDefault="005F606C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- inwencja własna</w:t>
      </w:r>
    </w:p>
    <w:p w:rsidR="00076606" w:rsidRPr="008F60BB" w:rsidRDefault="0007660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5. ODPOWIEDŹ USTNA – zakres wiedzy z 3 lekcji </w:t>
      </w:r>
    </w:p>
    <w:p w:rsidR="00076606" w:rsidRPr="008F60BB" w:rsidRDefault="0031349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AKTYWNOŚĆ -</w:t>
      </w:r>
      <w:r w:rsidR="00076606" w:rsidRPr="008F60BB">
        <w:rPr>
          <w:rFonts w:ascii="Times New Roman" w:hAnsi="Times New Roman" w:cs="Times New Roman"/>
          <w:color w:val="auto"/>
        </w:rPr>
        <w:t xml:space="preserve"> zgodność wypowiedzi z tematem </w:t>
      </w:r>
    </w:p>
    <w:p w:rsidR="00076606" w:rsidRPr="008F60BB" w:rsidRDefault="0031349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</w:t>
      </w:r>
      <w:r w:rsidR="008F422D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</w:t>
      </w:r>
      <w:r w:rsidR="00076606" w:rsidRPr="008F60BB">
        <w:rPr>
          <w:rFonts w:ascii="Times New Roman" w:hAnsi="Times New Roman" w:cs="Times New Roman"/>
          <w:color w:val="auto"/>
        </w:rPr>
        <w:t xml:space="preserve">- częstotliwość wypowiedzi </w:t>
      </w:r>
    </w:p>
    <w:p w:rsidR="00076606" w:rsidRPr="008F60BB" w:rsidRDefault="0031349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</w:t>
      </w:r>
      <w:r w:rsidR="007638BC" w:rsidRPr="008F60BB">
        <w:rPr>
          <w:rFonts w:ascii="Times New Roman" w:hAnsi="Times New Roman" w:cs="Times New Roman"/>
          <w:color w:val="auto"/>
        </w:rPr>
        <w:t>- inwencja własna</w:t>
      </w:r>
      <w:r w:rsidR="00076606" w:rsidRPr="008F60BB">
        <w:rPr>
          <w:rFonts w:ascii="Times New Roman" w:hAnsi="Times New Roman" w:cs="Times New Roman"/>
          <w:color w:val="auto"/>
        </w:rPr>
        <w:t xml:space="preserve">, zadania dodatkowe </w:t>
      </w:r>
    </w:p>
    <w:p w:rsidR="007638BC" w:rsidRDefault="0011516F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PRACA NA LEKCJI</w:t>
      </w:r>
      <w:r w:rsidR="00313496">
        <w:rPr>
          <w:rFonts w:ascii="Times New Roman" w:hAnsi="Times New Roman" w:cs="Times New Roman"/>
          <w:color w:val="auto"/>
        </w:rPr>
        <w:t xml:space="preserve"> - praca na podsumowanie działu</w:t>
      </w:r>
    </w:p>
    <w:p w:rsidR="00313496" w:rsidRDefault="0031349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8F422D">
        <w:rPr>
          <w:rFonts w:ascii="Times New Roman" w:hAnsi="Times New Roman" w:cs="Times New Roman"/>
          <w:color w:val="auto"/>
        </w:rPr>
        <w:t xml:space="preserve">                           </w:t>
      </w:r>
      <w:r>
        <w:rPr>
          <w:rFonts w:ascii="Times New Roman" w:hAnsi="Times New Roman" w:cs="Times New Roman"/>
          <w:color w:val="auto"/>
        </w:rPr>
        <w:t xml:space="preserve"> - zawiera zadania typu egzaminacyjnego</w:t>
      </w:r>
    </w:p>
    <w:p w:rsidR="00313496" w:rsidRPr="008F60BB" w:rsidRDefault="0031349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8F422D">
        <w:rPr>
          <w:rFonts w:ascii="Times New Roman" w:hAnsi="Times New Roman" w:cs="Times New Roman"/>
          <w:color w:val="auto"/>
        </w:rPr>
        <w:t xml:space="preserve">                           </w:t>
      </w:r>
      <w:r>
        <w:rPr>
          <w:rFonts w:ascii="Times New Roman" w:hAnsi="Times New Roman" w:cs="Times New Roman"/>
          <w:color w:val="auto"/>
        </w:rPr>
        <w:t xml:space="preserve"> - rozwiązywanie kart pracy podsumowujących zagadnienia</w:t>
      </w:r>
    </w:p>
    <w:p w:rsidR="00D401AC" w:rsidRPr="008F60BB" w:rsidRDefault="00D401AC" w:rsidP="00076606">
      <w:pPr>
        <w:pStyle w:val="Default"/>
        <w:rPr>
          <w:rFonts w:ascii="Times New Roman" w:hAnsi="Times New Roman" w:cs="Times New Roman"/>
          <w:color w:val="auto"/>
        </w:rPr>
      </w:pPr>
    </w:p>
    <w:p w:rsidR="00076606" w:rsidRPr="00D401AC" w:rsidRDefault="008F422D" w:rsidP="00616E3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Regulamin oceniania</w:t>
      </w:r>
      <w:r w:rsidR="00076606" w:rsidRPr="008F60BB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D401AC" w:rsidRPr="008F60BB" w:rsidRDefault="00D401AC" w:rsidP="00D401AC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076606" w:rsidRPr="008F60BB" w:rsidRDefault="00076606" w:rsidP="00076606">
      <w:pPr>
        <w:pStyle w:val="Default"/>
        <w:spacing w:after="10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1</w:t>
      </w:r>
      <w:r w:rsidRPr="008F60BB">
        <w:rPr>
          <w:rFonts w:ascii="Times New Roman" w:hAnsi="Times New Roman" w:cs="Times New Roman"/>
          <w:color w:val="auto"/>
        </w:rPr>
        <w:t>. Obowiązkiem ucznia jest punktualne st</w:t>
      </w:r>
      <w:r w:rsidR="008C2591">
        <w:rPr>
          <w:rFonts w:ascii="Times New Roman" w:hAnsi="Times New Roman" w:cs="Times New Roman"/>
          <w:color w:val="auto"/>
        </w:rPr>
        <w:t>awiennictwo na lekcjach geografii</w:t>
      </w:r>
      <w:r w:rsidRPr="008F60BB">
        <w:rPr>
          <w:rFonts w:ascii="Times New Roman" w:hAnsi="Times New Roman" w:cs="Times New Roman"/>
          <w:color w:val="auto"/>
        </w:rPr>
        <w:t xml:space="preserve">. </w:t>
      </w:r>
    </w:p>
    <w:p w:rsidR="00076606" w:rsidRPr="008F60BB" w:rsidRDefault="00076606" w:rsidP="00076606">
      <w:pPr>
        <w:pStyle w:val="Default"/>
        <w:spacing w:after="10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2</w:t>
      </w:r>
      <w:r w:rsidRPr="008F60BB">
        <w:rPr>
          <w:rFonts w:ascii="Times New Roman" w:hAnsi="Times New Roman" w:cs="Times New Roman"/>
          <w:color w:val="auto"/>
        </w:rPr>
        <w:t xml:space="preserve">. Uczeń obowiązany jest do przestrzegania zasad kultury współżycia w odniesieniu do kolegów i nauczyciela, w szczególności do zachowania dyscypliny oraz szanowania praw innych do zdobycia wiedzy. </w:t>
      </w:r>
    </w:p>
    <w:p w:rsidR="00076606" w:rsidRPr="008F60BB" w:rsidRDefault="0007660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3</w:t>
      </w:r>
      <w:r w:rsidRPr="008F60BB">
        <w:rPr>
          <w:rFonts w:ascii="Times New Roman" w:hAnsi="Times New Roman" w:cs="Times New Roman"/>
          <w:color w:val="auto"/>
        </w:rPr>
        <w:t xml:space="preserve">. Uczeń ma obowiązek rzetelnego przygotowania się do lekcji, co oznacza: </w:t>
      </w:r>
    </w:p>
    <w:p w:rsidR="00076606" w:rsidRPr="008F60BB" w:rsidRDefault="00076606" w:rsidP="00076606">
      <w:pPr>
        <w:pStyle w:val="Default"/>
        <w:spacing w:after="10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>a.</w:t>
      </w:r>
      <w:r w:rsidRPr="008F60BB">
        <w:rPr>
          <w:rFonts w:ascii="Times New Roman" w:hAnsi="Times New Roman" w:cs="Times New Roman"/>
        </w:rPr>
        <w:t xml:space="preserve"> posiadanie zeszytu</w:t>
      </w:r>
      <w:r w:rsidR="008C2591">
        <w:rPr>
          <w:rFonts w:ascii="Times New Roman" w:hAnsi="Times New Roman" w:cs="Times New Roman"/>
        </w:rPr>
        <w:t xml:space="preserve"> przedmiotowego i zeszytu </w:t>
      </w:r>
      <w:r w:rsidRPr="008F60BB">
        <w:rPr>
          <w:rFonts w:ascii="Times New Roman" w:hAnsi="Times New Roman" w:cs="Times New Roman"/>
        </w:rPr>
        <w:t xml:space="preserve">ćwiczeń </w:t>
      </w:r>
    </w:p>
    <w:p w:rsidR="00076606" w:rsidRPr="008F60BB" w:rsidRDefault="00076606" w:rsidP="00076606">
      <w:pPr>
        <w:pStyle w:val="Default"/>
        <w:spacing w:after="10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b. odrobienie zadania domowego </w:t>
      </w:r>
    </w:p>
    <w:p w:rsidR="00076606" w:rsidRPr="008F60BB" w:rsidRDefault="0007660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c. przygotowywanie się do odpowiedzi </w:t>
      </w:r>
    </w:p>
    <w:p w:rsidR="00076606" w:rsidRPr="008F60BB" w:rsidRDefault="008C2591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076606" w:rsidRPr="008F60BB">
        <w:rPr>
          <w:rFonts w:ascii="Times New Roman" w:hAnsi="Times New Roman" w:cs="Times New Roman"/>
          <w:color w:val="auto"/>
        </w:rPr>
        <w:t>-</w:t>
      </w:r>
      <w:r w:rsidR="00144926" w:rsidRPr="008F60BB">
        <w:rPr>
          <w:rFonts w:ascii="Times New Roman" w:hAnsi="Times New Roman" w:cs="Times New Roman"/>
          <w:color w:val="auto"/>
        </w:rPr>
        <w:t xml:space="preserve"> </w:t>
      </w:r>
      <w:r w:rsidR="00076606" w:rsidRPr="008F60BB">
        <w:rPr>
          <w:rFonts w:ascii="Times New Roman" w:hAnsi="Times New Roman" w:cs="Times New Roman"/>
          <w:color w:val="auto"/>
        </w:rPr>
        <w:t xml:space="preserve">ustnej z 3 ostatnich lekcji </w:t>
      </w:r>
    </w:p>
    <w:p w:rsidR="00076606" w:rsidRPr="008F60BB" w:rsidRDefault="008C2591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076606" w:rsidRPr="008F60BB">
        <w:rPr>
          <w:rFonts w:ascii="Times New Roman" w:hAnsi="Times New Roman" w:cs="Times New Roman"/>
          <w:color w:val="auto"/>
        </w:rPr>
        <w:t xml:space="preserve">- pisemnej – kartkówek z 3 ostatnich lekcji </w:t>
      </w:r>
    </w:p>
    <w:p w:rsidR="00076606" w:rsidRPr="008F60BB" w:rsidRDefault="0007660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d. przygotowanie się do pracy pisemnej zapowiedzianej wcześniej i odnotowanej w dzienniku  i zeszycie ucznia – z zakresu wiadomości i umiejętności, który ma obejmować. </w:t>
      </w:r>
    </w:p>
    <w:p w:rsidR="00076606" w:rsidRPr="008F60BB" w:rsidRDefault="0007660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4</w:t>
      </w:r>
      <w:r w:rsidRPr="008F60BB">
        <w:rPr>
          <w:rFonts w:ascii="Times New Roman" w:hAnsi="Times New Roman" w:cs="Times New Roman"/>
          <w:color w:val="auto"/>
        </w:rPr>
        <w:t xml:space="preserve">. Uczeń ma prawo zgłosić 2 nieprzygotowania w semestrze wówczas, gdy: </w:t>
      </w:r>
    </w:p>
    <w:p w:rsidR="00076606" w:rsidRPr="008F60BB" w:rsidRDefault="0007660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a. nie wykonał zadania domowego </w:t>
      </w:r>
    </w:p>
    <w:p w:rsidR="00076606" w:rsidRDefault="00657AC2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>b.</w:t>
      </w:r>
      <w:r w:rsidR="00076606" w:rsidRPr="008F60BB">
        <w:rPr>
          <w:rFonts w:ascii="Times New Roman" w:hAnsi="Times New Roman" w:cs="Times New Roman"/>
          <w:color w:val="auto"/>
        </w:rPr>
        <w:t xml:space="preserve"> nie przygotował się do lekcji </w:t>
      </w:r>
    </w:p>
    <w:p w:rsidR="00D61570" w:rsidRPr="008F60BB" w:rsidRDefault="00D61570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 nie przyniósł zeszytu przedmiotowego lub zeszytu ćwiczeń</w:t>
      </w:r>
    </w:p>
    <w:p w:rsidR="00076606" w:rsidRPr="008F60BB" w:rsidRDefault="0007660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Zgłoszenie tego faktu na początku lekcji jest odnotowane przez nauczyciela w dzienniku. Ponadto uczeń ma obowiązek uzupełnić brakującą lub źle napisaną pracę domową na następną lekcję. Za nie odrobienie pracy domowej, bez zgłoszenia nauczycielowi, uczeń otrzymuje ocenę niedostateczną. Punkt 4 nie dotyczy prac klasowych, sprawdzianów pisemnych. </w:t>
      </w:r>
    </w:p>
    <w:p w:rsidR="00076606" w:rsidRPr="008F60BB" w:rsidRDefault="00657AC2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5.</w:t>
      </w:r>
      <w:r w:rsidR="00076606" w:rsidRPr="008F60BB">
        <w:rPr>
          <w:rFonts w:ascii="Times New Roman" w:hAnsi="Times New Roman" w:cs="Times New Roman"/>
          <w:color w:val="auto"/>
        </w:rPr>
        <w:t xml:space="preserve">. Prace klasowe i sprawdziany pisemne są obowiązkowe. </w:t>
      </w:r>
    </w:p>
    <w:p w:rsidR="00076606" w:rsidRPr="008F60BB" w:rsidRDefault="00657AC2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6.</w:t>
      </w:r>
      <w:r w:rsidR="00076606" w:rsidRPr="008F60BB">
        <w:rPr>
          <w:rFonts w:ascii="Times New Roman" w:hAnsi="Times New Roman" w:cs="Times New Roman"/>
          <w:color w:val="auto"/>
        </w:rPr>
        <w:t xml:space="preserve"> Uczeń nieobecny na pracy klasowej lub sprawdzianie z przyczyn losowych zobowiązany jest ją napisać w ciągu 2 tygodni od dnia powrotu do szkoły, po uprzednim ustaleniu terminu z nauczycielem. Na prośbę ucznia nauczyciel może wydłużyć termin napisania pracy, ale nie dłużej niż kolejne 2 tygodnie. </w:t>
      </w:r>
    </w:p>
    <w:p w:rsidR="00557CBF" w:rsidRPr="008F60BB" w:rsidRDefault="00657AC2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7</w:t>
      </w:r>
      <w:r w:rsidR="00076606" w:rsidRPr="008F60BB">
        <w:rPr>
          <w:rFonts w:ascii="Times New Roman" w:hAnsi="Times New Roman" w:cs="Times New Roman"/>
          <w:color w:val="auto"/>
        </w:rPr>
        <w:t>. Uczeń może</w:t>
      </w:r>
      <w:r w:rsidR="008C2591">
        <w:rPr>
          <w:rFonts w:ascii="Times New Roman" w:hAnsi="Times New Roman" w:cs="Times New Roman"/>
          <w:color w:val="auto"/>
        </w:rPr>
        <w:t xml:space="preserve"> poprawić dowolnie wybrane</w:t>
      </w:r>
      <w:r w:rsidR="00076606" w:rsidRPr="008F60BB">
        <w:rPr>
          <w:rFonts w:ascii="Times New Roman" w:hAnsi="Times New Roman" w:cs="Times New Roman"/>
          <w:color w:val="auto"/>
        </w:rPr>
        <w:t xml:space="preserve"> </w:t>
      </w:r>
      <w:r w:rsidR="00B12A7B">
        <w:rPr>
          <w:rFonts w:ascii="Times New Roman" w:hAnsi="Times New Roman" w:cs="Times New Roman"/>
          <w:color w:val="auto"/>
        </w:rPr>
        <w:t xml:space="preserve">2 </w:t>
      </w:r>
      <w:r w:rsidR="008C2591">
        <w:rPr>
          <w:rFonts w:ascii="Times New Roman" w:hAnsi="Times New Roman" w:cs="Times New Roman"/>
          <w:color w:val="auto"/>
        </w:rPr>
        <w:t>oceny</w:t>
      </w:r>
      <w:r w:rsidR="00076606" w:rsidRPr="008F60BB">
        <w:rPr>
          <w:rFonts w:ascii="Times New Roman" w:hAnsi="Times New Roman" w:cs="Times New Roman"/>
          <w:color w:val="auto"/>
        </w:rPr>
        <w:t xml:space="preserve"> w terminie dwóch tygodni, od dnia otrzymania </w:t>
      </w:r>
      <w:r w:rsidR="008C2591">
        <w:rPr>
          <w:rFonts w:ascii="Times New Roman" w:hAnsi="Times New Roman" w:cs="Times New Roman"/>
          <w:color w:val="auto"/>
        </w:rPr>
        <w:t>oceny</w:t>
      </w:r>
      <w:r w:rsidRPr="008F60BB">
        <w:rPr>
          <w:rFonts w:ascii="Times New Roman" w:hAnsi="Times New Roman" w:cs="Times New Roman"/>
          <w:color w:val="auto"/>
        </w:rPr>
        <w:t>.</w:t>
      </w:r>
      <w:r w:rsidR="00076606" w:rsidRPr="008F60BB">
        <w:rPr>
          <w:rFonts w:ascii="Times New Roman" w:hAnsi="Times New Roman" w:cs="Times New Roman"/>
          <w:color w:val="auto"/>
        </w:rPr>
        <w:t xml:space="preserve"> </w:t>
      </w:r>
    </w:p>
    <w:p w:rsidR="00076606" w:rsidRPr="008F60BB" w:rsidRDefault="00657AC2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8</w:t>
      </w:r>
      <w:r w:rsidR="00076606" w:rsidRPr="008F60BB">
        <w:rPr>
          <w:rFonts w:ascii="Times New Roman" w:hAnsi="Times New Roman" w:cs="Times New Roman"/>
          <w:color w:val="auto"/>
        </w:rPr>
        <w:t xml:space="preserve">. Niesamodzielna praca na sprawdzianach, kartkówkach lub pracach klasowych równoznaczna jest z otrzymaniem oceny niedostatecznej. </w:t>
      </w:r>
    </w:p>
    <w:p w:rsidR="00076606" w:rsidRPr="008F60BB" w:rsidRDefault="00657AC2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9</w:t>
      </w:r>
      <w:r w:rsidR="00076606" w:rsidRPr="008F60BB">
        <w:rPr>
          <w:rFonts w:ascii="Times New Roman" w:hAnsi="Times New Roman" w:cs="Times New Roman"/>
          <w:color w:val="auto"/>
        </w:rPr>
        <w:t xml:space="preserve">. Nie ma możliwości poprawienia ocen na tydzień przed klasyfikacją. </w:t>
      </w:r>
    </w:p>
    <w:p w:rsidR="00076606" w:rsidRPr="008F60BB" w:rsidRDefault="0007660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1</w:t>
      </w:r>
      <w:r w:rsidR="00657AC2" w:rsidRPr="008F60BB">
        <w:rPr>
          <w:rFonts w:ascii="Times New Roman" w:hAnsi="Times New Roman" w:cs="Times New Roman"/>
          <w:b/>
          <w:color w:val="auto"/>
        </w:rPr>
        <w:t>0</w:t>
      </w:r>
      <w:r w:rsidRPr="008F60BB">
        <w:rPr>
          <w:rFonts w:ascii="Times New Roman" w:hAnsi="Times New Roman" w:cs="Times New Roman"/>
          <w:color w:val="auto"/>
        </w:rPr>
        <w:t xml:space="preserve">. Uczeń nieobecny w szkole z powodu choroby powyżej 2 tygodni uzgadnia z nauczycielem termin uzupełnienia braków i form pomocy. </w:t>
      </w:r>
    </w:p>
    <w:p w:rsidR="00076606" w:rsidRPr="008F60BB" w:rsidRDefault="0007660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1</w:t>
      </w:r>
      <w:r w:rsidR="00657AC2" w:rsidRPr="008F60BB">
        <w:rPr>
          <w:rFonts w:ascii="Times New Roman" w:hAnsi="Times New Roman" w:cs="Times New Roman"/>
          <w:b/>
          <w:color w:val="auto"/>
        </w:rPr>
        <w:t>1</w:t>
      </w:r>
      <w:r w:rsidRPr="008F60BB">
        <w:rPr>
          <w:rFonts w:ascii="Times New Roman" w:hAnsi="Times New Roman" w:cs="Times New Roman"/>
          <w:color w:val="auto"/>
        </w:rPr>
        <w:t xml:space="preserve">. Uczeń nieobecny w szkole jeden dzień ma obowiązek przyjść na następną lekcję przygotowany. </w:t>
      </w:r>
    </w:p>
    <w:p w:rsidR="00076606" w:rsidRPr="008F60BB" w:rsidRDefault="0007660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1</w:t>
      </w:r>
      <w:r w:rsidR="00657AC2" w:rsidRPr="008F60BB">
        <w:rPr>
          <w:rFonts w:ascii="Times New Roman" w:hAnsi="Times New Roman" w:cs="Times New Roman"/>
          <w:b/>
          <w:color w:val="auto"/>
        </w:rPr>
        <w:t>2</w:t>
      </w:r>
      <w:r w:rsidRPr="008F60BB">
        <w:rPr>
          <w:rFonts w:ascii="Times New Roman" w:hAnsi="Times New Roman" w:cs="Times New Roman"/>
          <w:color w:val="auto"/>
        </w:rPr>
        <w:t xml:space="preserve">. Za ewidentny i celowy brak pracy na lekcji uczeń może otrzymać ocenę niedostateczną. </w:t>
      </w:r>
    </w:p>
    <w:p w:rsidR="00076606" w:rsidRPr="008F60BB" w:rsidRDefault="0007660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1</w:t>
      </w:r>
      <w:r w:rsidR="00657AC2" w:rsidRPr="008F60BB">
        <w:rPr>
          <w:rFonts w:ascii="Times New Roman" w:hAnsi="Times New Roman" w:cs="Times New Roman"/>
          <w:b/>
          <w:color w:val="auto"/>
        </w:rPr>
        <w:t>3</w:t>
      </w:r>
      <w:r w:rsidRPr="008F60BB">
        <w:rPr>
          <w:rFonts w:ascii="Times New Roman" w:hAnsi="Times New Roman" w:cs="Times New Roman"/>
          <w:color w:val="auto"/>
        </w:rPr>
        <w:t xml:space="preserve">. Za szczególne osiągnięcia, błyskotliwe pomysły, pomoc kolegom,  uczeń może otrzymać ocenę celującą z aktywności. </w:t>
      </w:r>
    </w:p>
    <w:p w:rsidR="006A31B3" w:rsidRPr="006A31B3" w:rsidRDefault="00657AC2" w:rsidP="006A31B3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6A31B3">
        <w:rPr>
          <w:rFonts w:ascii="Times New Roman" w:hAnsi="Times New Roman" w:cs="Times New Roman"/>
          <w:b/>
          <w:color w:val="auto"/>
        </w:rPr>
        <w:t xml:space="preserve">14. </w:t>
      </w:r>
      <w:r w:rsidRPr="006A31B3">
        <w:rPr>
          <w:rFonts w:ascii="Times New Roman" w:hAnsi="Times New Roman" w:cs="Times New Roman"/>
          <w:color w:val="auto"/>
        </w:rPr>
        <w:t xml:space="preserve">Nauczyciel </w:t>
      </w:r>
      <w:r w:rsidR="00D401AC" w:rsidRPr="006A31B3">
        <w:rPr>
          <w:rFonts w:ascii="Times New Roman" w:hAnsi="Times New Roman" w:cs="Times New Roman"/>
          <w:color w:val="auto"/>
        </w:rPr>
        <w:t xml:space="preserve">oddaje </w:t>
      </w:r>
      <w:r w:rsidRPr="006A31B3">
        <w:rPr>
          <w:rFonts w:ascii="Times New Roman" w:hAnsi="Times New Roman" w:cs="Times New Roman"/>
          <w:color w:val="auto"/>
        </w:rPr>
        <w:t>prace pisemne w terminie 2 tygodni od dnia ich napisania.</w:t>
      </w:r>
    </w:p>
    <w:p w:rsidR="006A31B3" w:rsidRPr="006A31B3" w:rsidRDefault="006A31B3" w:rsidP="006A31B3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6A31B3">
        <w:rPr>
          <w:rFonts w:ascii="Times New Roman" w:hAnsi="Times New Roman"/>
          <w:b/>
          <w:bCs/>
        </w:rPr>
        <w:t>15</w:t>
      </w:r>
      <w:r w:rsidRPr="006A31B3">
        <w:rPr>
          <w:rFonts w:ascii="Times New Roman" w:hAnsi="Times New Roman"/>
        </w:rPr>
        <w:t xml:space="preserve">.Semestralna ocena klasyfikacyjna jest średnią ważoną ocen cząstkowych. Przyjęta została następująca waga ocen: </w:t>
      </w:r>
    </w:p>
    <w:p w:rsidR="006A31B3" w:rsidRPr="006A31B3" w:rsidRDefault="006A31B3" w:rsidP="006A31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>praca klasowa – waga 10</w:t>
      </w:r>
    </w:p>
    <w:p w:rsidR="006A31B3" w:rsidRPr="006A31B3" w:rsidRDefault="006A31B3" w:rsidP="006A31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lastRenderedPageBreak/>
        <w:t xml:space="preserve">sprawdzian – waga 6 </w:t>
      </w:r>
    </w:p>
    <w:p w:rsidR="006A31B3" w:rsidRPr="006A31B3" w:rsidRDefault="006A31B3" w:rsidP="006A31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kartkówka, odpowiedź ustna- waga 3 </w:t>
      </w:r>
    </w:p>
    <w:p w:rsidR="006A31B3" w:rsidRDefault="006A31B3" w:rsidP="006A31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>zadanie domowe, aktywność</w:t>
      </w:r>
      <w:r>
        <w:rPr>
          <w:rFonts w:ascii="Times New Roman" w:hAnsi="Times New Roman"/>
          <w:sz w:val="24"/>
          <w:szCs w:val="24"/>
        </w:rPr>
        <w:t xml:space="preserve"> , praca na lekcji</w:t>
      </w:r>
      <w:r w:rsidRPr="006A31B3">
        <w:rPr>
          <w:rFonts w:ascii="Times New Roman" w:hAnsi="Times New Roman"/>
          <w:sz w:val="24"/>
          <w:szCs w:val="24"/>
        </w:rPr>
        <w:t xml:space="preserve"> – waga 2 </w:t>
      </w:r>
    </w:p>
    <w:p w:rsidR="006A31B3" w:rsidRDefault="006A31B3" w:rsidP="006A31B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A31B3" w:rsidRPr="006A31B3" w:rsidRDefault="006A31B3" w:rsidP="006A31B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>Ocena semestralna wynika z następujących progów średniej ważonej:</w:t>
      </w:r>
    </w:p>
    <w:p w:rsidR="006A31B3" w:rsidRPr="006A31B3" w:rsidRDefault="006A31B3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0,00 – 1,65- niedostateczny </w:t>
      </w:r>
    </w:p>
    <w:p w:rsidR="006A31B3" w:rsidRPr="006A31B3" w:rsidRDefault="006A31B3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1,66 – 2,65 – dopuszczający </w:t>
      </w:r>
    </w:p>
    <w:p w:rsidR="006A31B3" w:rsidRPr="006A31B3" w:rsidRDefault="006A31B3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2,66 – 3,65 – dostateczny </w:t>
      </w:r>
    </w:p>
    <w:p w:rsidR="006A31B3" w:rsidRPr="006A31B3" w:rsidRDefault="006A31B3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3,66 – 4, 65 – dobry </w:t>
      </w:r>
    </w:p>
    <w:p w:rsidR="006A31B3" w:rsidRPr="006A31B3" w:rsidRDefault="006A31B3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4,66 – 5,65 – bardzo dobry </w:t>
      </w:r>
    </w:p>
    <w:p w:rsidR="006A31B3" w:rsidRPr="006A31B3" w:rsidRDefault="006A31B3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>5,66 i wyżej – celujący</w:t>
      </w:r>
    </w:p>
    <w:p w:rsidR="006A31B3" w:rsidRPr="006A31B3" w:rsidRDefault="006A31B3" w:rsidP="006A31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b/>
          <w:bCs/>
          <w:sz w:val="24"/>
          <w:szCs w:val="24"/>
        </w:rPr>
        <w:t>1</w:t>
      </w:r>
      <w:r w:rsidR="00772511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6A31B3">
        <w:rPr>
          <w:rFonts w:ascii="Times New Roman" w:hAnsi="Times New Roman"/>
          <w:sz w:val="24"/>
          <w:szCs w:val="24"/>
        </w:rPr>
        <w:t xml:space="preserve">Ocena </w:t>
      </w:r>
      <w:proofErr w:type="spellStart"/>
      <w:r w:rsidRPr="006A31B3">
        <w:rPr>
          <w:rFonts w:ascii="Times New Roman" w:hAnsi="Times New Roman"/>
          <w:sz w:val="24"/>
          <w:szCs w:val="24"/>
        </w:rPr>
        <w:t>końcoworoczna</w:t>
      </w:r>
      <w:proofErr w:type="spellEnd"/>
      <w:r w:rsidRPr="006A31B3">
        <w:rPr>
          <w:rFonts w:ascii="Times New Roman" w:hAnsi="Times New Roman"/>
          <w:sz w:val="24"/>
          <w:szCs w:val="24"/>
        </w:rPr>
        <w:t xml:space="preserve"> ustalana jest na podstawie średniej ważonej ocen cząstkowych uzyskanych w ciągu roku szkolnego (średnia roczna).</w:t>
      </w:r>
    </w:p>
    <w:p w:rsidR="00313496" w:rsidRPr="00313496" w:rsidRDefault="0031349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</w:p>
    <w:p w:rsidR="00657AC2" w:rsidRPr="008F60BB" w:rsidRDefault="00657AC2" w:rsidP="00657AC2">
      <w:pPr>
        <w:pStyle w:val="Default"/>
        <w:numPr>
          <w:ilvl w:val="0"/>
          <w:numId w:val="4"/>
        </w:numPr>
        <w:spacing w:after="7"/>
        <w:rPr>
          <w:rFonts w:ascii="Times New Roman" w:hAnsi="Times New Roman" w:cs="Times New Roman"/>
          <w:b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Dostosowanie wymagań do uczniów ze specyficznymi trudnościami:</w:t>
      </w:r>
    </w:p>
    <w:p w:rsidR="00657AC2" w:rsidRPr="008F60BB" w:rsidRDefault="00657AC2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</w:p>
    <w:p w:rsidR="00076606" w:rsidRPr="008F60BB" w:rsidRDefault="00076606" w:rsidP="00657AC2">
      <w:pPr>
        <w:pStyle w:val="Default"/>
        <w:numPr>
          <w:ilvl w:val="0"/>
          <w:numId w:val="3"/>
        </w:numPr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Uczniowi objętemu pomocą psychologiczno - pedagogiczną w szkole, posiadającemu aktualną opinię lub orzeczenie dostosowuje się wymagania zgodnie z zaleceniami poradni. </w:t>
      </w:r>
    </w:p>
    <w:p w:rsidR="00076606" w:rsidRPr="008F60BB" w:rsidRDefault="00076606" w:rsidP="0086143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 Uczniowi objętemu pomocą psychologiczno- pedagogiczną w szkole nieposiadającemu opinii bądź orzeczenia dostosowuje się wymagania zgodne z jego indywidualnymi potrzebami: </w:t>
      </w:r>
    </w:p>
    <w:p w:rsidR="00076606" w:rsidRPr="008F60BB" w:rsidRDefault="00861434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             </w:t>
      </w:r>
      <w:r w:rsidR="00076606" w:rsidRPr="008F60BB">
        <w:rPr>
          <w:rFonts w:ascii="Times New Roman" w:hAnsi="Times New Roman" w:cs="Times New Roman"/>
          <w:color w:val="auto"/>
        </w:rPr>
        <w:t xml:space="preserve">- stosowanie pytań pomocniczych </w:t>
      </w:r>
    </w:p>
    <w:p w:rsidR="00076606" w:rsidRPr="008F60BB" w:rsidRDefault="00861434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             </w:t>
      </w:r>
      <w:r w:rsidR="00076606" w:rsidRPr="008F60BB">
        <w:rPr>
          <w:rFonts w:ascii="Times New Roman" w:hAnsi="Times New Roman" w:cs="Times New Roman"/>
          <w:color w:val="auto"/>
        </w:rPr>
        <w:t xml:space="preserve">- więcej czasu na zastanowienie się </w:t>
      </w:r>
    </w:p>
    <w:p w:rsidR="00E85143" w:rsidRPr="008F60BB" w:rsidRDefault="00861434" w:rsidP="00E85143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             </w:t>
      </w:r>
      <w:r w:rsidR="00076606" w:rsidRPr="008F60BB">
        <w:rPr>
          <w:rFonts w:ascii="Times New Roman" w:hAnsi="Times New Roman" w:cs="Times New Roman"/>
          <w:color w:val="auto"/>
        </w:rPr>
        <w:t xml:space="preserve">- uwzględniać wolniejsze tempo pracy. </w:t>
      </w:r>
    </w:p>
    <w:sectPr w:rsidR="00E85143" w:rsidRPr="008F60BB" w:rsidSect="00B3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1">
    <w:nsid w:val="067E34F9"/>
    <w:multiLevelType w:val="hybridMultilevel"/>
    <w:tmpl w:val="456EE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CB4"/>
    <w:multiLevelType w:val="hybridMultilevel"/>
    <w:tmpl w:val="7E506062"/>
    <w:lvl w:ilvl="0" w:tplc="2BAA5E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D4C16"/>
    <w:multiLevelType w:val="hybridMultilevel"/>
    <w:tmpl w:val="809C6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B4142"/>
    <w:multiLevelType w:val="hybridMultilevel"/>
    <w:tmpl w:val="8A2A0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4788"/>
    <w:multiLevelType w:val="hybridMultilevel"/>
    <w:tmpl w:val="D4927D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C65C1A"/>
    <w:multiLevelType w:val="hybridMultilevel"/>
    <w:tmpl w:val="5024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D1F74"/>
    <w:multiLevelType w:val="hybridMultilevel"/>
    <w:tmpl w:val="07883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4B1DD7"/>
    <w:multiLevelType w:val="hybridMultilevel"/>
    <w:tmpl w:val="061A8F6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5CC0ED9"/>
    <w:multiLevelType w:val="hybridMultilevel"/>
    <w:tmpl w:val="1FBCB9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76C3343"/>
    <w:multiLevelType w:val="hybridMultilevel"/>
    <w:tmpl w:val="3ECC8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856A5"/>
    <w:multiLevelType w:val="hybridMultilevel"/>
    <w:tmpl w:val="4358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0B03E">
      <w:start w:val="1"/>
      <w:numFmt w:val="bullet"/>
      <w:lvlText w:val=""/>
      <w:lvlJc w:val="left"/>
      <w:pPr>
        <w:tabs>
          <w:tab w:val="num" w:pos="794"/>
        </w:tabs>
        <w:ind w:left="1247" w:hanging="11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606"/>
    <w:rsid w:val="00076606"/>
    <w:rsid w:val="00092F06"/>
    <w:rsid w:val="0011516F"/>
    <w:rsid w:val="00144926"/>
    <w:rsid w:val="002C7809"/>
    <w:rsid w:val="00313496"/>
    <w:rsid w:val="004F7C87"/>
    <w:rsid w:val="0051068A"/>
    <w:rsid w:val="00557CBF"/>
    <w:rsid w:val="005F606C"/>
    <w:rsid w:val="00616E37"/>
    <w:rsid w:val="00657AC2"/>
    <w:rsid w:val="006A31B3"/>
    <w:rsid w:val="007638BC"/>
    <w:rsid w:val="00772511"/>
    <w:rsid w:val="007B3EF6"/>
    <w:rsid w:val="00826C37"/>
    <w:rsid w:val="00861434"/>
    <w:rsid w:val="008C2591"/>
    <w:rsid w:val="008F422D"/>
    <w:rsid w:val="008F60BB"/>
    <w:rsid w:val="009B40BF"/>
    <w:rsid w:val="00B12A7B"/>
    <w:rsid w:val="00B367A5"/>
    <w:rsid w:val="00D401AC"/>
    <w:rsid w:val="00D61570"/>
    <w:rsid w:val="00D957B3"/>
    <w:rsid w:val="00DC0B97"/>
    <w:rsid w:val="00DF5AF7"/>
    <w:rsid w:val="00E85143"/>
    <w:rsid w:val="00E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60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OCENIANIE – BIOLOGIA</vt:lpstr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OCENIANIE – BIOLOGIA</dc:title>
  <dc:creator>Honorata</dc:creator>
  <cp:lastModifiedBy>ZSP WITNICA</cp:lastModifiedBy>
  <cp:revision>2</cp:revision>
  <dcterms:created xsi:type="dcterms:W3CDTF">2017-10-19T13:19:00Z</dcterms:created>
  <dcterms:modified xsi:type="dcterms:W3CDTF">2017-10-19T13:19:00Z</dcterms:modified>
</cp:coreProperties>
</file>