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04" w:rsidRDefault="00725A58">
      <w:pPr>
        <w:spacing w:before="60"/>
        <w:ind w:left="1561" w:right="1484" w:firstLine="2"/>
        <w:jc w:val="center"/>
        <w:rPr>
          <w:b/>
          <w:sz w:val="36"/>
        </w:rPr>
      </w:pPr>
      <w:r>
        <w:rPr>
          <w:b/>
          <w:color w:val="000009"/>
          <w:sz w:val="36"/>
        </w:rPr>
        <w:t>WEWNĄTRZSZKOLNE OCENIANIE, KLASYFIKOWANIA I PROMOWANIA W SZKOLE PODSTAWOWEJ</w:t>
      </w:r>
    </w:p>
    <w:p w:rsidR="005C3604" w:rsidRDefault="00725A58">
      <w:pPr>
        <w:spacing w:before="2"/>
        <w:ind w:left="2444" w:right="2370"/>
        <w:jc w:val="center"/>
        <w:rPr>
          <w:b/>
          <w:sz w:val="36"/>
        </w:rPr>
      </w:pPr>
      <w:r>
        <w:rPr>
          <w:b/>
          <w:color w:val="000009"/>
          <w:sz w:val="36"/>
        </w:rPr>
        <w:t>IM. JÓZEFA WYBICKIEGO W WITNICY</w:t>
      </w:r>
    </w:p>
    <w:p w:rsidR="005C3604" w:rsidRDefault="005C3604">
      <w:pPr>
        <w:pStyle w:val="Tekstpodstawowy"/>
        <w:spacing w:before="3"/>
        <w:rPr>
          <w:b/>
          <w:sz w:val="55"/>
        </w:rPr>
      </w:pPr>
    </w:p>
    <w:p w:rsidR="005C3604" w:rsidRDefault="00725A58">
      <w:pPr>
        <w:pStyle w:val="Tekstpodstawowy"/>
        <w:ind w:left="236" w:right="163" w:firstLine="707"/>
        <w:jc w:val="both"/>
      </w:pPr>
      <w:r>
        <w:rPr>
          <w:color w:val="000009"/>
        </w:rPr>
        <w:t>Wewnątrzszkolne Ocenianie Szkoły Podstawowej im. Józefa Wybickiego zostało opracowany na podstawie aktów prawnych:</w:t>
      </w:r>
    </w:p>
    <w:p w:rsidR="005C3604" w:rsidRDefault="00725A58">
      <w:pPr>
        <w:pStyle w:val="Tekstpodstawowy"/>
        <w:spacing w:before="66" w:line="644" w:lineRule="exact"/>
        <w:ind w:left="236" w:right="695"/>
      </w:pPr>
      <w:r>
        <w:rPr>
          <w:color w:val="000009"/>
        </w:rPr>
        <w:t>a/ Ustawy o systemie oświaty z dnia 7.09.1991r. z późniejszymi zmianami, b/ Rozporządzenia Ministra Edukacji Narodowej z dnia 30 kwietnia 2007r.</w:t>
      </w:r>
    </w:p>
    <w:p w:rsidR="005C3604" w:rsidRDefault="00725A58">
      <w:pPr>
        <w:pStyle w:val="Tekstpodstawowy"/>
        <w:spacing w:line="255" w:lineRule="exact"/>
        <w:ind w:left="588"/>
      </w:pPr>
      <w:r>
        <w:rPr>
          <w:color w:val="000009"/>
        </w:rPr>
        <w:t>w sprawie warunków i sposobów oceniania, klasyfikowania i promowania</w:t>
      </w:r>
    </w:p>
    <w:p w:rsidR="005C3604" w:rsidRDefault="00725A58">
      <w:pPr>
        <w:pStyle w:val="Tekstpodstawowy"/>
        <w:spacing w:line="242" w:lineRule="auto"/>
        <w:ind w:left="588" w:right="695" w:firstLine="4"/>
      </w:pPr>
      <w:r>
        <w:rPr>
          <w:color w:val="000009"/>
        </w:rPr>
        <w:t>uczniów i słuchaczy oraz przeprowadzania s</w:t>
      </w:r>
      <w:r>
        <w:rPr>
          <w:color w:val="000009"/>
        </w:rPr>
        <w:t>prawdzianów i egzaminów w szkołach publicznych z późniejszymi zmianami,</w:t>
      </w:r>
    </w:p>
    <w:p w:rsidR="005C3604" w:rsidRDefault="005C3604">
      <w:pPr>
        <w:pStyle w:val="Tekstpodstawowy"/>
        <w:spacing w:before="6"/>
        <w:rPr>
          <w:sz w:val="27"/>
        </w:rPr>
      </w:pPr>
    </w:p>
    <w:p w:rsidR="005C3604" w:rsidRDefault="00725A58">
      <w:pPr>
        <w:pStyle w:val="Tekstpodstawowy"/>
        <w:ind w:left="520" w:right="236" w:hanging="284"/>
      </w:pPr>
      <w:r>
        <w:rPr>
          <w:color w:val="000009"/>
        </w:rPr>
        <w:t>c/ Rozporządzenia Ministra Edukacji Narodowej i Sportu z dnia 19 lutego 2002r. z późniejszymi zmianami w sprawie sposobu prowadzenia przez publiczne przedszkola, szkoły i placówki dok</w:t>
      </w:r>
      <w:r>
        <w:rPr>
          <w:color w:val="000009"/>
        </w:rPr>
        <w:t>umentacji przebiegu nauczania, działalności wychowawczej, opiekuńczej oraz tej dokumentacji.</w:t>
      </w:r>
    </w:p>
    <w:p w:rsidR="005C3604" w:rsidRDefault="005C3604">
      <w:pPr>
        <w:pStyle w:val="Tekstpodstawowy"/>
        <w:spacing w:before="5"/>
      </w:pPr>
    </w:p>
    <w:p w:rsidR="005C3604" w:rsidRDefault="00725A58">
      <w:pPr>
        <w:pStyle w:val="Heading1"/>
        <w:spacing w:before="1"/>
      </w:pPr>
      <w:r>
        <w:rPr>
          <w:color w:val="000009"/>
        </w:rPr>
        <w:t>§ 1</w:t>
      </w:r>
    </w:p>
    <w:p w:rsidR="005C3604" w:rsidRDefault="005C3604">
      <w:pPr>
        <w:pStyle w:val="Tekstpodstawowy"/>
        <w:spacing w:before="3"/>
        <w:rPr>
          <w:b/>
        </w:rPr>
      </w:pPr>
    </w:p>
    <w:p w:rsidR="005C3604" w:rsidRDefault="00725A58">
      <w:pPr>
        <w:pStyle w:val="Heading2"/>
      </w:pPr>
      <w:r>
        <w:rPr>
          <w:color w:val="000009"/>
        </w:rPr>
        <w:t>Ocenianiu podlegają:</w:t>
      </w:r>
    </w:p>
    <w:p w:rsidR="005C3604" w:rsidRDefault="005C3604">
      <w:pPr>
        <w:pStyle w:val="Tekstpodstawowy"/>
        <w:spacing w:before="4"/>
        <w:rPr>
          <w:b/>
          <w:sz w:val="27"/>
        </w:rPr>
      </w:pPr>
    </w:p>
    <w:p w:rsidR="005C3604" w:rsidRDefault="00725A58">
      <w:pPr>
        <w:pStyle w:val="Akapitzlist"/>
        <w:numPr>
          <w:ilvl w:val="0"/>
          <w:numId w:val="23"/>
        </w:numPr>
        <w:tabs>
          <w:tab w:val="left" w:pos="957"/>
        </w:tabs>
        <w:spacing w:line="321" w:lineRule="exact"/>
        <w:rPr>
          <w:sz w:val="28"/>
        </w:rPr>
      </w:pPr>
      <w:r>
        <w:rPr>
          <w:color w:val="000009"/>
          <w:sz w:val="28"/>
        </w:rPr>
        <w:t>Osiągnięcia edukacyjne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ucznia.</w:t>
      </w:r>
    </w:p>
    <w:p w:rsidR="005C3604" w:rsidRDefault="00725A58">
      <w:pPr>
        <w:pStyle w:val="Akapitzlist"/>
        <w:numPr>
          <w:ilvl w:val="0"/>
          <w:numId w:val="23"/>
        </w:numPr>
        <w:tabs>
          <w:tab w:val="left" w:pos="957"/>
        </w:tabs>
        <w:spacing w:line="321" w:lineRule="exact"/>
        <w:rPr>
          <w:sz w:val="28"/>
        </w:rPr>
      </w:pPr>
      <w:r>
        <w:rPr>
          <w:color w:val="000009"/>
          <w:sz w:val="28"/>
        </w:rPr>
        <w:t>Zachowanie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ucznia.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9"/>
        <w:rPr>
          <w:sz w:val="26"/>
        </w:rPr>
      </w:pPr>
    </w:p>
    <w:p w:rsidR="005C3604" w:rsidRDefault="00725A58">
      <w:pPr>
        <w:pStyle w:val="Heading1"/>
      </w:pPr>
      <w:r>
        <w:rPr>
          <w:color w:val="000009"/>
        </w:rPr>
        <w:t>§ 2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Tekstpodstawowy"/>
        <w:ind w:left="236" w:right="162" w:firstLine="707"/>
        <w:jc w:val="both"/>
      </w:pPr>
      <w:r>
        <w:rPr>
          <w:color w:val="000009"/>
        </w:rPr>
        <w:t xml:space="preserve">Ocenianie wewnątrzszkolne osiągnięć edukacyjnych ucznia polega na rozpoznaniu przez nauczycieli poziomu i postępów w opanowaniu przez ucznia wiadomości i umiejętności w stosunku do wymagań edukacyjnych wynikających z podstawy programowej i realizowanych w </w:t>
      </w:r>
      <w:r>
        <w:rPr>
          <w:color w:val="000009"/>
        </w:rPr>
        <w:t>szkole programów nauczania.</w:t>
      </w:r>
    </w:p>
    <w:p w:rsidR="005C3604" w:rsidRDefault="005C3604">
      <w:pPr>
        <w:jc w:val="both"/>
        <w:sectPr w:rsidR="005C3604">
          <w:type w:val="continuous"/>
          <w:pgSz w:w="11910" w:h="16840"/>
          <w:pgMar w:top="1340" w:right="1260" w:bottom="280" w:left="1180" w:header="708" w:footer="708" w:gutter="0"/>
          <w:cols w:space="708"/>
        </w:sectPr>
      </w:pPr>
    </w:p>
    <w:p w:rsidR="005C3604" w:rsidRDefault="00725A58">
      <w:pPr>
        <w:pStyle w:val="Heading1"/>
        <w:spacing w:before="58"/>
      </w:pPr>
      <w:r>
        <w:rPr>
          <w:color w:val="000009"/>
        </w:rPr>
        <w:lastRenderedPageBreak/>
        <w:t>§ 3</w:t>
      </w:r>
    </w:p>
    <w:p w:rsidR="005C3604" w:rsidRDefault="005C3604">
      <w:pPr>
        <w:pStyle w:val="Tekstpodstawowy"/>
        <w:spacing w:before="3"/>
        <w:rPr>
          <w:b/>
        </w:rPr>
      </w:pPr>
    </w:p>
    <w:p w:rsidR="005C3604" w:rsidRDefault="00725A58">
      <w:pPr>
        <w:pStyle w:val="Heading2"/>
      </w:pPr>
      <w:r>
        <w:rPr>
          <w:color w:val="000009"/>
        </w:rPr>
        <w:t>Ocenianie osiągnięć edukacyjnych uczniów SP ma na celu: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22"/>
        </w:numPr>
        <w:tabs>
          <w:tab w:val="left" w:pos="912"/>
          <w:tab w:val="left" w:pos="913"/>
          <w:tab w:val="left" w:pos="3027"/>
          <w:tab w:val="left" w:pos="4014"/>
          <w:tab w:val="left" w:pos="4410"/>
          <w:tab w:val="left" w:pos="5701"/>
          <w:tab w:val="left" w:pos="6441"/>
          <w:tab w:val="left" w:pos="7752"/>
        </w:tabs>
        <w:spacing w:before="1"/>
        <w:ind w:right="161" w:firstLine="0"/>
        <w:rPr>
          <w:sz w:val="28"/>
        </w:rPr>
      </w:pPr>
      <w:r>
        <w:rPr>
          <w:color w:val="000009"/>
          <w:sz w:val="28"/>
        </w:rPr>
        <w:t>Poinformowanie</w:t>
      </w:r>
      <w:r>
        <w:rPr>
          <w:color w:val="000009"/>
          <w:sz w:val="28"/>
        </w:rPr>
        <w:tab/>
        <w:t>ucznia</w:t>
      </w:r>
      <w:r>
        <w:rPr>
          <w:color w:val="000009"/>
          <w:sz w:val="28"/>
        </w:rPr>
        <w:tab/>
        <w:t>o</w:t>
      </w:r>
      <w:r>
        <w:rPr>
          <w:color w:val="000009"/>
          <w:sz w:val="28"/>
        </w:rPr>
        <w:tab/>
        <w:t>poziomie</w:t>
      </w:r>
      <w:r>
        <w:rPr>
          <w:color w:val="000009"/>
          <w:sz w:val="28"/>
        </w:rPr>
        <w:tab/>
        <w:t>jego</w:t>
      </w:r>
      <w:r>
        <w:rPr>
          <w:color w:val="000009"/>
          <w:sz w:val="28"/>
        </w:rPr>
        <w:tab/>
        <w:t>osiągnięć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 xml:space="preserve">edukacyjnych </w:t>
      </w:r>
      <w:r>
        <w:rPr>
          <w:color w:val="000009"/>
          <w:sz w:val="28"/>
        </w:rPr>
        <w:t xml:space="preserve">i postępach w </w:t>
      </w:r>
      <w:r>
        <w:rPr>
          <w:color w:val="000009"/>
          <w:spacing w:val="-3"/>
          <w:sz w:val="28"/>
        </w:rPr>
        <w:t>tym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zakresie.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1"/>
          <w:numId w:val="22"/>
        </w:numPr>
        <w:tabs>
          <w:tab w:val="left" w:pos="729"/>
        </w:tabs>
        <w:ind w:left="728" w:hanging="492"/>
        <w:rPr>
          <w:sz w:val="28"/>
        </w:rPr>
      </w:pPr>
      <w:r>
        <w:rPr>
          <w:color w:val="000009"/>
          <w:sz w:val="28"/>
        </w:rPr>
        <w:t>Pomaganie w samodzielnym planowaniu pracy, nauki i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rozwoju.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22"/>
        </w:numPr>
        <w:tabs>
          <w:tab w:val="left" w:pos="733"/>
        </w:tabs>
        <w:spacing w:before="1"/>
        <w:ind w:left="732" w:hanging="496"/>
        <w:rPr>
          <w:sz w:val="28"/>
        </w:rPr>
      </w:pPr>
      <w:r>
        <w:rPr>
          <w:color w:val="000009"/>
          <w:sz w:val="28"/>
        </w:rPr>
        <w:t>Wdrażanie uczniów do samokontroli i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samooceny.</w:t>
      </w:r>
    </w:p>
    <w:p w:rsidR="005C3604" w:rsidRDefault="005C3604">
      <w:pPr>
        <w:pStyle w:val="Tekstpodstawowy"/>
        <w:spacing w:before="11"/>
        <w:rPr>
          <w:sz w:val="27"/>
        </w:rPr>
      </w:pPr>
    </w:p>
    <w:p w:rsidR="005C3604" w:rsidRDefault="00725A58">
      <w:pPr>
        <w:pStyle w:val="Akapitzlist"/>
        <w:numPr>
          <w:ilvl w:val="1"/>
          <w:numId w:val="22"/>
        </w:numPr>
        <w:tabs>
          <w:tab w:val="left" w:pos="872"/>
          <w:tab w:val="left" w:pos="873"/>
          <w:tab w:val="left" w:pos="2543"/>
          <w:tab w:val="left" w:pos="3810"/>
          <w:tab w:val="left" w:pos="4945"/>
          <w:tab w:val="left" w:pos="6323"/>
          <w:tab w:val="left" w:pos="6675"/>
          <w:tab w:val="left" w:pos="8006"/>
          <w:tab w:val="left" w:pos="8561"/>
        </w:tabs>
        <w:spacing w:line="242" w:lineRule="auto"/>
        <w:ind w:right="168" w:firstLine="0"/>
        <w:rPr>
          <w:sz w:val="28"/>
        </w:rPr>
      </w:pPr>
      <w:r>
        <w:rPr>
          <w:color w:val="000009"/>
          <w:sz w:val="28"/>
        </w:rPr>
        <w:t>Dostarczanie</w:t>
      </w:r>
      <w:r>
        <w:rPr>
          <w:color w:val="000009"/>
          <w:sz w:val="28"/>
        </w:rPr>
        <w:tab/>
        <w:t>rodzicom</w:t>
      </w:r>
      <w:r>
        <w:rPr>
          <w:color w:val="000009"/>
          <w:sz w:val="28"/>
        </w:rPr>
        <w:tab/>
        <w:t>bieżącej</w:t>
      </w:r>
      <w:r>
        <w:rPr>
          <w:color w:val="000009"/>
          <w:sz w:val="28"/>
        </w:rPr>
        <w:tab/>
        <w:t>informacji</w:t>
      </w:r>
      <w:r>
        <w:rPr>
          <w:color w:val="000009"/>
          <w:sz w:val="28"/>
        </w:rPr>
        <w:tab/>
        <w:t>o</w:t>
      </w:r>
      <w:r>
        <w:rPr>
          <w:color w:val="000009"/>
          <w:sz w:val="28"/>
        </w:rPr>
        <w:tab/>
        <w:t>postępach</w:t>
      </w:r>
      <w:r>
        <w:rPr>
          <w:color w:val="000009"/>
          <w:sz w:val="28"/>
        </w:rPr>
        <w:tab/>
        <w:t>ich</w:t>
      </w:r>
      <w:r>
        <w:rPr>
          <w:color w:val="000009"/>
          <w:sz w:val="28"/>
        </w:rPr>
        <w:tab/>
        <w:t>dzieci, a nauczycielom informacji o poziomie osiągania założonych celów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kształcenia.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1"/>
          <w:numId w:val="22"/>
        </w:numPr>
        <w:tabs>
          <w:tab w:val="left" w:pos="856"/>
          <w:tab w:val="left" w:pos="4392"/>
          <w:tab w:val="left" w:pos="6074"/>
        </w:tabs>
        <w:spacing w:before="1"/>
        <w:ind w:right="157" w:firstLine="0"/>
        <w:rPr>
          <w:sz w:val="28"/>
        </w:rPr>
      </w:pPr>
      <w:r>
        <w:rPr>
          <w:color w:val="000009"/>
          <w:sz w:val="28"/>
        </w:rPr>
        <w:t xml:space="preserve">Umożliwienie 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nauczycielom</w:t>
      </w:r>
      <w:r>
        <w:rPr>
          <w:color w:val="000009"/>
          <w:sz w:val="28"/>
        </w:rPr>
        <w:tab/>
        <w:t>doskonalenia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organizacji i metod pracy dydaktyczno-wychowawczej.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6"/>
        <w:rPr>
          <w:sz w:val="26"/>
        </w:rPr>
      </w:pPr>
    </w:p>
    <w:p w:rsidR="005C3604" w:rsidRDefault="00725A58">
      <w:pPr>
        <w:pStyle w:val="Heading1"/>
        <w:spacing w:before="1"/>
      </w:pPr>
      <w:r>
        <w:rPr>
          <w:color w:val="000009"/>
        </w:rPr>
        <w:t>§ 4</w:t>
      </w:r>
    </w:p>
    <w:p w:rsidR="005C3604" w:rsidRDefault="005C3604">
      <w:pPr>
        <w:pStyle w:val="Tekstpodstawowy"/>
        <w:spacing w:before="11"/>
        <w:rPr>
          <w:b/>
          <w:sz w:val="27"/>
        </w:rPr>
      </w:pPr>
    </w:p>
    <w:p w:rsidR="005C3604" w:rsidRDefault="00725A58">
      <w:pPr>
        <w:pStyle w:val="Heading2"/>
      </w:pPr>
      <w:r>
        <w:rPr>
          <w:color w:val="000009"/>
        </w:rPr>
        <w:t>Ocenianie wewnątrzszkolne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obejmuje: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996"/>
          <w:tab w:val="left" w:pos="997"/>
          <w:tab w:val="left" w:pos="2955"/>
          <w:tab w:val="left" w:pos="3898"/>
          <w:tab w:val="left" w:pos="5505"/>
          <w:tab w:val="left" w:pos="6932"/>
          <w:tab w:val="left" w:pos="8818"/>
        </w:tabs>
        <w:spacing w:line="242" w:lineRule="auto"/>
        <w:ind w:right="166" w:firstLine="0"/>
        <w:rPr>
          <w:sz w:val="28"/>
        </w:rPr>
      </w:pPr>
      <w:r>
        <w:rPr>
          <w:color w:val="000009"/>
          <w:sz w:val="28"/>
        </w:rPr>
        <w:t>Formułowanie</w:t>
      </w:r>
      <w:r>
        <w:rPr>
          <w:color w:val="000009"/>
          <w:sz w:val="28"/>
        </w:rPr>
        <w:tab/>
        <w:t>przez</w:t>
      </w:r>
      <w:r>
        <w:rPr>
          <w:color w:val="000009"/>
          <w:sz w:val="28"/>
        </w:rPr>
        <w:tab/>
        <w:t>nauczycieli</w:t>
      </w:r>
      <w:r>
        <w:rPr>
          <w:color w:val="000009"/>
          <w:sz w:val="28"/>
        </w:rPr>
        <w:tab/>
        <w:t>wymagań</w:t>
      </w:r>
      <w:r>
        <w:rPr>
          <w:color w:val="000009"/>
          <w:sz w:val="28"/>
        </w:rPr>
        <w:tab/>
        <w:t>edukacyjnych</w:t>
      </w:r>
      <w:r>
        <w:rPr>
          <w:color w:val="000009"/>
          <w:sz w:val="28"/>
        </w:rPr>
        <w:tab/>
        <w:t>oraz informowanie o nich uczniów i rodziców (prawnych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opiekunów).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749"/>
        </w:tabs>
        <w:spacing w:before="1"/>
        <w:ind w:right="168" w:firstLine="0"/>
        <w:rPr>
          <w:sz w:val="28"/>
        </w:rPr>
      </w:pPr>
      <w:r>
        <w:rPr>
          <w:color w:val="000009"/>
          <w:sz w:val="28"/>
        </w:rPr>
        <w:t>Bieżące ocenianie i śródroczne klasyfikowanie według skali i w przyjętych terminach.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729"/>
        </w:tabs>
        <w:spacing w:before="1"/>
        <w:ind w:left="728" w:hanging="492"/>
        <w:rPr>
          <w:sz w:val="28"/>
        </w:rPr>
      </w:pPr>
      <w:r>
        <w:rPr>
          <w:color w:val="000009"/>
          <w:sz w:val="28"/>
        </w:rPr>
        <w:t>Przeprowadzenie egzaminów klasyfikacyjnych i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poprawkowych.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773"/>
        </w:tabs>
        <w:spacing w:line="242" w:lineRule="auto"/>
        <w:ind w:right="169" w:firstLine="0"/>
        <w:rPr>
          <w:sz w:val="28"/>
        </w:rPr>
      </w:pPr>
      <w:r>
        <w:rPr>
          <w:color w:val="000009"/>
          <w:sz w:val="28"/>
        </w:rPr>
        <w:t>Ustalenie ocen klasyfikacyjnych na koniec roku szkolnego i warunki ich poprawiania.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853"/>
        </w:tabs>
        <w:ind w:right="162" w:firstLine="0"/>
        <w:rPr>
          <w:sz w:val="28"/>
        </w:rPr>
      </w:pPr>
      <w:r>
        <w:rPr>
          <w:color w:val="000009"/>
          <w:sz w:val="28"/>
        </w:rPr>
        <w:t>Ustalanie warunków i tryb</w:t>
      </w:r>
      <w:r>
        <w:rPr>
          <w:color w:val="000009"/>
          <w:sz w:val="28"/>
        </w:rPr>
        <w:t>u uzyskania wyższych niż przewidywane rocznych ocen klasyfikacyjnych z obowiązkowych zajęć edukacyjnych oraz rocznej oceny klasyfikacyjnej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zachowania.</w:t>
      </w:r>
    </w:p>
    <w:p w:rsidR="005C3604" w:rsidRDefault="005C3604">
      <w:pPr>
        <w:pStyle w:val="Tekstpodstawowy"/>
        <w:spacing w:before="8"/>
        <w:rPr>
          <w:sz w:val="27"/>
        </w:rPr>
      </w:pPr>
    </w:p>
    <w:p w:rsidR="005C3604" w:rsidRDefault="00725A58">
      <w:pPr>
        <w:pStyle w:val="Akapitzlist"/>
        <w:numPr>
          <w:ilvl w:val="1"/>
          <w:numId w:val="21"/>
        </w:numPr>
        <w:tabs>
          <w:tab w:val="left" w:pos="876"/>
          <w:tab w:val="left" w:pos="877"/>
          <w:tab w:val="left" w:pos="2147"/>
          <w:tab w:val="left" w:pos="3550"/>
          <w:tab w:val="left" w:pos="3846"/>
          <w:tab w:val="left" w:pos="4978"/>
          <w:tab w:val="left" w:pos="6877"/>
          <w:tab w:val="left" w:pos="8152"/>
        </w:tabs>
        <w:spacing w:line="242" w:lineRule="auto"/>
        <w:ind w:right="164" w:firstLine="0"/>
        <w:rPr>
          <w:sz w:val="28"/>
        </w:rPr>
      </w:pPr>
      <w:r>
        <w:rPr>
          <w:color w:val="000009"/>
          <w:sz w:val="28"/>
        </w:rPr>
        <w:t>Ustalenie</w:t>
      </w:r>
      <w:r>
        <w:rPr>
          <w:color w:val="000009"/>
          <w:sz w:val="28"/>
        </w:rPr>
        <w:tab/>
        <w:t>warunków</w:t>
      </w:r>
      <w:r>
        <w:rPr>
          <w:color w:val="000009"/>
          <w:sz w:val="28"/>
        </w:rPr>
        <w:tab/>
        <w:t>i</w:t>
      </w:r>
      <w:r>
        <w:rPr>
          <w:color w:val="000009"/>
          <w:sz w:val="28"/>
        </w:rPr>
        <w:tab/>
        <w:t>sposobu</w:t>
      </w:r>
      <w:r>
        <w:rPr>
          <w:color w:val="000009"/>
          <w:sz w:val="28"/>
        </w:rPr>
        <w:tab/>
        <w:t>przekazywania</w:t>
      </w:r>
      <w:r>
        <w:rPr>
          <w:color w:val="000009"/>
          <w:sz w:val="28"/>
        </w:rPr>
        <w:tab/>
        <w:t>rodzicom</w:t>
      </w:r>
      <w:r>
        <w:rPr>
          <w:color w:val="000009"/>
          <w:sz w:val="28"/>
        </w:rPr>
        <w:tab/>
        <w:t>(prawnym opiekunom) informacji o postępach i trudnoś</w:t>
      </w:r>
      <w:r>
        <w:rPr>
          <w:color w:val="000009"/>
          <w:sz w:val="28"/>
        </w:rPr>
        <w:t>ciach ucznia w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nauce.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3"/>
        <w:rPr>
          <w:sz w:val="24"/>
        </w:rPr>
      </w:pPr>
    </w:p>
    <w:p w:rsidR="005C3604" w:rsidRDefault="00725A58">
      <w:pPr>
        <w:pStyle w:val="Heading1"/>
      </w:pPr>
      <w:r>
        <w:rPr>
          <w:color w:val="000009"/>
        </w:rPr>
        <w:t>§ 5</w:t>
      </w:r>
    </w:p>
    <w:p w:rsidR="005C3604" w:rsidRDefault="005C3604">
      <w:pPr>
        <w:sectPr w:rsidR="005C3604">
          <w:pgSz w:w="11910" w:h="16840"/>
          <w:pgMar w:top="134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1"/>
          <w:numId w:val="20"/>
        </w:numPr>
        <w:tabs>
          <w:tab w:val="left" w:pos="845"/>
        </w:tabs>
        <w:spacing w:before="135" w:line="321" w:lineRule="exact"/>
        <w:ind w:firstLine="0"/>
        <w:rPr>
          <w:sz w:val="28"/>
        </w:rPr>
      </w:pPr>
      <w:r>
        <w:rPr>
          <w:color w:val="000009"/>
          <w:sz w:val="28"/>
        </w:rPr>
        <w:lastRenderedPageBreak/>
        <w:t>Na początku każdego roku szkolnego nauczyciel informuje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uczniów</w:t>
      </w:r>
    </w:p>
    <w:p w:rsidR="005C3604" w:rsidRDefault="00725A58">
      <w:pPr>
        <w:pStyle w:val="Tekstpodstawowy"/>
        <w:ind w:left="236" w:right="158"/>
        <w:jc w:val="both"/>
      </w:pPr>
      <w:r>
        <w:rPr>
          <w:color w:val="000009"/>
        </w:rPr>
        <w:t>o wymaganiach edukacyjnych wynikających z realizowanego przez siebie programu nauczania oraz sposobu sprawdzania osiągnięć edukacyjnych uczniów, warunkach i trybie uzyskania wyższej niż przewidywana rocznej ocenie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klasyfikacyjnej.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1"/>
          <w:numId w:val="20"/>
        </w:numPr>
        <w:tabs>
          <w:tab w:val="left" w:pos="849"/>
        </w:tabs>
        <w:spacing w:line="321" w:lineRule="exact"/>
        <w:ind w:left="848" w:hanging="612"/>
        <w:rPr>
          <w:sz w:val="28"/>
        </w:rPr>
      </w:pPr>
      <w:r>
        <w:rPr>
          <w:color w:val="000009"/>
          <w:sz w:val="28"/>
        </w:rPr>
        <w:t>Wychowawca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klasy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na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pocz</w:t>
      </w:r>
      <w:r>
        <w:rPr>
          <w:color w:val="000009"/>
          <w:sz w:val="28"/>
        </w:rPr>
        <w:t>ątku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roku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szkolnego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informuje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uczniów</w:t>
      </w:r>
    </w:p>
    <w:p w:rsidR="005C3604" w:rsidRDefault="00725A58">
      <w:pPr>
        <w:pStyle w:val="Tekstpodstawowy"/>
        <w:spacing w:line="242" w:lineRule="auto"/>
        <w:ind w:left="236" w:right="161"/>
        <w:jc w:val="both"/>
      </w:pPr>
      <w:r>
        <w:rPr>
          <w:color w:val="000009"/>
        </w:rPr>
        <w:t>o zasadach oceniania zachowania. Informację tę wychowawca przekazuje rodzicom (prawnym opiekunom) na pierwszym zebraniu z rodzicami.</w:t>
      </w:r>
    </w:p>
    <w:p w:rsidR="005C3604" w:rsidRDefault="005C3604">
      <w:pPr>
        <w:pStyle w:val="Tekstpodstawowy"/>
        <w:spacing w:before="6"/>
        <w:rPr>
          <w:sz w:val="27"/>
        </w:rPr>
      </w:pPr>
    </w:p>
    <w:p w:rsidR="005C3604" w:rsidRDefault="00725A58">
      <w:pPr>
        <w:pStyle w:val="Akapitzlist"/>
        <w:numPr>
          <w:ilvl w:val="1"/>
          <w:numId w:val="20"/>
        </w:numPr>
        <w:tabs>
          <w:tab w:val="left" w:pos="781"/>
        </w:tabs>
        <w:spacing w:before="1"/>
        <w:ind w:right="158" w:firstLine="0"/>
        <w:rPr>
          <w:sz w:val="28"/>
        </w:rPr>
      </w:pPr>
      <w:r>
        <w:rPr>
          <w:color w:val="000009"/>
          <w:sz w:val="28"/>
        </w:rPr>
        <w:t xml:space="preserve">Na pierwszych zebraniach z rodzicami w danym roku szkolnym rodzice będą informowani </w:t>
      </w:r>
      <w:r>
        <w:rPr>
          <w:color w:val="000009"/>
          <w:sz w:val="28"/>
        </w:rPr>
        <w:t xml:space="preserve">o wymaganiach na poszczególne </w:t>
      </w:r>
      <w:r>
        <w:rPr>
          <w:color w:val="000009"/>
          <w:spacing w:val="-2"/>
          <w:sz w:val="28"/>
        </w:rPr>
        <w:t xml:space="preserve">oceny, </w:t>
      </w:r>
      <w:r>
        <w:rPr>
          <w:color w:val="000009"/>
          <w:sz w:val="28"/>
        </w:rPr>
        <w:t>kryteriach oceniania wiadomości i umiejętności, kryteriach oceniania sprawowania i sposobach sprawdzania osiągnięć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uczniów.</w:t>
      </w:r>
    </w:p>
    <w:p w:rsidR="005C3604" w:rsidRDefault="005C3604">
      <w:pPr>
        <w:pStyle w:val="Tekstpodstawowy"/>
        <w:spacing w:before="10"/>
        <w:rPr>
          <w:sz w:val="20"/>
        </w:rPr>
      </w:pPr>
    </w:p>
    <w:p w:rsidR="005C3604" w:rsidRDefault="00725A58">
      <w:pPr>
        <w:pStyle w:val="Heading1"/>
        <w:spacing w:before="87"/>
        <w:ind w:left="4574" w:right="0"/>
        <w:jc w:val="left"/>
      </w:pPr>
      <w:r>
        <w:rPr>
          <w:color w:val="000009"/>
        </w:rPr>
        <w:t>§ 6</w:t>
      </w:r>
    </w:p>
    <w:p w:rsidR="005C3604" w:rsidRDefault="005C3604">
      <w:pPr>
        <w:pStyle w:val="Tekstpodstawowy"/>
        <w:spacing w:before="6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19"/>
        </w:numPr>
        <w:tabs>
          <w:tab w:val="left" w:pos="821"/>
        </w:tabs>
        <w:spacing w:before="1"/>
        <w:ind w:right="169" w:firstLine="0"/>
        <w:rPr>
          <w:sz w:val="28"/>
        </w:rPr>
      </w:pPr>
      <w:r>
        <w:rPr>
          <w:color w:val="000009"/>
          <w:sz w:val="28"/>
        </w:rPr>
        <w:t>Oceny są jawne zarówno dla ucznia, jak i jego rodziców (prawnych opiekunów).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1"/>
          <w:numId w:val="19"/>
        </w:numPr>
        <w:tabs>
          <w:tab w:val="left" w:pos="845"/>
        </w:tabs>
        <w:spacing w:line="242" w:lineRule="auto"/>
        <w:ind w:right="161" w:firstLine="0"/>
        <w:rPr>
          <w:sz w:val="28"/>
        </w:rPr>
      </w:pPr>
      <w:r>
        <w:rPr>
          <w:color w:val="000009"/>
          <w:sz w:val="28"/>
        </w:rPr>
        <w:t>Na prośbę ucznia lub jego rodzica (prawnego opiekuna) nauczyciel ustalający ocenę powinien ją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uzasadnić.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1"/>
          <w:numId w:val="19"/>
        </w:numPr>
        <w:tabs>
          <w:tab w:val="left" w:pos="753"/>
        </w:tabs>
        <w:ind w:right="163" w:firstLine="0"/>
        <w:rPr>
          <w:sz w:val="28"/>
        </w:rPr>
      </w:pPr>
      <w:r>
        <w:rPr>
          <w:color w:val="000009"/>
          <w:sz w:val="28"/>
        </w:rPr>
        <w:t>Na prośbę ucznia lub rodzica (prawnego opiekuna) sprawdzone i ocenione prace pisemne są udostępnianie do wglądu uczniowi lub jego rodzicom (prawnym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op</w:t>
      </w:r>
      <w:r>
        <w:rPr>
          <w:color w:val="000009"/>
          <w:sz w:val="28"/>
        </w:rPr>
        <w:t>iekunom).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10"/>
        <w:rPr>
          <w:sz w:val="25"/>
        </w:rPr>
      </w:pPr>
    </w:p>
    <w:p w:rsidR="005C3604" w:rsidRDefault="00725A58">
      <w:pPr>
        <w:pStyle w:val="Akapitzlist"/>
        <w:numPr>
          <w:ilvl w:val="1"/>
          <w:numId w:val="19"/>
        </w:numPr>
        <w:tabs>
          <w:tab w:val="left" w:pos="885"/>
        </w:tabs>
        <w:ind w:right="160" w:firstLine="0"/>
        <w:rPr>
          <w:sz w:val="28"/>
        </w:rPr>
      </w:pPr>
      <w:r>
        <w:rPr>
          <w:color w:val="000009"/>
          <w:sz w:val="28"/>
        </w:rPr>
        <w:t>W procesie oceniania obowiązuje stosowanie zasady kumulowania wymagań (ocenę wyższą otrzymać może uczeń, który spełnia wymagania na ocenę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niższą).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9"/>
        <w:rPr>
          <w:sz w:val="26"/>
        </w:rPr>
      </w:pPr>
    </w:p>
    <w:p w:rsidR="005C3604" w:rsidRDefault="00725A58">
      <w:pPr>
        <w:pStyle w:val="Heading1"/>
        <w:ind w:left="4574" w:right="0"/>
        <w:jc w:val="left"/>
      </w:pPr>
      <w:r>
        <w:rPr>
          <w:color w:val="000009"/>
        </w:rPr>
        <w:t>§ 7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18"/>
        </w:numPr>
        <w:tabs>
          <w:tab w:val="left" w:pos="757"/>
        </w:tabs>
        <w:ind w:right="157" w:firstLine="0"/>
        <w:rPr>
          <w:sz w:val="28"/>
        </w:rPr>
      </w:pPr>
      <w:r>
        <w:rPr>
          <w:color w:val="000009"/>
          <w:sz w:val="28"/>
        </w:rPr>
        <w:t xml:space="preserve">Nauczyciel jest zobowiązany na podstawie opinii poradni psychologiczno- </w:t>
      </w:r>
      <w:proofErr w:type="spellStart"/>
      <w:r>
        <w:rPr>
          <w:color w:val="000009"/>
          <w:sz w:val="28"/>
        </w:rPr>
        <w:t>pedagogiczej</w:t>
      </w:r>
      <w:proofErr w:type="spellEnd"/>
      <w:r>
        <w:rPr>
          <w:color w:val="000009"/>
          <w:sz w:val="28"/>
        </w:rPr>
        <w:t xml:space="preserve"> lub innej poradni specjalistycznej, dostosować wymagania edukacyjne, o których mowa w § 5 ust.1, w stosunku do ucznia, u którego stwierdzono specyficzne trudności w uczeni</w:t>
      </w:r>
      <w:r>
        <w:rPr>
          <w:color w:val="000009"/>
          <w:sz w:val="28"/>
        </w:rPr>
        <w:t>u się lub deficyty rozwojowe uniemożliwiające    sprostanie    wymaganiom     edukacyjny,     wynikającym   z programu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nauczania.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1"/>
          <w:numId w:val="18"/>
        </w:numPr>
        <w:tabs>
          <w:tab w:val="left" w:pos="825"/>
        </w:tabs>
        <w:spacing w:before="71" w:line="242" w:lineRule="auto"/>
        <w:ind w:right="163" w:firstLine="0"/>
        <w:rPr>
          <w:sz w:val="28"/>
        </w:rPr>
      </w:pPr>
      <w:r>
        <w:rPr>
          <w:color w:val="000009"/>
          <w:sz w:val="28"/>
        </w:rPr>
        <w:lastRenderedPageBreak/>
        <w:t>Uczeń z orzeczeniem o dysfunkcjach powinien być oceniany według indywidualnie przyjętych dla niego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zasad.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1"/>
          <w:numId w:val="18"/>
        </w:numPr>
        <w:tabs>
          <w:tab w:val="left" w:pos="757"/>
        </w:tabs>
        <w:ind w:right="168" w:firstLine="0"/>
        <w:rPr>
          <w:sz w:val="28"/>
        </w:rPr>
      </w:pPr>
      <w:r>
        <w:rPr>
          <w:color w:val="000009"/>
          <w:sz w:val="28"/>
        </w:rPr>
        <w:t>Przy ustalaniu oceny z wychowania fizycznego, techniki, muzyki, plastyki należy  w  szczególności  brać  pod  uwagę  wysiłek   wkładany  przez   ucznia w wywiązywaniu się z obowiązków wynikających ze specyfiki tych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zajęć.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5"/>
        <w:rPr>
          <w:sz w:val="26"/>
        </w:rPr>
      </w:pPr>
    </w:p>
    <w:p w:rsidR="005C3604" w:rsidRDefault="00725A58">
      <w:pPr>
        <w:pStyle w:val="Heading1"/>
        <w:ind w:left="4534" w:right="0"/>
        <w:jc w:val="left"/>
      </w:pPr>
      <w:r>
        <w:rPr>
          <w:color w:val="000009"/>
        </w:rPr>
        <w:t>§ 8.</w:t>
      </w:r>
    </w:p>
    <w:p w:rsidR="005C3604" w:rsidRDefault="005C3604">
      <w:pPr>
        <w:pStyle w:val="Tekstpodstawowy"/>
        <w:spacing w:before="7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17"/>
        </w:numPr>
        <w:tabs>
          <w:tab w:val="left" w:pos="849"/>
        </w:tabs>
        <w:ind w:right="165" w:firstLine="0"/>
        <w:rPr>
          <w:sz w:val="28"/>
        </w:rPr>
      </w:pPr>
      <w:r>
        <w:rPr>
          <w:color w:val="000009"/>
          <w:sz w:val="28"/>
        </w:rPr>
        <w:t>W uzasadnionych przypadkac</w:t>
      </w:r>
      <w:r>
        <w:rPr>
          <w:color w:val="000009"/>
          <w:sz w:val="28"/>
        </w:rPr>
        <w:t>h uczeń może być zwolniony na czas określony z zajęć wychowania fizycznego, zajęć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komputerowych.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1"/>
          <w:numId w:val="17"/>
        </w:numPr>
        <w:tabs>
          <w:tab w:val="left" w:pos="837"/>
        </w:tabs>
        <w:ind w:right="167" w:firstLine="0"/>
        <w:rPr>
          <w:sz w:val="28"/>
        </w:rPr>
      </w:pPr>
      <w:r>
        <w:rPr>
          <w:color w:val="000009"/>
          <w:sz w:val="28"/>
        </w:rPr>
        <w:t xml:space="preserve">Decyzję o zwolnieniu ucznia z zajęć podejmuje dyrektor szkoły na podstawie opinii o ograniczonych możliwościach uczestniczenia w </w:t>
      </w:r>
      <w:r>
        <w:rPr>
          <w:color w:val="000009"/>
          <w:spacing w:val="-3"/>
          <w:sz w:val="28"/>
        </w:rPr>
        <w:t xml:space="preserve">tych </w:t>
      </w:r>
      <w:r>
        <w:rPr>
          <w:color w:val="000009"/>
          <w:sz w:val="28"/>
        </w:rPr>
        <w:t>zajęciach, wydanej przez</w:t>
      </w:r>
      <w:r>
        <w:rPr>
          <w:color w:val="000009"/>
          <w:sz w:val="28"/>
        </w:rPr>
        <w:t xml:space="preserve"> lekarza na czas określony w </w:t>
      </w:r>
      <w:r>
        <w:rPr>
          <w:color w:val="000009"/>
          <w:spacing w:val="-3"/>
          <w:sz w:val="28"/>
        </w:rPr>
        <w:t>tej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opinii.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17"/>
        </w:numPr>
        <w:tabs>
          <w:tab w:val="left" w:pos="853"/>
          <w:tab w:val="left" w:pos="1608"/>
          <w:tab w:val="left" w:pos="2723"/>
          <w:tab w:val="left" w:pos="3642"/>
          <w:tab w:val="left" w:pos="5608"/>
          <w:tab w:val="left" w:pos="6735"/>
          <w:tab w:val="left" w:pos="7302"/>
          <w:tab w:val="left" w:pos="8958"/>
        </w:tabs>
        <w:ind w:right="155" w:firstLine="0"/>
        <w:rPr>
          <w:sz w:val="28"/>
        </w:rPr>
      </w:pPr>
      <w:r>
        <w:rPr>
          <w:color w:val="000009"/>
          <w:sz w:val="28"/>
        </w:rPr>
        <w:t>W przypadku zwolnienia ucznia z zajęć w dokumentacji przebiegu nauczania</w:t>
      </w:r>
      <w:r>
        <w:rPr>
          <w:color w:val="000009"/>
          <w:sz w:val="28"/>
        </w:rPr>
        <w:tab/>
        <w:t>zamiast</w:t>
      </w:r>
      <w:r>
        <w:rPr>
          <w:color w:val="000009"/>
          <w:sz w:val="28"/>
        </w:rPr>
        <w:tab/>
        <w:t>oceny</w:t>
      </w:r>
      <w:r>
        <w:rPr>
          <w:color w:val="000009"/>
          <w:sz w:val="28"/>
        </w:rPr>
        <w:tab/>
        <w:t>klasyfikacyjnej</w:t>
      </w:r>
      <w:r>
        <w:rPr>
          <w:color w:val="000009"/>
          <w:sz w:val="28"/>
        </w:rPr>
        <w:tab/>
        <w:t>wpisuje</w:t>
      </w:r>
      <w:r>
        <w:rPr>
          <w:color w:val="000009"/>
          <w:sz w:val="28"/>
        </w:rPr>
        <w:tab/>
        <w:t>się</w:t>
      </w:r>
      <w:r>
        <w:rPr>
          <w:color w:val="000009"/>
          <w:sz w:val="28"/>
        </w:rPr>
        <w:tab/>
        <w:t>„</w:t>
      </w:r>
      <w:r>
        <w:rPr>
          <w:i/>
          <w:color w:val="000009"/>
          <w:sz w:val="28"/>
        </w:rPr>
        <w:t>zwolniony</w:t>
      </w:r>
      <w:r>
        <w:rPr>
          <w:color w:val="000009"/>
          <w:sz w:val="28"/>
        </w:rPr>
        <w:t>”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lub</w:t>
      </w:r>
    </w:p>
    <w:p w:rsidR="005C3604" w:rsidRDefault="00725A58">
      <w:pPr>
        <w:ind w:left="236"/>
        <w:jc w:val="both"/>
        <w:rPr>
          <w:sz w:val="28"/>
        </w:rPr>
      </w:pPr>
      <w:r>
        <w:rPr>
          <w:color w:val="000009"/>
          <w:sz w:val="28"/>
        </w:rPr>
        <w:t>„</w:t>
      </w:r>
      <w:r>
        <w:rPr>
          <w:i/>
          <w:color w:val="000009"/>
          <w:sz w:val="28"/>
        </w:rPr>
        <w:t>zwolniona</w:t>
      </w:r>
      <w:r>
        <w:rPr>
          <w:color w:val="000009"/>
          <w:sz w:val="28"/>
        </w:rPr>
        <w:t>”.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9"/>
        <w:rPr>
          <w:sz w:val="26"/>
        </w:rPr>
      </w:pPr>
    </w:p>
    <w:p w:rsidR="005C3604" w:rsidRDefault="00725A58">
      <w:pPr>
        <w:pStyle w:val="Heading1"/>
        <w:spacing w:before="1"/>
        <w:ind w:left="4574" w:right="0"/>
        <w:jc w:val="left"/>
      </w:pPr>
      <w:r>
        <w:rPr>
          <w:color w:val="000009"/>
        </w:rPr>
        <w:t>§ 9</w:t>
      </w:r>
    </w:p>
    <w:p w:rsidR="005C3604" w:rsidRDefault="005C3604">
      <w:pPr>
        <w:pStyle w:val="Tekstpodstawowy"/>
        <w:spacing w:before="10"/>
        <w:rPr>
          <w:b/>
          <w:sz w:val="27"/>
        </w:rPr>
      </w:pPr>
    </w:p>
    <w:p w:rsidR="005C3604" w:rsidRDefault="00725A58">
      <w:pPr>
        <w:pStyle w:val="Heading2"/>
        <w:spacing w:before="1"/>
      </w:pPr>
      <w:r>
        <w:rPr>
          <w:color w:val="000009"/>
        </w:rPr>
        <w:t>Bieżące ocenianie oraz klasyfikowanie śródroczne i roczne.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Tekstpodstawowy"/>
        <w:spacing w:line="242" w:lineRule="auto"/>
        <w:ind w:left="236" w:right="236"/>
      </w:pPr>
      <w:r>
        <w:rPr>
          <w:b/>
          <w:color w:val="000009"/>
        </w:rPr>
        <w:t xml:space="preserve">9.1. </w:t>
      </w:r>
      <w:r>
        <w:rPr>
          <w:color w:val="000009"/>
        </w:rPr>
        <w:t>Bieżące ocenianie semestralne oraz roczne klasyfikowanie uczniów polega na:</w:t>
      </w:r>
    </w:p>
    <w:p w:rsidR="005C3604" w:rsidRDefault="00725A58">
      <w:pPr>
        <w:pStyle w:val="Tekstpodstawowy"/>
        <w:spacing w:line="242" w:lineRule="auto"/>
        <w:ind w:left="236" w:right="201"/>
      </w:pPr>
      <w:r>
        <w:rPr>
          <w:color w:val="000009"/>
        </w:rPr>
        <w:t>a/ systematycznym obserwowaniu i dokumentowaniu postępów ucznia w nauce, b/ określaniu jego osiągnięć w odniesieniu do rozpoznawanych możliwości</w:t>
      </w:r>
    </w:p>
    <w:p w:rsidR="005C3604" w:rsidRDefault="00725A58">
      <w:pPr>
        <w:pStyle w:val="Tekstpodstawowy"/>
        <w:spacing w:line="242" w:lineRule="auto"/>
        <w:ind w:left="236" w:right="1241" w:firstLine="284"/>
      </w:pPr>
      <w:r>
        <w:rPr>
          <w:color w:val="000009"/>
        </w:rPr>
        <w:t>i wymagań edukacyjnych, wynika</w:t>
      </w:r>
      <w:r>
        <w:rPr>
          <w:color w:val="000009"/>
        </w:rPr>
        <w:t>jących z podstawy programowej, c/ diagnozowaniu,</w:t>
      </w:r>
    </w:p>
    <w:p w:rsidR="005C3604" w:rsidRDefault="005C3604">
      <w:pPr>
        <w:pStyle w:val="Tekstpodstawowy"/>
        <w:spacing w:before="6"/>
        <w:rPr>
          <w:sz w:val="26"/>
        </w:rPr>
      </w:pPr>
    </w:p>
    <w:p w:rsidR="005C3604" w:rsidRDefault="00725A58">
      <w:pPr>
        <w:pStyle w:val="Tekstpodstawowy"/>
        <w:spacing w:before="1" w:line="321" w:lineRule="exact"/>
        <w:ind w:left="236"/>
        <w:jc w:val="both"/>
      </w:pPr>
      <w:r>
        <w:rPr>
          <w:color w:val="000009"/>
          <w:spacing w:val="-70"/>
          <w:u w:val="single" w:color="000009"/>
        </w:rPr>
        <w:t xml:space="preserve"> </w:t>
      </w:r>
      <w:r>
        <w:rPr>
          <w:color w:val="000009"/>
          <w:u w:val="single" w:color="000009"/>
        </w:rPr>
        <w:t>W szczególności na: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wspieraniu rozwoju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określaniu jego indywidualnych potrzeb, uzdolnień, predyspozycji i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trudności,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0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określaniu sposobu udzielania pomocy i uzupełnianiu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braków,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 xml:space="preserve">wskazywaniu mocnych </w:t>
      </w:r>
      <w:r>
        <w:rPr>
          <w:color w:val="000009"/>
          <w:sz w:val="28"/>
        </w:rPr>
        <w:t>i słabych stron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rozpoznawaniu nabytych umiejętności i dalszym ich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rozwijaniu,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określaniu stopnia stosowania wiedzy w sytuacjach typowych i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nietypowych,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poznaniu umiejętności interpretacji i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uzasadniania,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rozpoznawaniu stopnia samodzielności w pracy oraz współpracy w</w:t>
      </w:r>
      <w:r>
        <w:rPr>
          <w:color w:val="000009"/>
          <w:spacing w:val="-28"/>
          <w:sz w:val="28"/>
        </w:rPr>
        <w:t xml:space="preserve"> </w:t>
      </w:r>
      <w:r>
        <w:rPr>
          <w:color w:val="000009"/>
          <w:sz w:val="28"/>
        </w:rPr>
        <w:t>grupie,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rPr>
          <w:color w:val="000009"/>
          <w:sz w:val="28"/>
        </w:rPr>
      </w:pPr>
      <w:r>
        <w:rPr>
          <w:color w:val="000009"/>
          <w:sz w:val="28"/>
        </w:rPr>
        <w:t>porównywaniu osiągnięć uczniów ze standardami i dokonaniu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klasyfikacji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Tekstpodstawowy"/>
        <w:spacing w:before="71"/>
        <w:ind w:left="452"/>
      </w:pPr>
      <w:r>
        <w:rPr>
          <w:color w:val="000009"/>
        </w:rPr>
        <w:lastRenderedPageBreak/>
        <w:t>oraz ocenianiu stopnia przygotowania do dalszego etapu kształcenia,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sprawdzaniu efektów pracy szkoły, stosowanych metod i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programów</w:t>
      </w:r>
    </w:p>
    <w:p w:rsidR="005C3604" w:rsidRDefault="00725A58">
      <w:pPr>
        <w:pStyle w:val="Tekstpodstawowy"/>
        <w:spacing w:line="321" w:lineRule="exact"/>
        <w:ind w:left="448"/>
      </w:pPr>
      <w:r>
        <w:rPr>
          <w:color w:val="000009"/>
        </w:rPr>
        <w:t>w stosunku do zakładanych celów oraz dokonywania weryfikacji systemu.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8"/>
        <w:rPr>
          <w:sz w:val="26"/>
        </w:rPr>
      </w:pPr>
    </w:p>
    <w:p w:rsidR="005C3604" w:rsidRDefault="00725A58">
      <w:pPr>
        <w:pStyle w:val="Heading1"/>
        <w:spacing w:before="1"/>
      </w:pPr>
      <w:r>
        <w:rPr>
          <w:color w:val="000009"/>
        </w:rPr>
        <w:t>§ 10</w:t>
      </w:r>
    </w:p>
    <w:p w:rsidR="005C3604" w:rsidRDefault="005C3604">
      <w:pPr>
        <w:pStyle w:val="Tekstpodstawowy"/>
        <w:spacing w:before="11"/>
        <w:rPr>
          <w:b/>
          <w:sz w:val="27"/>
        </w:rPr>
      </w:pPr>
    </w:p>
    <w:p w:rsidR="005C3604" w:rsidRDefault="00725A58">
      <w:pPr>
        <w:pStyle w:val="Heading2"/>
      </w:pPr>
      <w:r>
        <w:rPr>
          <w:color w:val="000009"/>
        </w:rPr>
        <w:t>Kryteria oceniania osiągnięć edukacyjnych ucznia.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0"/>
          <w:numId w:val="15"/>
        </w:numPr>
        <w:tabs>
          <w:tab w:val="left" w:pos="957"/>
        </w:tabs>
        <w:spacing w:before="1"/>
        <w:ind w:right="161"/>
        <w:rPr>
          <w:sz w:val="28"/>
        </w:rPr>
      </w:pPr>
      <w:r>
        <w:rPr>
          <w:color w:val="000009"/>
          <w:sz w:val="28"/>
        </w:rPr>
        <w:t>Wymagania edukacyjne rozumiemy jako oczekiwane osiągnięcia uczniów. Polegają one na skutecznym działaniu w określonych sytuacjach.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956" w:right="236"/>
      </w:pPr>
      <w:r>
        <w:rPr>
          <w:color w:val="000009"/>
        </w:rPr>
        <w:t xml:space="preserve">a/ </w:t>
      </w:r>
      <w:r>
        <w:rPr>
          <w:color w:val="000009"/>
          <w:u w:val="single" w:color="000009"/>
        </w:rPr>
        <w:t>wymagania konieczne</w:t>
      </w:r>
      <w:r>
        <w:rPr>
          <w:color w:val="000009"/>
        </w:rPr>
        <w:t xml:space="preserve"> (K) na ocenę </w:t>
      </w:r>
      <w:r>
        <w:rPr>
          <w:i/>
          <w:color w:val="000009"/>
        </w:rPr>
        <w:t xml:space="preserve">dopuszczającą </w:t>
      </w:r>
      <w:r>
        <w:rPr>
          <w:color w:val="000009"/>
        </w:rPr>
        <w:t>obejmują elementy o treści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nauczania:</w:t>
      </w:r>
    </w:p>
    <w:p w:rsidR="005C3604" w:rsidRDefault="005C3604">
      <w:pPr>
        <w:pStyle w:val="Tekstpodstawowy"/>
        <w:spacing w:before="2"/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niezbędne w nauczaniu danego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przedm</w:t>
      </w:r>
      <w:r>
        <w:rPr>
          <w:color w:val="000009"/>
          <w:sz w:val="28"/>
        </w:rPr>
        <w:t>iotu,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potrzebne w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życiu,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/>
        <w:ind w:right="893" w:hanging="144"/>
        <w:jc w:val="left"/>
        <w:rPr>
          <w:sz w:val="28"/>
        </w:rPr>
      </w:pPr>
      <w:r>
        <w:rPr>
          <w:color w:val="000009"/>
          <w:sz w:val="28"/>
        </w:rPr>
        <w:t>wskazują one na braki w opanowaniu wiadomości i umiejętności określonych w podstawach programowych, a także na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opanowanie w znacznym stopniu wiadomości i umiejętności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podstawowych,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Tekstpodstawowy"/>
        <w:ind w:left="1241" w:right="236" w:hanging="285"/>
      </w:pPr>
      <w:r>
        <w:rPr>
          <w:color w:val="000009"/>
        </w:rPr>
        <w:t xml:space="preserve">b/ </w:t>
      </w:r>
      <w:r>
        <w:rPr>
          <w:color w:val="000009"/>
          <w:u w:val="single" w:color="000009"/>
        </w:rPr>
        <w:t>wymagania podstawowe</w:t>
      </w:r>
      <w:r>
        <w:rPr>
          <w:color w:val="000009"/>
        </w:rPr>
        <w:t xml:space="preserve"> (P) na stopień </w:t>
      </w:r>
      <w:r>
        <w:rPr>
          <w:i/>
          <w:color w:val="000009"/>
        </w:rPr>
        <w:t xml:space="preserve">dostateczny </w:t>
      </w:r>
      <w:r>
        <w:rPr>
          <w:color w:val="000009"/>
        </w:rPr>
        <w:t>obejmują elementy o treści: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ind w:hanging="144"/>
        <w:jc w:val="left"/>
        <w:rPr>
          <w:sz w:val="28"/>
        </w:rPr>
      </w:pPr>
      <w:r>
        <w:rPr>
          <w:color w:val="000009"/>
          <w:sz w:val="28"/>
        </w:rPr>
        <w:t>najważniejsze w uczeniu się danego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przedmiotu,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przystępne dla ucznia mniej zdolnego,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o niewielkim stopniu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złożoności,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często powtarzające się w programie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nauczania,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dające się wykorzystać w sytuacjach szkolnych i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pozaszkolnych,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/>
        <w:ind w:left="1168" w:right="888" w:hanging="212"/>
        <w:jc w:val="left"/>
        <w:rPr>
          <w:sz w:val="28"/>
        </w:rPr>
      </w:pPr>
      <w:r>
        <w:rPr>
          <w:color w:val="000009"/>
          <w:sz w:val="28"/>
        </w:rPr>
        <w:t>określone programem nauczania na poziomie nie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przekraczającym wymagań zawartych w podstawach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programowych,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1"/>
        <w:ind w:left="1168" w:right="1074" w:hanging="212"/>
        <w:jc w:val="left"/>
        <w:rPr>
          <w:sz w:val="28"/>
        </w:rPr>
      </w:pPr>
      <w:r>
        <w:rPr>
          <w:color w:val="000009"/>
          <w:sz w:val="28"/>
        </w:rPr>
        <w:t>głównie proste, uniwersalne umiejętności, w mniejszym</w:t>
      </w:r>
      <w:r>
        <w:rPr>
          <w:color w:val="000009"/>
          <w:spacing w:val="-23"/>
          <w:sz w:val="28"/>
        </w:rPr>
        <w:t xml:space="preserve"> </w:t>
      </w:r>
      <w:r>
        <w:rPr>
          <w:color w:val="000009"/>
          <w:sz w:val="28"/>
        </w:rPr>
        <w:t>zakresie wiadomości,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Tekstpodstawowy"/>
        <w:spacing w:before="1" w:line="242" w:lineRule="auto"/>
        <w:ind w:left="956" w:right="695"/>
      </w:pPr>
      <w:r>
        <w:rPr>
          <w:color w:val="000009"/>
        </w:rPr>
        <w:t>c/</w:t>
      </w:r>
      <w:r>
        <w:rPr>
          <w:color w:val="000009"/>
          <w:u w:val="single" w:color="000009"/>
        </w:rPr>
        <w:t xml:space="preserve"> wymagania rozszerzające</w:t>
      </w:r>
      <w:r>
        <w:rPr>
          <w:color w:val="000009"/>
        </w:rPr>
        <w:t xml:space="preserve"> (R) na stopień </w:t>
      </w:r>
      <w:r>
        <w:rPr>
          <w:i/>
          <w:color w:val="000009"/>
        </w:rPr>
        <w:t xml:space="preserve">dobry </w:t>
      </w:r>
      <w:r>
        <w:rPr>
          <w:color w:val="000009"/>
        </w:rPr>
        <w:t>obejmują e</w:t>
      </w:r>
      <w:r>
        <w:rPr>
          <w:color w:val="000009"/>
        </w:rPr>
        <w:t>lementy treści:</w:t>
      </w:r>
    </w:p>
    <w:p w:rsidR="005C3604" w:rsidRDefault="005C3604">
      <w:pPr>
        <w:pStyle w:val="Tekstpodstawowy"/>
        <w:spacing w:before="2"/>
        <w:rPr>
          <w:sz w:val="27"/>
        </w:rPr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1"/>
        <w:ind w:hanging="144"/>
        <w:jc w:val="left"/>
        <w:rPr>
          <w:sz w:val="28"/>
        </w:rPr>
      </w:pPr>
      <w:r>
        <w:rPr>
          <w:color w:val="000009"/>
          <w:sz w:val="28"/>
        </w:rPr>
        <w:t>istotne w strukturze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przedmiotu,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/>
        <w:ind w:right="732" w:hanging="144"/>
        <w:jc w:val="left"/>
        <w:rPr>
          <w:sz w:val="28"/>
        </w:rPr>
      </w:pPr>
      <w:r>
        <w:rPr>
          <w:color w:val="000009"/>
          <w:sz w:val="28"/>
        </w:rPr>
        <w:t>bardziej złożone, mniej przystępne aniżeli elementy treści</w:t>
      </w:r>
      <w:r>
        <w:rPr>
          <w:color w:val="000009"/>
          <w:spacing w:val="-25"/>
          <w:sz w:val="28"/>
        </w:rPr>
        <w:t xml:space="preserve"> </w:t>
      </w:r>
      <w:r>
        <w:rPr>
          <w:color w:val="000009"/>
          <w:sz w:val="28"/>
        </w:rPr>
        <w:t>zaliczone do wymagań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podstawowych,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ind w:right="360" w:hanging="144"/>
        <w:jc w:val="left"/>
        <w:rPr>
          <w:sz w:val="28"/>
        </w:rPr>
      </w:pPr>
      <w:r>
        <w:rPr>
          <w:color w:val="000009"/>
          <w:sz w:val="28"/>
        </w:rPr>
        <w:t>przydatne, ale nie niezbędne w opanowaniu treści z danego</w:t>
      </w:r>
      <w:r>
        <w:rPr>
          <w:color w:val="000009"/>
          <w:spacing w:val="-28"/>
          <w:sz w:val="28"/>
        </w:rPr>
        <w:t xml:space="preserve"> </w:t>
      </w:r>
      <w:r>
        <w:rPr>
          <w:color w:val="000009"/>
          <w:sz w:val="28"/>
        </w:rPr>
        <w:t>przedmiotu i innych przedmiotów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szkolnych,</w:t>
      </w:r>
    </w:p>
    <w:p w:rsidR="005C3604" w:rsidRDefault="005C3604">
      <w:pPr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71"/>
        <w:ind w:hanging="144"/>
        <w:jc w:val="left"/>
        <w:rPr>
          <w:sz w:val="28"/>
        </w:rPr>
      </w:pPr>
      <w:r>
        <w:rPr>
          <w:color w:val="000009"/>
          <w:sz w:val="28"/>
        </w:rPr>
        <w:lastRenderedPageBreak/>
        <w:t>użyteczne w szkolnej i pozaszkolnej</w:t>
      </w:r>
      <w:r>
        <w:rPr>
          <w:color w:val="000009"/>
          <w:spacing w:val="-26"/>
          <w:sz w:val="28"/>
        </w:rPr>
        <w:t xml:space="preserve"> </w:t>
      </w:r>
      <w:r>
        <w:rPr>
          <w:color w:val="000009"/>
          <w:sz w:val="28"/>
        </w:rPr>
        <w:t>działalności,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w większości zawarte w podstawie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programowej,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242" w:lineRule="auto"/>
        <w:ind w:left="1172" w:right="1187" w:hanging="216"/>
        <w:jc w:val="left"/>
        <w:rPr>
          <w:sz w:val="28"/>
        </w:rPr>
      </w:pPr>
      <w:r>
        <w:rPr>
          <w:color w:val="000009"/>
          <w:sz w:val="28"/>
        </w:rPr>
        <w:t>wymagające umiejętności stosowania wiadomości w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sytuacjach typowych według wzorów znanych z lekcji i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podręcznika,</w:t>
      </w:r>
    </w:p>
    <w:p w:rsidR="005C3604" w:rsidRDefault="005C3604">
      <w:pPr>
        <w:pStyle w:val="Tekstpodstawowy"/>
        <w:spacing w:before="6"/>
        <w:rPr>
          <w:sz w:val="27"/>
        </w:rPr>
      </w:pPr>
    </w:p>
    <w:p w:rsidR="005C3604" w:rsidRDefault="00725A58">
      <w:pPr>
        <w:pStyle w:val="Tekstpodstawowy"/>
        <w:ind w:left="956"/>
      </w:pPr>
      <w:r>
        <w:rPr>
          <w:color w:val="000009"/>
        </w:rPr>
        <w:t xml:space="preserve">d/ wymagania dopełniające (D) na stopień </w:t>
      </w:r>
      <w:r>
        <w:rPr>
          <w:i/>
          <w:color w:val="000009"/>
        </w:rPr>
        <w:t xml:space="preserve">bardzo dobry </w:t>
      </w:r>
      <w:r>
        <w:rPr>
          <w:color w:val="000009"/>
        </w:rPr>
        <w:t>obejmują pełny zakres treści określonych programem nauczania, są to więc treści: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ind w:hanging="144"/>
        <w:jc w:val="left"/>
        <w:rPr>
          <w:sz w:val="28"/>
        </w:rPr>
      </w:pPr>
      <w:r>
        <w:rPr>
          <w:color w:val="000009"/>
          <w:sz w:val="28"/>
        </w:rPr>
        <w:t>złożone, trudne, ważne do opanowania, teoretyczne,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hipotetyczne,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wymagające korzystania z różnych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źródeł,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 xml:space="preserve">umożliwiające </w:t>
      </w:r>
      <w:r>
        <w:rPr>
          <w:color w:val="000009"/>
          <w:sz w:val="28"/>
        </w:rPr>
        <w:t>rozwiązywanie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problemów,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pośrednio użyteczne w życiu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pozaszkolnym,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242" w:lineRule="auto"/>
        <w:ind w:right="1234" w:hanging="144"/>
        <w:jc w:val="left"/>
        <w:rPr>
          <w:sz w:val="28"/>
        </w:rPr>
      </w:pPr>
      <w:r>
        <w:rPr>
          <w:color w:val="000009"/>
          <w:sz w:val="28"/>
        </w:rPr>
        <w:t>świadczące o prawie pełnym opanowaniu programu i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podstawy programowej,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ind w:left="956"/>
      </w:pPr>
      <w:r>
        <w:rPr>
          <w:color w:val="000009"/>
        </w:rPr>
        <w:t xml:space="preserve">e/ wymagania wykraczające (W) na stopień </w:t>
      </w:r>
      <w:r>
        <w:rPr>
          <w:i/>
          <w:color w:val="000009"/>
        </w:rPr>
        <w:t xml:space="preserve">celujący </w:t>
      </w:r>
      <w:r>
        <w:rPr>
          <w:color w:val="000009"/>
        </w:rPr>
        <w:t>obejmują treści: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świadczące o pełnym opanowaniu podstawy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programowej,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line="321" w:lineRule="exact"/>
        <w:ind w:hanging="144"/>
        <w:jc w:val="left"/>
        <w:rPr>
          <w:sz w:val="28"/>
        </w:rPr>
      </w:pPr>
      <w:r>
        <w:rPr>
          <w:color w:val="000009"/>
          <w:sz w:val="28"/>
        </w:rPr>
        <w:t>stanowiące efekt samodzielnej pracy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725A58">
      <w:pPr>
        <w:pStyle w:val="Akapitzlist"/>
        <w:numPr>
          <w:ilvl w:val="1"/>
          <w:numId w:val="15"/>
        </w:numPr>
        <w:tabs>
          <w:tab w:val="left" w:pos="1121"/>
        </w:tabs>
        <w:spacing w:before="2"/>
        <w:ind w:hanging="144"/>
        <w:jc w:val="left"/>
        <w:rPr>
          <w:sz w:val="28"/>
        </w:rPr>
      </w:pPr>
      <w:r>
        <w:rPr>
          <w:color w:val="000009"/>
          <w:sz w:val="28"/>
        </w:rPr>
        <w:t>wynikające z indywidualnych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zainteresowań,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5"/>
        <w:rPr>
          <w:sz w:val="26"/>
        </w:rPr>
      </w:pPr>
    </w:p>
    <w:p w:rsidR="005C3604" w:rsidRDefault="00725A58">
      <w:pPr>
        <w:pStyle w:val="Heading1"/>
      </w:pPr>
      <w:r>
        <w:rPr>
          <w:color w:val="000009"/>
        </w:rPr>
        <w:t>§ 11</w:t>
      </w:r>
    </w:p>
    <w:p w:rsidR="005C3604" w:rsidRDefault="005C3604">
      <w:pPr>
        <w:pStyle w:val="Tekstpodstawowy"/>
        <w:spacing w:before="3"/>
        <w:rPr>
          <w:b/>
        </w:rPr>
      </w:pPr>
    </w:p>
    <w:p w:rsidR="005C3604" w:rsidRDefault="00725A58">
      <w:pPr>
        <w:pStyle w:val="Heading2"/>
      </w:pPr>
      <w:r>
        <w:rPr>
          <w:color w:val="000009"/>
        </w:rPr>
        <w:t>Formy sprawdzania wiedzy i umiejętności:</w:t>
      </w:r>
    </w:p>
    <w:p w:rsidR="005C3604" w:rsidRDefault="005C3604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215"/>
      </w:tblGrid>
      <w:tr w:rsidR="005C3604">
        <w:trPr>
          <w:trHeight w:val="1286"/>
        </w:trPr>
        <w:tc>
          <w:tcPr>
            <w:tcW w:w="9215" w:type="dxa"/>
          </w:tcPr>
          <w:p w:rsidR="005C3604" w:rsidRDefault="00725A5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0" w:line="242" w:lineRule="auto"/>
              <w:ind w:right="297" w:hanging="216"/>
              <w:rPr>
                <w:sz w:val="28"/>
              </w:rPr>
            </w:pPr>
            <w:r>
              <w:rPr>
                <w:color w:val="000009"/>
                <w:sz w:val="28"/>
              </w:rPr>
              <w:t>odpowiedzi ustne: dialog, opis, streszczenie, opowiadanie, udział w</w:t>
            </w:r>
            <w:r>
              <w:rPr>
                <w:color w:val="000009"/>
                <w:spacing w:val="-2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dyskusji, argumentowanie,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wnioskowanie</w:t>
            </w:r>
            <w:r>
              <w:rPr>
                <w:color w:val="000009"/>
                <w:sz w:val="28"/>
              </w:rPr>
              <w:t>,</w:t>
            </w:r>
          </w:p>
          <w:p w:rsidR="005C3604" w:rsidRDefault="00725A5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0" w:line="316" w:lineRule="exact"/>
              <w:ind w:hanging="216"/>
              <w:rPr>
                <w:sz w:val="28"/>
              </w:rPr>
            </w:pPr>
            <w:r>
              <w:rPr>
                <w:color w:val="000009"/>
                <w:sz w:val="28"/>
              </w:rPr>
              <w:t>wygłaszanie tekstów z pamięci,</w:t>
            </w:r>
          </w:p>
          <w:p w:rsidR="005C3604" w:rsidRDefault="00725A58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before="0" w:line="308" w:lineRule="exact"/>
              <w:ind w:hanging="216"/>
              <w:rPr>
                <w:sz w:val="28"/>
              </w:rPr>
            </w:pPr>
            <w:r>
              <w:rPr>
                <w:color w:val="000009"/>
                <w:sz w:val="28"/>
              </w:rPr>
              <w:t>aktywność podczas zajęć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szkolnych,</w:t>
            </w:r>
          </w:p>
        </w:tc>
      </w:tr>
      <w:tr w:rsidR="005C3604">
        <w:trPr>
          <w:trHeight w:val="321"/>
        </w:trPr>
        <w:tc>
          <w:tcPr>
            <w:tcW w:w="9215" w:type="dxa"/>
          </w:tcPr>
          <w:p w:rsidR="005C3604" w:rsidRDefault="00725A58">
            <w:pPr>
              <w:pStyle w:val="TableParagraph"/>
              <w:spacing w:before="0" w:line="302" w:lineRule="exact"/>
              <w:ind w:left="99"/>
              <w:rPr>
                <w:sz w:val="28"/>
              </w:rPr>
            </w:pPr>
            <w:r>
              <w:rPr>
                <w:color w:val="000009"/>
                <w:sz w:val="28"/>
              </w:rPr>
              <w:t>- czytanie,</w:t>
            </w:r>
          </w:p>
        </w:tc>
      </w:tr>
      <w:tr w:rsidR="005C3604">
        <w:trPr>
          <w:trHeight w:val="2574"/>
        </w:trPr>
        <w:tc>
          <w:tcPr>
            <w:tcW w:w="9215" w:type="dxa"/>
          </w:tcPr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0"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prace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klasowe,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testy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diagnozujące,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2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sprawdziany,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kartkówki,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2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dyktanda,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0"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zadania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domowe,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prace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dodatkowe,</w:t>
            </w:r>
          </w:p>
          <w:p w:rsidR="005C3604" w:rsidRDefault="00725A5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indywidualne prace na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lekcji,</w:t>
            </w:r>
          </w:p>
        </w:tc>
      </w:tr>
      <w:tr w:rsidR="005C3604">
        <w:trPr>
          <w:trHeight w:val="966"/>
        </w:trPr>
        <w:tc>
          <w:tcPr>
            <w:tcW w:w="9215" w:type="dxa"/>
          </w:tcPr>
          <w:p w:rsidR="005C3604" w:rsidRDefault="00725A58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0"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ćwiczenia praktyczne,</w:t>
            </w:r>
          </w:p>
          <w:p w:rsidR="005C3604" w:rsidRDefault="00725A58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twórczość własna,</w:t>
            </w:r>
          </w:p>
          <w:p w:rsidR="005C3604" w:rsidRDefault="00725A58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wypowiedź pisemna,</w:t>
            </w:r>
          </w:p>
        </w:tc>
      </w:tr>
      <w:tr w:rsidR="005C3604">
        <w:trPr>
          <w:trHeight w:val="326"/>
        </w:trPr>
        <w:tc>
          <w:tcPr>
            <w:tcW w:w="9215" w:type="dxa"/>
          </w:tcPr>
          <w:p w:rsidR="005C3604" w:rsidRDefault="00725A58">
            <w:pPr>
              <w:pStyle w:val="TableParagraph"/>
              <w:spacing w:before="0" w:line="306" w:lineRule="exact"/>
              <w:ind w:left="99"/>
              <w:rPr>
                <w:sz w:val="28"/>
              </w:rPr>
            </w:pPr>
            <w:r>
              <w:rPr>
                <w:color w:val="000009"/>
                <w:sz w:val="28"/>
              </w:rPr>
              <w:t>- organizacja pracy,</w:t>
            </w:r>
          </w:p>
        </w:tc>
      </w:tr>
    </w:tbl>
    <w:p w:rsidR="005C3604" w:rsidRDefault="005C3604">
      <w:pPr>
        <w:spacing w:line="306" w:lineRule="exact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215"/>
      </w:tblGrid>
      <w:tr w:rsidR="005C3604">
        <w:trPr>
          <w:trHeight w:val="965"/>
        </w:trPr>
        <w:tc>
          <w:tcPr>
            <w:tcW w:w="9215" w:type="dxa"/>
          </w:tcPr>
          <w:p w:rsidR="005C3604" w:rsidRDefault="00725A5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0"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wkład pracy,</w:t>
            </w:r>
          </w:p>
          <w:p w:rsidR="005C3604" w:rsidRDefault="00725A5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reprezentowanie szkoły w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konkursach,</w:t>
            </w:r>
          </w:p>
          <w:p w:rsidR="005C3604" w:rsidRDefault="00725A58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2" w:line="30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estetyka pracy,</w:t>
            </w:r>
          </w:p>
        </w:tc>
      </w:tr>
      <w:tr w:rsidR="005C3604">
        <w:trPr>
          <w:trHeight w:val="1614"/>
        </w:trPr>
        <w:tc>
          <w:tcPr>
            <w:tcW w:w="9215" w:type="dxa"/>
          </w:tcPr>
          <w:p w:rsidR="005C3604" w:rsidRDefault="00725A5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0"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praca z mapą,</w:t>
            </w:r>
          </w:p>
          <w:p w:rsidR="005C3604" w:rsidRDefault="00725A5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praca z tekstem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źródłowym,</w:t>
            </w:r>
          </w:p>
          <w:p w:rsidR="005C3604" w:rsidRDefault="00725A5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referaty,</w:t>
            </w:r>
          </w:p>
          <w:p w:rsidR="005C3604" w:rsidRDefault="00725A5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0"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prezentacje doświadczeń czy przedmiotów własnego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pomysłu,</w:t>
            </w:r>
          </w:p>
          <w:p w:rsidR="005C3604" w:rsidRDefault="00725A5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 w:line="31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korzystanie z różnych źródeł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informacji,</w:t>
            </w:r>
          </w:p>
        </w:tc>
      </w:tr>
    </w:tbl>
    <w:p w:rsidR="005C3604" w:rsidRDefault="005C3604">
      <w:pPr>
        <w:pStyle w:val="Tekstpodstawowy"/>
        <w:rPr>
          <w:b/>
          <w:sz w:val="20"/>
        </w:rPr>
      </w:pPr>
    </w:p>
    <w:p w:rsidR="005C3604" w:rsidRDefault="005C3604">
      <w:pPr>
        <w:pStyle w:val="Tekstpodstawowy"/>
        <w:spacing w:before="2"/>
        <w:rPr>
          <w:b/>
        </w:rPr>
      </w:pPr>
    </w:p>
    <w:p w:rsidR="005C3604" w:rsidRDefault="00725A58">
      <w:pPr>
        <w:spacing w:before="87"/>
        <w:ind w:left="4494"/>
        <w:rPr>
          <w:b/>
          <w:sz w:val="32"/>
        </w:rPr>
      </w:pPr>
      <w:r>
        <w:rPr>
          <w:b/>
          <w:color w:val="000009"/>
          <w:sz w:val="32"/>
        </w:rPr>
        <w:t>§ 12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869"/>
        </w:tabs>
        <w:ind w:firstLine="0"/>
        <w:rPr>
          <w:sz w:val="28"/>
        </w:rPr>
      </w:pPr>
      <w:r>
        <w:rPr>
          <w:color w:val="000009"/>
          <w:sz w:val="28"/>
        </w:rPr>
        <w:t>Rok szkolny dzieli się na dwa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semestry.</w:t>
      </w:r>
    </w:p>
    <w:p w:rsidR="005C3604" w:rsidRDefault="00725A58">
      <w:pPr>
        <w:pStyle w:val="Tekstpodstawowy"/>
        <w:spacing w:before="2"/>
        <w:ind w:left="236" w:right="695"/>
      </w:pPr>
      <w:r>
        <w:rPr>
          <w:color w:val="000009"/>
        </w:rPr>
        <w:t>Termin zakończenia I semestru i roku szkolnego ustalone są na podstawie organizacji oraz kalendarza roku szkolnego.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885"/>
        </w:tabs>
        <w:ind w:right="154" w:firstLine="0"/>
        <w:rPr>
          <w:sz w:val="28"/>
        </w:rPr>
      </w:pPr>
      <w:r>
        <w:rPr>
          <w:color w:val="000009"/>
          <w:sz w:val="28"/>
        </w:rPr>
        <w:t>Klasyfikowanie śródroczne i roczne polega na okresowym podsumowaniu osiągnięć edukacyjnych ucznia z zajęć określonych w szkolnym planie nauczania i ustaleniu ocen klasyfikacyjnych oraz oceny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zachowania.</w:t>
      </w:r>
    </w:p>
    <w:p w:rsidR="005C3604" w:rsidRDefault="005C3604">
      <w:pPr>
        <w:pStyle w:val="Tekstpodstawowy"/>
        <w:spacing w:before="2"/>
        <w:rPr>
          <w:sz w:val="29"/>
        </w:rPr>
      </w:pPr>
    </w:p>
    <w:p w:rsidR="005C3604" w:rsidRDefault="00725A58">
      <w:pPr>
        <w:pStyle w:val="Heading2"/>
        <w:numPr>
          <w:ilvl w:val="1"/>
          <w:numId w:val="9"/>
        </w:numPr>
        <w:tabs>
          <w:tab w:val="left" w:pos="945"/>
        </w:tabs>
        <w:spacing w:line="235" w:lineRule="auto"/>
        <w:ind w:right="160" w:firstLine="0"/>
        <w:rPr>
          <w:b w:val="0"/>
        </w:rPr>
      </w:pPr>
      <w:r>
        <w:rPr>
          <w:color w:val="000009"/>
        </w:rPr>
        <w:t>Skala oceniania bieżącego i śródrocznego klasyfikacy</w:t>
      </w:r>
      <w:r>
        <w:rPr>
          <w:color w:val="000009"/>
        </w:rPr>
        <w:t>jnego z zajęć edukacyjnych</w:t>
      </w:r>
      <w:r>
        <w:rPr>
          <w:b w:val="0"/>
          <w:color w:val="000009"/>
        </w:rPr>
        <w:t>.</w:t>
      </w:r>
    </w:p>
    <w:p w:rsidR="005C3604" w:rsidRDefault="005C3604">
      <w:pPr>
        <w:pStyle w:val="Tekstpodstawowy"/>
        <w:spacing w:before="2"/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W klasach IV, V i VI szkoły podstawowej obowiązują oceny:</w:t>
      </w:r>
    </w:p>
    <w:p w:rsidR="005C3604" w:rsidRDefault="005C3604">
      <w:pPr>
        <w:pStyle w:val="Tekstpodstawowy"/>
        <w:spacing w:before="9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073"/>
        <w:gridCol w:w="3069"/>
        <w:gridCol w:w="3073"/>
      </w:tblGrid>
      <w:tr w:rsidR="005C3604">
        <w:trPr>
          <w:trHeight w:val="321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6" w:right="31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Stopień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8" w:right="65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Skrót literowy</w:t>
            </w:r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8" w:right="31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Oznaczenie cyfrowe</w:t>
            </w:r>
          </w:p>
        </w:tc>
      </w:tr>
      <w:tr w:rsidR="005C3604">
        <w:trPr>
          <w:trHeight w:val="322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3" w:lineRule="exact"/>
              <w:ind w:left="311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Celujący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3" w:lineRule="exact"/>
              <w:ind w:left="647" w:right="65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cel</w:t>
            </w:r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3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5C3604">
        <w:trPr>
          <w:trHeight w:val="322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6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bardzo dobry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4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bdb</w:t>
            </w:r>
            <w:proofErr w:type="spellEnd"/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</w:tr>
      <w:tr w:rsidR="005C3604">
        <w:trPr>
          <w:trHeight w:val="322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7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Dobry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8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db</w:t>
            </w:r>
            <w:proofErr w:type="spellEnd"/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</w:tr>
      <w:tr w:rsidR="005C3604">
        <w:trPr>
          <w:trHeight w:val="321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5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Dostateczny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7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dst</w:t>
            </w:r>
            <w:proofErr w:type="spellEnd"/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5C3604">
        <w:trPr>
          <w:trHeight w:val="321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6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Dopuszczający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2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dop</w:t>
            </w:r>
            <w:proofErr w:type="spellEnd"/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5C3604">
        <w:trPr>
          <w:trHeight w:val="321"/>
        </w:trPr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315" w:right="31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Niedostateczny</w:t>
            </w:r>
          </w:p>
        </w:tc>
        <w:tc>
          <w:tcPr>
            <w:tcW w:w="3069" w:type="dxa"/>
          </w:tcPr>
          <w:p w:rsidR="005C3604" w:rsidRDefault="00725A58">
            <w:pPr>
              <w:pStyle w:val="TableParagraph"/>
              <w:spacing w:before="0" w:line="302" w:lineRule="exact"/>
              <w:ind w:left="643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ndst</w:t>
            </w:r>
            <w:proofErr w:type="spellEnd"/>
          </w:p>
        </w:tc>
        <w:tc>
          <w:tcPr>
            <w:tcW w:w="3073" w:type="dxa"/>
          </w:tcPr>
          <w:p w:rsidR="005C3604" w:rsidRDefault="00725A58">
            <w:pPr>
              <w:pStyle w:val="TableParagraph"/>
              <w:spacing w:before="0" w:line="302" w:lineRule="exact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</w:tr>
    </w:tbl>
    <w:p w:rsidR="005C3604" w:rsidRDefault="005C3604">
      <w:pPr>
        <w:pStyle w:val="Tekstpodstawowy"/>
        <w:spacing w:before="4"/>
        <w:rPr>
          <w:sz w:val="27"/>
        </w:rPr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W ocenach cząstkowych (bieżących) dopuszcza się stosowanie plusów (+).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985"/>
        </w:tabs>
        <w:ind w:right="164" w:firstLine="0"/>
        <w:rPr>
          <w:sz w:val="28"/>
        </w:rPr>
      </w:pPr>
      <w:r>
        <w:rPr>
          <w:color w:val="000009"/>
          <w:sz w:val="28"/>
        </w:rPr>
        <w:t>W  klasach   I-III  roczne  oceny  klasyfikacyjne  z  zajęć  edukacyjnych   i zachowania są ocenami opisowymi. W ocenianiu bieżącym stosuje się skalę ocen określoną w §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12.3.</w:t>
      </w:r>
    </w:p>
    <w:p w:rsidR="005C3604" w:rsidRDefault="005C3604">
      <w:pPr>
        <w:pStyle w:val="Tekstpodstawowy"/>
        <w:spacing w:before="8"/>
        <w:rPr>
          <w:sz w:val="27"/>
        </w:rPr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869"/>
        </w:tabs>
        <w:spacing w:line="242" w:lineRule="auto"/>
        <w:ind w:right="315" w:firstLine="0"/>
        <w:rPr>
          <w:sz w:val="28"/>
        </w:rPr>
      </w:pPr>
      <w:r>
        <w:rPr>
          <w:color w:val="000009"/>
          <w:sz w:val="28"/>
        </w:rPr>
        <w:t>Punkty ze sprawdzianów, prac klasowych z poszczególnych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przedmiotów przeliczane są wg ustalonych progów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procentowych:</w:t>
      </w:r>
    </w:p>
    <w:p w:rsidR="005C3604" w:rsidRDefault="005C3604">
      <w:pPr>
        <w:pStyle w:val="Tekstpodstawowy"/>
        <w:spacing w:before="8"/>
        <w:rPr>
          <w:sz w:val="27"/>
        </w:rPr>
      </w:pPr>
    </w:p>
    <w:p w:rsidR="005C3604" w:rsidRDefault="00725A58">
      <w:pPr>
        <w:pStyle w:val="Tekstpodstawowy"/>
        <w:ind w:left="2757"/>
      </w:pPr>
      <w:r>
        <w:rPr>
          <w:color w:val="000009"/>
        </w:rPr>
        <w:t>0-30% - niedostateczny</w:t>
      </w:r>
    </w:p>
    <w:p w:rsidR="005C3604" w:rsidRDefault="005C3604">
      <w:pPr>
        <w:sectPr w:rsidR="005C3604">
          <w:pgSz w:w="11910" w:h="16840"/>
          <w:pgMar w:top="1400" w:right="1260" w:bottom="280" w:left="1180" w:header="708" w:footer="708" w:gutter="0"/>
          <w:cols w:space="708"/>
        </w:sectPr>
      </w:pPr>
    </w:p>
    <w:p w:rsidR="005C3604" w:rsidRDefault="00725A58">
      <w:pPr>
        <w:pStyle w:val="Tekstpodstawowy"/>
        <w:spacing w:before="71"/>
        <w:ind w:left="2757" w:right="3730"/>
      </w:pPr>
      <w:r>
        <w:rPr>
          <w:color w:val="000009"/>
        </w:rPr>
        <w:lastRenderedPageBreak/>
        <w:t>31-44% - dopuszczający 45-49% - dopuszczający + 50-69% - dostateczny</w:t>
      </w:r>
    </w:p>
    <w:p w:rsidR="005C3604" w:rsidRDefault="00725A58">
      <w:pPr>
        <w:pStyle w:val="Tekstpodstawowy"/>
        <w:spacing w:before="2"/>
        <w:ind w:left="2757" w:right="4043"/>
      </w:pPr>
      <w:r>
        <w:rPr>
          <w:color w:val="000009"/>
        </w:rPr>
        <w:t>70-74% - dostateczny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+ 75-84% –</w:t>
      </w:r>
      <w:r>
        <w:rPr>
          <w:color w:val="000009"/>
        </w:rPr>
        <w:t xml:space="preserve"> dobry</w:t>
      </w:r>
    </w:p>
    <w:p w:rsidR="005C3604" w:rsidRDefault="00725A58">
      <w:pPr>
        <w:pStyle w:val="Tekstpodstawowy"/>
        <w:spacing w:line="321" w:lineRule="exact"/>
        <w:ind w:left="2757"/>
      </w:pPr>
      <w:r>
        <w:rPr>
          <w:color w:val="000009"/>
        </w:rPr>
        <w:t>85-89 – dobry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</w:p>
    <w:p w:rsidR="005C3604" w:rsidRDefault="00725A58">
      <w:pPr>
        <w:pStyle w:val="Tekstpodstawowy"/>
        <w:spacing w:line="242" w:lineRule="auto"/>
        <w:ind w:left="2757" w:right="4105"/>
      </w:pPr>
      <w:r>
        <w:rPr>
          <w:color w:val="000009"/>
        </w:rPr>
        <w:t>90-96% - bardzo dobry 97-100% - celujący</w:t>
      </w:r>
    </w:p>
    <w:p w:rsidR="005C3604" w:rsidRDefault="005C3604">
      <w:pPr>
        <w:pStyle w:val="Tekstpodstawowy"/>
        <w:spacing w:before="6"/>
        <w:rPr>
          <w:sz w:val="27"/>
        </w:rPr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993"/>
        </w:tabs>
        <w:ind w:right="162" w:firstLine="0"/>
        <w:rPr>
          <w:sz w:val="28"/>
        </w:rPr>
      </w:pPr>
      <w:r>
        <w:rPr>
          <w:color w:val="000009"/>
          <w:sz w:val="28"/>
        </w:rPr>
        <w:t>Nauczyciel w ocenie uwzględnia różnice rozwojowe i rytm pracy poszczególnych uczniów: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242" w:lineRule="auto"/>
        <w:ind w:right="395"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uczeń z trudnościami ma prawo do uzupełnienia partii materiału we</w:t>
      </w:r>
      <w:r>
        <w:rPr>
          <w:color w:val="000009"/>
          <w:spacing w:val="-27"/>
          <w:sz w:val="28"/>
        </w:rPr>
        <w:t xml:space="preserve"> </w:t>
      </w:r>
      <w:r>
        <w:rPr>
          <w:color w:val="000009"/>
          <w:sz w:val="28"/>
        </w:rPr>
        <w:t xml:space="preserve">własnym </w:t>
      </w:r>
      <w:r>
        <w:rPr>
          <w:color w:val="000009"/>
          <w:spacing w:val="-3"/>
          <w:sz w:val="28"/>
        </w:rPr>
        <w:t xml:space="preserve">rytmie, </w:t>
      </w:r>
      <w:r>
        <w:rPr>
          <w:color w:val="000009"/>
          <w:sz w:val="28"/>
        </w:rPr>
        <w:t>o ile jego praca jest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systematyczna,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242" w:lineRule="auto"/>
        <w:ind w:right="462"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uczeń zdolny ma możliwość realizowania zadań dodatkowych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wynikających z jego inicjatywy lub na polecenie i pod kierunkiem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nauczyciela,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242" w:lineRule="auto"/>
        <w:ind w:left="380" w:right="447" w:hanging="144"/>
        <w:jc w:val="left"/>
        <w:rPr>
          <w:color w:val="000009"/>
          <w:sz w:val="28"/>
        </w:rPr>
      </w:pPr>
      <w:r>
        <w:rPr>
          <w:color w:val="000009"/>
          <w:sz w:val="28"/>
        </w:rPr>
        <w:t>nauczyciel przy wystawieniu ocen za prace pisemne uwzględnia</w:t>
      </w:r>
      <w:r>
        <w:rPr>
          <w:color w:val="000009"/>
          <w:spacing w:val="-32"/>
          <w:sz w:val="28"/>
        </w:rPr>
        <w:t xml:space="preserve"> </w:t>
      </w:r>
      <w:r>
        <w:rPr>
          <w:color w:val="000009"/>
          <w:sz w:val="28"/>
        </w:rPr>
        <w:t>poprawność ortograficzną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pracy,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242" w:lineRule="auto"/>
        <w:ind w:left="448" w:right="1792" w:hanging="212"/>
        <w:jc w:val="left"/>
        <w:rPr>
          <w:color w:val="000009"/>
          <w:sz w:val="28"/>
        </w:rPr>
      </w:pPr>
      <w:r>
        <w:rPr>
          <w:color w:val="000009"/>
          <w:sz w:val="28"/>
        </w:rPr>
        <w:t>zasady oceniania poprawności ortograficznej prac ucznia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określa Przedmiotowe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Ocenianie.</w:t>
      </w:r>
    </w:p>
    <w:p w:rsidR="005C3604" w:rsidRDefault="00725A58">
      <w:pPr>
        <w:pStyle w:val="Akapitzlist"/>
        <w:numPr>
          <w:ilvl w:val="1"/>
          <w:numId w:val="9"/>
        </w:numPr>
        <w:tabs>
          <w:tab w:val="left" w:pos="1001"/>
        </w:tabs>
        <w:ind w:right="163" w:firstLine="0"/>
        <w:rPr>
          <w:sz w:val="28"/>
        </w:rPr>
      </w:pPr>
      <w:r>
        <w:rPr>
          <w:color w:val="000009"/>
          <w:sz w:val="28"/>
        </w:rPr>
        <w:t>Śródroczne i roczne oceny klasyfikacyjne z obowiązujących zajęć edukacyjnych ustalają nauczyciele prowadzący te zajęcia na podstawie średniej ważonej ocen cząstkowych z</w:t>
      </w:r>
      <w:r>
        <w:rPr>
          <w:color w:val="000009"/>
          <w:sz w:val="28"/>
        </w:rPr>
        <w:t xml:space="preserve">apisanych w dzienniku elektronicznym </w:t>
      </w:r>
      <w:r>
        <w:rPr>
          <w:color w:val="000009"/>
          <w:spacing w:val="2"/>
          <w:sz w:val="28"/>
        </w:rPr>
        <w:t xml:space="preserve">wg </w:t>
      </w:r>
      <w:r>
        <w:rPr>
          <w:color w:val="000009"/>
          <w:sz w:val="28"/>
        </w:rPr>
        <w:t>następującej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skali:</w:t>
      </w:r>
    </w:p>
    <w:p w:rsidR="005C3604" w:rsidRDefault="005C3604">
      <w:pPr>
        <w:pStyle w:val="Tekstpodstawowy"/>
        <w:rPr>
          <w:sz w:val="26"/>
        </w:rPr>
      </w:pPr>
    </w:p>
    <w:p w:rsidR="005C3604" w:rsidRDefault="00725A58">
      <w:pPr>
        <w:pStyle w:val="Tekstpodstawowy"/>
        <w:tabs>
          <w:tab w:val="left" w:pos="4111"/>
        </w:tabs>
        <w:spacing w:before="1" w:line="321" w:lineRule="exact"/>
        <w:ind w:left="2757"/>
      </w:pPr>
      <w:r>
        <w:rPr>
          <w:color w:val="000009"/>
        </w:rPr>
        <w:t>0-1,65</w:t>
      </w:r>
      <w:r>
        <w:rPr>
          <w:color w:val="000009"/>
        </w:rPr>
        <w:tab/>
        <w:t>niedostateczny</w:t>
      </w:r>
    </w:p>
    <w:p w:rsidR="005C3604" w:rsidRDefault="00725A58">
      <w:pPr>
        <w:pStyle w:val="Tekstpodstawowy"/>
        <w:tabs>
          <w:tab w:val="left" w:pos="4112"/>
        </w:tabs>
        <w:spacing w:line="321" w:lineRule="exact"/>
        <w:ind w:left="2757"/>
      </w:pPr>
      <w:r>
        <w:rPr>
          <w:color w:val="000009"/>
        </w:rPr>
        <w:t>1,66-2,65</w:t>
      </w:r>
      <w:r>
        <w:rPr>
          <w:color w:val="000009"/>
        </w:rPr>
        <w:tab/>
        <w:t>dopuszczający</w:t>
      </w:r>
    </w:p>
    <w:p w:rsidR="005C3604" w:rsidRDefault="00725A58">
      <w:pPr>
        <w:pStyle w:val="Tekstpodstawowy"/>
        <w:spacing w:before="2" w:line="321" w:lineRule="exact"/>
        <w:ind w:left="2757"/>
      </w:pPr>
      <w:r>
        <w:rPr>
          <w:color w:val="000009"/>
        </w:rPr>
        <w:t>2,66 – 3,65 dostateczny</w:t>
      </w:r>
    </w:p>
    <w:p w:rsidR="005C3604" w:rsidRDefault="00725A58">
      <w:pPr>
        <w:pStyle w:val="Tekstpodstawowy"/>
        <w:spacing w:line="321" w:lineRule="exact"/>
        <w:ind w:left="2757"/>
      </w:pPr>
      <w:r>
        <w:rPr>
          <w:color w:val="000009"/>
        </w:rPr>
        <w:t>3,66 – 4,65 dobry</w:t>
      </w:r>
    </w:p>
    <w:p w:rsidR="005C3604" w:rsidRDefault="00725A58">
      <w:pPr>
        <w:pStyle w:val="Tekstpodstawowy"/>
        <w:spacing w:before="2"/>
        <w:ind w:left="2757" w:right="3823"/>
      </w:pPr>
      <w:r>
        <w:rPr>
          <w:color w:val="000009"/>
        </w:rPr>
        <w:t>4,66 – 5,65 bardzo dobry 5,66 i powyżej – celujący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Tekstpodstawowy"/>
        <w:spacing w:before="1"/>
        <w:ind w:left="236" w:right="219"/>
      </w:pPr>
      <w:r>
        <w:rPr>
          <w:color w:val="000009"/>
        </w:rPr>
        <w:t>Roczna ocena klasyfikacyjna z obowiązujących zajęć ustalana jest na podstawie średniej ważonej ocen cząstkowych uzyskanych w ciągu roku szkolnego (średnia roczna).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W dzienniku elektronicznym przyjmuje się następującą wagę ocen cząstkowych (w skali 1-10):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Tekstpodstawowy"/>
        <w:spacing w:line="242" w:lineRule="auto"/>
        <w:ind w:left="236" w:right="6484"/>
      </w:pPr>
      <w:r>
        <w:t xml:space="preserve">Praca klasowa/Test – 10 </w:t>
      </w:r>
      <w:r>
        <w:rPr>
          <w:color w:val="000009"/>
        </w:rPr>
        <w:t>Sprawdziany – 6</w:t>
      </w:r>
    </w:p>
    <w:p w:rsidR="005C3604" w:rsidRDefault="00725A58">
      <w:pPr>
        <w:pStyle w:val="Tekstpodstawowy"/>
        <w:spacing w:line="316" w:lineRule="exact"/>
        <w:ind w:left="236"/>
      </w:pPr>
      <w:r>
        <w:rPr>
          <w:color w:val="000009"/>
        </w:rPr>
        <w:t>Kartkówka - 3</w:t>
      </w:r>
    </w:p>
    <w:p w:rsidR="005C3604" w:rsidRDefault="005C3604">
      <w:pPr>
        <w:spacing w:line="316" w:lineRule="exact"/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Tekstpodstawowy"/>
        <w:spacing w:before="71"/>
        <w:ind w:left="236" w:right="153"/>
        <w:jc w:val="both"/>
      </w:pPr>
      <w:r>
        <w:rPr>
          <w:color w:val="000009"/>
        </w:rPr>
        <w:lastRenderedPageBreak/>
        <w:t>Wagę dodatkowych kategorii ocen, wynikających ze specyfiki przedmiotów, ustalają nauczyciele w zespołach przedmiotowych, ujmują ją w PO i wprowadzają do dziennika elektronicznego.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869"/>
        </w:tabs>
        <w:ind w:firstLine="0"/>
        <w:rPr>
          <w:sz w:val="28"/>
        </w:rPr>
      </w:pPr>
      <w:r>
        <w:rPr>
          <w:color w:val="000009"/>
          <w:sz w:val="28"/>
        </w:rPr>
        <w:t xml:space="preserve">Ocena </w:t>
      </w:r>
      <w:r>
        <w:rPr>
          <w:color w:val="000009"/>
          <w:sz w:val="28"/>
        </w:rPr>
        <w:t>z religii jest brana pod uwagę przy obliczaniu średniej ocen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ucznia.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953"/>
        </w:tabs>
        <w:ind w:right="165" w:firstLine="0"/>
        <w:rPr>
          <w:sz w:val="28"/>
        </w:rPr>
      </w:pPr>
      <w:r>
        <w:rPr>
          <w:color w:val="000009"/>
          <w:sz w:val="28"/>
        </w:rPr>
        <w:t xml:space="preserve">Począwszy od klasy </w:t>
      </w:r>
      <w:r>
        <w:rPr>
          <w:color w:val="000009"/>
          <w:spacing w:val="-3"/>
          <w:sz w:val="28"/>
        </w:rPr>
        <w:t xml:space="preserve">IV </w:t>
      </w:r>
      <w:r>
        <w:rPr>
          <w:color w:val="000009"/>
          <w:sz w:val="28"/>
        </w:rPr>
        <w:t>szkoły podstawowej uczeń, który w wyniku klasyfikacji rocznej uzyskał z obowiązkowych zajęć średnią ocen co najmniej 4,75 oraz co najmniej bardzo dobrą ocenę zachowania, otrzymuje promocję do klasy programowo wyższej z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wyróżnieniem.</w:t>
      </w:r>
    </w:p>
    <w:p w:rsidR="005C3604" w:rsidRDefault="005C3604">
      <w:pPr>
        <w:pStyle w:val="Tekstpodstawowy"/>
        <w:spacing w:before="2"/>
      </w:pPr>
    </w:p>
    <w:p w:rsidR="005C3604" w:rsidRDefault="00725A58">
      <w:pPr>
        <w:pStyle w:val="Akapitzlist"/>
        <w:numPr>
          <w:ilvl w:val="1"/>
          <w:numId w:val="9"/>
        </w:numPr>
        <w:tabs>
          <w:tab w:val="left" w:pos="1101"/>
        </w:tabs>
        <w:spacing w:before="1"/>
        <w:ind w:right="163" w:firstLine="0"/>
        <w:rPr>
          <w:sz w:val="28"/>
        </w:rPr>
      </w:pPr>
      <w:r>
        <w:rPr>
          <w:color w:val="000009"/>
          <w:sz w:val="28"/>
        </w:rPr>
        <w:t>Oceny klasyfikacyjne ustalają nauczyciele prowadzący poszczególne zajęcia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edukacyjne.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F13AA7" w:rsidRPr="00F13AA7" w:rsidRDefault="00F13AA7" w:rsidP="00F13AA7">
      <w:pPr>
        <w:pStyle w:val="Standard"/>
        <w:numPr>
          <w:ilvl w:val="2"/>
          <w:numId w:val="9"/>
        </w:numPr>
        <w:shd w:val="clear" w:color="auto" w:fill="FFFFFF"/>
        <w:tabs>
          <w:tab w:val="left" w:pos="284"/>
          <w:tab w:val="left" w:pos="1418"/>
        </w:tabs>
        <w:spacing w:line="276" w:lineRule="auto"/>
        <w:ind w:left="993" w:firstLine="0"/>
        <w:jc w:val="both"/>
        <w:rPr>
          <w:spacing w:val="-2"/>
          <w:sz w:val="28"/>
          <w:shd w:val="clear" w:color="auto" w:fill="FFFFFF"/>
        </w:rPr>
      </w:pPr>
      <w:r w:rsidRPr="00F13AA7">
        <w:rPr>
          <w:spacing w:val="-1"/>
          <w:sz w:val="28"/>
          <w:shd w:val="clear" w:color="auto" w:fill="FFFFFF"/>
        </w:rPr>
        <w:t>Na 1 miesiąc przed śródrocznym i rocznym klasyfikacyjnym zebraniem rady pedagogicznej nauczyciel prowadzący poszczególne zajęcia edukacyjne oraz wychowawca klasy informują o przewidywanych śródrocznych i rocznych ocenach klasyfikacyjnych z zajęć edukacyjnych oraz o  przewidywanej śródrocznej i rocznej ocenie klasyfikacyjnej zachowania:</w:t>
      </w:r>
    </w:p>
    <w:p w:rsidR="00F13AA7" w:rsidRDefault="00F13AA7" w:rsidP="00F13AA7">
      <w:pPr>
        <w:pStyle w:val="Standard"/>
        <w:widowControl/>
        <w:numPr>
          <w:ilvl w:val="0"/>
          <w:numId w:val="25"/>
        </w:numPr>
        <w:shd w:val="clear" w:color="auto" w:fill="FFFFFF"/>
        <w:tabs>
          <w:tab w:val="left" w:pos="284"/>
          <w:tab w:val="left" w:pos="330"/>
        </w:tabs>
        <w:autoSpaceDN/>
        <w:spacing w:line="276" w:lineRule="auto"/>
        <w:ind w:left="1701"/>
        <w:jc w:val="both"/>
        <w:rPr>
          <w:sz w:val="28"/>
          <w:shd w:val="clear" w:color="auto" w:fill="FFFFFF"/>
        </w:rPr>
      </w:pPr>
      <w:r w:rsidRPr="00F13AA7">
        <w:rPr>
          <w:sz w:val="28"/>
          <w:shd w:val="clear" w:color="auto" w:fill="FFFFFF"/>
        </w:rPr>
        <w:t>ucznia na poszczególnych godzinach zajęć z wpisem przewidywanej oceny do dziennika lekcyjnego, e-dziennika;</w:t>
      </w:r>
    </w:p>
    <w:p w:rsidR="00F13AA7" w:rsidRPr="00F13AA7" w:rsidRDefault="00F13AA7" w:rsidP="00F13AA7">
      <w:pPr>
        <w:pStyle w:val="Standard"/>
        <w:widowControl/>
        <w:numPr>
          <w:ilvl w:val="0"/>
          <w:numId w:val="25"/>
        </w:numPr>
        <w:shd w:val="clear" w:color="auto" w:fill="FFFFFF"/>
        <w:tabs>
          <w:tab w:val="left" w:pos="284"/>
          <w:tab w:val="left" w:pos="330"/>
        </w:tabs>
        <w:autoSpaceDN/>
        <w:spacing w:line="276" w:lineRule="auto"/>
        <w:ind w:left="1701"/>
        <w:jc w:val="both"/>
        <w:rPr>
          <w:sz w:val="28"/>
          <w:shd w:val="clear" w:color="auto" w:fill="FFFFFF"/>
        </w:rPr>
      </w:pPr>
      <w:r w:rsidRPr="00F13AA7">
        <w:rPr>
          <w:sz w:val="28"/>
          <w:shd w:val="clear" w:color="auto" w:fill="FFFFFF"/>
        </w:rPr>
        <w:t xml:space="preserve">rodziców ucznia w formie pisemnej poprzez dziennik elektroniczny. </w:t>
      </w:r>
    </w:p>
    <w:p w:rsidR="00F13AA7" w:rsidRPr="00486036" w:rsidRDefault="00F13AA7" w:rsidP="00F13AA7">
      <w:pPr>
        <w:pStyle w:val="Standard"/>
        <w:shd w:val="clear" w:color="auto" w:fill="FFFFFF"/>
        <w:tabs>
          <w:tab w:val="left" w:pos="284"/>
          <w:tab w:val="left" w:pos="330"/>
        </w:tabs>
        <w:spacing w:line="276" w:lineRule="auto"/>
        <w:ind w:left="633"/>
        <w:jc w:val="both"/>
        <w:rPr>
          <w:shd w:val="clear" w:color="auto" w:fill="FFFFFF"/>
        </w:rPr>
      </w:pP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2"/>
          <w:numId w:val="9"/>
        </w:numPr>
        <w:tabs>
          <w:tab w:val="left" w:pos="1356"/>
        </w:tabs>
        <w:ind w:right="159" w:firstLine="0"/>
        <w:rPr>
          <w:sz w:val="28"/>
        </w:rPr>
      </w:pPr>
      <w:r>
        <w:rPr>
          <w:color w:val="000009"/>
          <w:sz w:val="28"/>
        </w:rPr>
        <w:t xml:space="preserve">Na klasyfikacyjnym posiedzeniu Rady Pedagogicznej nauczyciel przedmiotu przedstawia na piśmie szczegółowe uzasadnienie oceny </w:t>
      </w:r>
      <w:r>
        <w:rPr>
          <w:i/>
          <w:color w:val="000009"/>
          <w:sz w:val="28"/>
        </w:rPr>
        <w:t xml:space="preserve">niedostatecznej </w:t>
      </w:r>
      <w:r>
        <w:rPr>
          <w:color w:val="000009"/>
          <w:sz w:val="28"/>
        </w:rPr>
        <w:t xml:space="preserve">wystawionej </w:t>
      </w:r>
      <w:r>
        <w:rPr>
          <w:color w:val="000009"/>
          <w:sz w:val="28"/>
        </w:rPr>
        <w:t>uczniowi na koniec semestru lub roku szkolnego, które jest dołączone do protokołu posiedzenia klasyfikacyjnej Rady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Pedagogicznej.</w:t>
      </w:r>
    </w:p>
    <w:p w:rsidR="005C3604" w:rsidRDefault="005C3604">
      <w:pPr>
        <w:pStyle w:val="Tekstpodstawowy"/>
      </w:pPr>
    </w:p>
    <w:p w:rsidR="00F13AA7" w:rsidRPr="00F13AA7" w:rsidRDefault="00725A58" w:rsidP="00F13AA7">
      <w:pPr>
        <w:pStyle w:val="Akapitzlist"/>
        <w:numPr>
          <w:ilvl w:val="2"/>
          <w:numId w:val="9"/>
        </w:numPr>
        <w:tabs>
          <w:tab w:val="left" w:pos="1280"/>
        </w:tabs>
        <w:spacing w:before="1"/>
        <w:ind w:right="154" w:firstLine="0"/>
        <w:rPr>
          <w:sz w:val="28"/>
        </w:rPr>
      </w:pPr>
      <w:r>
        <w:rPr>
          <w:color w:val="000009"/>
          <w:sz w:val="28"/>
        </w:rPr>
        <w:t xml:space="preserve">Począwszy od klasy </w:t>
      </w:r>
      <w:r>
        <w:rPr>
          <w:color w:val="000009"/>
          <w:spacing w:val="-3"/>
          <w:sz w:val="28"/>
        </w:rPr>
        <w:t xml:space="preserve">IV </w:t>
      </w:r>
      <w:r>
        <w:rPr>
          <w:color w:val="000009"/>
          <w:sz w:val="28"/>
        </w:rPr>
        <w:t xml:space="preserve">uczeń, który w wyniku klasyfikacji rocznej (semestralnej) uzyskał ocenę </w:t>
      </w:r>
      <w:r>
        <w:rPr>
          <w:i/>
          <w:color w:val="000009"/>
          <w:sz w:val="28"/>
        </w:rPr>
        <w:t xml:space="preserve">niedostateczną </w:t>
      </w:r>
      <w:r>
        <w:rPr>
          <w:color w:val="000009"/>
          <w:sz w:val="28"/>
        </w:rPr>
        <w:t>z jednego lub dw</w:t>
      </w:r>
      <w:r>
        <w:rPr>
          <w:color w:val="000009"/>
          <w:sz w:val="28"/>
        </w:rPr>
        <w:t>óch obowiązkowych zajęć edukacyjnych, może zdawać egzamin poprawkowy z tych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zajęć.</w:t>
      </w:r>
    </w:p>
    <w:p w:rsidR="00F13AA7" w:rsidRPr="00F13AA7" w:rsidRDefault="00F13AA7" w:rsidP="00F13AA7">
      <w:pPr>
        <w:pStyle w:val="Akapitzlist"/>
        <w:rPr>
          <w:sz w:val="24"/>
          <w:szCs w:val="24"/>
        </w:rPr>
      </w:pPr>
    </w:p>
    <w:p w:rsidR="00F13AA7" w:rsidRPr="00F13AA7" w:rsidRDefault="00F13AA7" w:rsidP="00F13AA7">
      <w:pPr>
        <w:pStyle w:val="Akapitzlist"/>
        <w:numPr>
          <w:ilvl w:val="2"/>
          <w:numId w:val="9"/>
        </w:numPr>
        <w:tabs>
          <w:tab w:val="left" w:pos="1280"/>
        </w:tabs>
        <w:spacing w:before="1"/>
        <w:ind w:right="154" w:firstLine="0"/>
        <w:rPr>
          <w:sz w:val="32"/>
        </w:rPr>
      </w:pPr>
      <w:r w:rsidRPr="00F13AA7">
        <w:rPr>
          <w:sz w:val="28"/>
          <w:szCs w:val="24"/>
        </w:rPr>
        <w:t>Termin wystawiania ocen semestralnych i rocznych klas</w:t>
      </w:r>
      <w:r>
        <w:rPr>
          <w:sz w:val="28"/>
          <w:szCs w:val="24"/>
        </w:rPr>
        <w:t xml:space="preserve">yfikacyjnych wyznacza dyrektor </w:t>
      </w:r>
      <w:r w:rsidRPr="00F13AA7">
        <w:rPr>
          <w:sz w:val="28"/>
          <w:szCs w:val="24"/>
        </w:rPr>
        <w:t>po uzgodnieniu z radą pedagogiczną.</w:t>
      </w:r>
    </w:p>
    <w:p w:rsidR="005C3604" w:rsidRDefault="005C3604">
      <w:pPr>
        <w:pStyle w:val="Tekstpodstawowy"/>
        <w:spacing w:before="3"/>
        <w:rPr>
          <w:sz w:val="21"/>
        </w:rPr>
      </w:pPr>
    </w:p>
    <w:p w:rsidR="005C3604" w:rsidRDefault="00725A58">
      <w:pPr>
        <w:pStyle w:val="Heading1"/>
        <w:spacing w:before="86"/>
        <w:ind w:left="4494" w:right="0"/>
        <w:jc w:val="left"/>
      </w:pPr>
      <w:r>
        <w:rPr>
          <w:color w:val="000009"/>
        </w:rPr>
        <w:t>§ 13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Heading2"/>
        <w:numPr>
          <w:ilvl w:val="1"/>
          <w:numId w:val="8"/>
        </w:numPr>
        <w:tabs>
          <w:tab w:val="left" w:pos="869"/>
        </w:tabs>
        <w:ind w:firstLine="0"/>
        <w:rPr>
          <w:b w:val="0"/>
        </w:rPr>
      </w:pPr>
      <w:r>
        <w:rPr>
          <w:color w:val="000009"/>
        </w:rPr>
        <w:t>Tryb ustalania i poprawiania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ocen</w:t>
      </w:r>
      <w:r>
        <w:rPr>
          <w:b w:val="0"/>
          <w:color w:val="000009"/>
        </w:rPr>
        <w:t>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Każdy uczeń ma prawo poprawić ocenę cząstkową z niższej na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wyższą.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left="236" w:right="2106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O trybie poprawiania ocen cząstkowych decydują</w:t>
      </w:r>
      <w:r>
        <w:rPr>
          <w:color w:val="000009"/>
          <w:spacing w:val="-23"/>
          <w:sz w:val="28"/>
        </w:rPr>
        <w:t xml:space="preserve"> </w:t>
      </w:r>
      <w:r>
        <w:rPr>
          <w:color w:val="000009"/>
          <w:sz w:val="28"/>
        </w:rPr>
        <w:t>nauczyciele w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PO.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242" w:lineRule="auto"/>
        <w:ind w:left="308" w:right="711" w:hanging="72"/>
        <w:jc w:val="left"/>
        <w:rPr>
          <w:color w:val="000009"/>
          <w:sz w:val="28"/>
        </w:rPr>
      </w:pPr>
      <w:r>
        <w:rPr>
          <w:color w:val="000009"/>
          <w:sz w:val="28"/>
        </w:rPr>
        <w:t>W przypadku nieobecności ucznia, jak i poprawy oceny, stosuje się</w:t>
      </w:r>
      <w:r>
        <w:rPr>
          <w:color w:val="000009"/>
          <w:spacing w:val="-31"/>
          <w:sz w:val="28"/>
        </w:rPr>
        <w:t xml:space="preserve"> </w:t>
      </w:r>
      <w:r>
        <w:rPr>
          <w:color w:val="000009"/>
          <w:sz w:val="28"/>
        </w:rPr>
        <w:t>termin dwutygodniowy.</w:t>
      </w:r>
    </w:p>
    <w:p w:rsidR="005C3604" w:rsidRDefault="005C3604">
      <w:pPr>
        <w:spacing w:line="242" w:lineRule="auto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33"/>
        </w:tabs>
        <w:spacing w:before="71" w:line="242" w:lineRule="auto"/>
        <w:ind w:left="236" w:right="162" w:firstLine="0"/>
        <w:rPr>
          <w:i/>
          <w:color w:val="000009"/>
          <w:sz w:val="28"/>
        </w:rPr>
      </w:pPr>
      <w:r>
        <w:rPr>
          <w:color w:val="000009"/>
          <w:sz w:val="28"/>
        </w:rPr>
        <w:lastRenderedPageBreak/>
        <w:t>Uczeń nieobecny, który nie zaliczył w ciągu dwóch tygodni danego sprawdzianu otrzymuje ocenę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niedostateczną.</w:t>
      </w:r>
    </w:p>
    <w:p w:rsidR="005C3604" w:rsidRDefault="005C3604">
      <w:pPr>
        <w:pStyle w:val="Tekstpodstawowy"/>
        <w:spacing w:before="7"/>
        <w:rPr>
          <w:i/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Poprawiony wynik wpisywany jest do dzie</w:t>
      </w:r>
      <w:r>
        <w:rPr>
          <w:color w:val="000009"/>
          <w:sz w:val="28"/>
        </w:rPr>
        <w:t>nnika obok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poprawianego.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left="236" w:right="161" w:firstLine="0"/>
        <w:rPr>
          <w:color w:val="000009"/>
          <w:sz w:val="28"/>
        </w:rPr>
      </w:pPr>
      <w:r>
        <w:rPr>
          <w:color w:val="000009"/>
          <w:sz w:val="28"/>
        </w:rPr>
        <w:t xml:space="preserve">Uczeń, który przez dłuższy czas był nieobecny w szkole z powodu choroby lub innych usprawiedliwionych przypadków losowych, może uzupełnić materiał samodzielnie, pod kierunkiem nauczyciela, na zajęciach dodatkowych (wyrównawczych) </w:t>
      </w:r>
      <w:r>
        <w:rPr>
          <w:color w:val="000009"/>
          <w:sz w:val="28"/>
        </w:rPr>
        <w:t>i zaliczyć go trybie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indywidualnym.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65"/>
        </w:tabs>
        <w:spacing w:line="242" w:lineRule="auto"/>
        <w:ind w:left="236" w:right="159" w:firstLine="0"/>
        <w:rPr>
          <w:color w:val="000009"/>
          <w:sz w:val="28"/>
        </w:rPr>
      </w:pPr>
      <w:r>
        <w:rPr>
          <w:color w:val="000009"/>
          <w:sz w:val="28"/>
        </w:rPr>
        <w:t>O liczbie i formie nieprzygotowania ucznia do zajęć lekcyjnych decyduje Przedmiotowe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Ocenianie.</w:t>
      </w:r>
    </w:p>
    <w:p w:rsidR="005C3604" w:rsidRDefault="005C3604">
      <w:pPr>
        <w:pStyle w:val="Tekstpodstawowy"/>
        <w:spacing w:before="8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61"/>
        </w:tabs>
        <w:ind w:left="236" w:right="156" w:firstLine="0"/>
        <w:rPr>
          <w:color w:val="000009"/>
          <w:sz w:val="28"/>
        </w:rPr>
      </w:pPr>
      <w:r>
        <w:rPr>
          <w:color w:val="000009"/>
          <w:sz w:val="28"/>
        </w:rPr>
        <w:t>Uczeń ma prawo poprawić przewidywaną ocenę roczną, jeśli spełnił dane warunki: wykorzystał wszystkie możliwości poprawy w danym semestrze i do testu rocznego przystępuje najpóźniej na trzy dni przed wystawieniem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oceny.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09"/>
        </w:tabs>
        <w:ind w:left="236" w:right="162" w:firstLine="0"/>
        <w:rPr>
          <w:color w:val="000009"/>
          <w:sz w:val="28"/>
        </w:rPr>
      </w:pPr>
      <w:r>
        <w:rPr>
          <w:color w:val="000009"/>
          <w:sz w:val="28"/>
        </w:rPr>
        <w:t>Tryb poprawy oceny określa Statut Ze</w:t>
      </w:r>
      <w:r>
        <w:rPr>
          <w:color w:val="000009"/>
          <w:sz w:val="28"/>
        </w:rPr>
        <w:t>społu Szkolno-Przedszkolnego w Witnicy.</w:t>
      </w:r>
    </w:p>
    <w:p w:rsidR="005C3604" w:rsidRDefault="005C3604">
      <w:pPr>
        <w:pStyle w:val="Tekstpodstawowy"/>
        <w:rPr>
          <w:sz w:val="29"/>
        </w:rPr>
      </w:pPr>
    </w:p>
    <w:p w:rsidR="005C3604" w:rsidRDefault="00725A58">
      <w:pPr>
        <w:pStyle w:val="Heading2"/>
        <w:numPr>
          <w:ilvl w:val="1"/>
          <w:numId w:val="8"/>
        </w:numPr>
        <w:tabs>
          <w:tab w:val="left" w:pos="1024"/>
        </w:tabs>
        <w:spacing w:line="235" w:lineRule="auto"/>
        <w:ind w:right="159" w:firstLine="0"/>
        <w:jc w:val="both"/>
        <w:rPr>
          <w:b w:val="0"/>
        </w:rPr>
      </w:pPr>
      <w:r>
        <w:rPr>
          <w:color w:val="000009"/>
        </w:rPr>
        <w:t>Zasady  przeprowadzania   pisemnych   form   sprawdzania   wiedzy 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umiejętności</w:t>
      </w:r>
      <w:r>
        <w:rPr>
          <w:b w:val="0"/>
          <w:color w:val="000009"/>
        </w:rPr>
        <w:t>.</w:t>
      </w:r>
    </w:p>
    <w:p w:rsidR="005C3604" w:rsidRDefault="005C3604">
      <w:pPr>
        <w:pStyle w:val="Tekstpodstawowy"/>
        <w:spacing w:before="2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37"/>
        </w:tabs>
        <w:ind w:left="236" w:right="159" w:firstLine="0"/>
        <w:rPr>
          <w:color w:val="000009"/>
          <w:sz w:val="28"/>
        </w:rPr>
      </w:pPr>
      <w:r>
        <w:rPr>
          <w:color w:val="000009"/>
          <w:sz w:val="28"/>
        </w:rPr>
        <w:t>Praca  klasowa  (testy  –  zadania  otwarte,   zamknięte)   –   zapowiedziana   z tygodniowym wyprzedzeniem, lekcją powtórzeniową; czas trwania 1-2 godziny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lekcyjne.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61"/>
        </w:tabs>
        <w:spacing w:before="1"/>
        <w:ind w:left="236" w:right="160" w:firstLine="0"/>
        <w:rPr>
          <w:color w:val="000009"/>
          <w:sz w:val="28"/>
        </w:rPr>
      </w:pPr>
      <w:r>
        <w:rPr>
          <w:color w:val="000009"/>
          <w:sz w:val="28"/>
        </w:rPr>
        <w:t xml:space="preserve">Testy diagnozujące– zapowiedziane i przeprowadzane </w:t>
      </w:r>
      <w:r>
        <w:rPr>
          <w:color w:val="000009"/>
          <w:spacing w:val="2"/>
          <w:sz w:val="28"/>
        </w:rPr>
        <w:t xml:space="preserve">wg </w:t>
      </w:r>
      <w:r>
        <w:rPr>
          <w:color w:val="000009"/>
          <w:sz w:val="28"/>
        </w:rPr>
        <w:t>ustalonego harmonogramu.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29"/>
        </w:tabs>
        <w:ind w:left="236" w:right="167" w:firstLine="0"/>
        <w:rPr>
          <w:color w:val="000009"/>
          <w:sz w:val="28"/>
        </w:rPr>
      </w:pPr>
      <w:r>
        <w:rPr>
          <w:color w:val="000009"/>
          <w:sz w:val="28"/>
        </w:rPr>
        <w:t>Sprawdzian – obejmuje nie więcej niż maksymalnie 5 ostatnich tematów lub   1 dział, zapowiedziany z tygodniowym wyprzedzeniem, czas trwania do 45 minut.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Kartkówka – obejmuje 3 ostatnie lekcje i jest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niezapowiedziana.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 w:right="168"/>
        <w:jc w:val="both"/>
      </w:pPr>
      <w:r>
        <w:rPr>
          <w:color w:val="000009"/>
        </w:rPr>
        <w:t xml:space="preserve">O terminie pisemnej pracy nauczyciel </w:t>
      </w:r>
      <w:r>
        <w:rPr>
          <w:color w:val="000009"/>
        </w:rPr>
        <w:t>informuje klasę i dokonuje wpisu w terminarzu dziennika elektronicznego.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Heading2"/>
        <w:numPr>
          <w:ilvl w:val="1"/>
          <w:numId w:val="8"/>
        </w:numPr>
        <w:tabs>
          <w:tab w:val="left" w:pos="869"/>
        </w:tabs>
        <w:ind w:firstLine="0"/>
        <w:jc w:val="both"/>
        <w:rPr>
          <w:b w:val="0"/>
        </w:rPr>
      </w:pPr>
      <w:r>
        <w:rPr>
          <w:color w:val="000009"/>
        </w:rPr>
        <w:t>Częstotliwość oceniania</w:t>
      </w:r>
      <w:r>
        <w:rPr>
          <w:b w:val="0"/>
          <w:color w:val="000009"/>
        </w:rPr>
        <w:t>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13"/>
        </w:tabs>
        <w:spacing w:line="242" w:lineRule="auto"/>
        <w:ind w:left="236" w:right="171" w:firstLine="0"/>
        <w:rPr>
          <w:color w:val="000009"/>
          <w:sz w:val="28"/>
        </w:rPr>
      </w:pPr>
      <w:r>
        <w:rPr>
          <w:color w:val="000009"/>
          <w:sz w:val="28"/>
        </w:rPr>
        <w:t>W jednym tygodniu mogą odbyć się maksymalnie trzy prace klasowe w danej klasie, lecz nie jednego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dnia.</w:t>
      </w:r>
    </w:p>
    <w:p w:rsidR="005C3604" w:rsidRDefault="005C3604">
      <w:pPr>
        <w:spacing w:line="242" w:lineRule="auto"/>
        <w:jc w:val="both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01"/>
        </w:tabs>
        <w:spacing w:before="135"/>
        <w:ind w:left="236" w:right="1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W ciągu jednego dnia może odbyć się jed</w:t>
      </w:r>
      <w:r>
        <w:rPr>
          <w:color w:val="000009"/>
          <w:sz w:val="28"/>
        </w:rPr>
        <w:t>na praca klasowa lub jeden sprawdzian.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45"/>
        </w:tabs>
        <w:ind w:left="236" w:right="1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W ciągu jednego tygodnia (jeśli nie przewidziane są w nim prace klasowe) można zrobić trzy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sprawdziany.</w:t>
      </w:r>
    </w:p>
    <w:p w:rsidR="005C3604" w:rsidRDefault="005C3604">
      <w:pPr>
        <w:pStyle w:val="Tekstpodstawowy"/>
        <w:spacing w:before="3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17"/>
        </w:tabs>
        <w:ind w:left="236" w:right="158" w:firstLine="0"/>
        <w:rPr>
          <w:color w:val="000009"/>
          <w:sz w:val="28"/>
        </w:rPr>
      </w:pPr>
      <w:r>
        <w:rPr>
          <w:color w:val="000009"/>
          <w:sz w:val="28"/>
        </w:rPr>
        <w:t>Zmiana  terminu  pracy  pisemnej  może  odbyć  się  na   wniosek   uczniów   z zastrzeżeniem, że przy ustaleniu nowego terminu dwa pierwsze punkty nie obowiązują.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49"/>
        </w:tabs>
        <w:ind w:left="236" w:right="158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Częstotliwość i zasady oceniania aktywności zawarte są w Przedmiotowym Ocenianiu.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Heading2"/>
        <w:numPr>
          <w:ilvl w:val="1"/>
          <w:numId w:val="8"/>
        </w:numPr>
        <w:tabs>
          <w:tab w:val="left" w:pos="869"/>
        </w:tabs>
        <w:ind w:firstLine="0"/>
        <w:rPr>
          <w:b w:val="0"/>
        </w:rPr>
      </w:pPr>
      <w:r>
        <w:rPr>
          <w:color w:val="000009"/>
        </w:rPr>
        <w:t>Terminy o</w:t>
      </w:r>
      <w:r>
        <w:rPr>
          <w:color w:val="000009"/>
        </w:rPr>
        <w:t>ddawania prac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pisemnych</w:t>
      </w:r>
      <w:r>
        <w:rPr>
          <w:b w:val="0"/>
          <w:color w:val="000009"/>
        </w:rPr>
        <w:t>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41"/>
        </w:tabs>
        <w:spacing w:line="242" w:lineRule="auto"/>
        <w:ind w:left="236" w:right="1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Nauczyciel ma obowiązek sprawdzić i oddać prace klasowe (testy) w ciągu dwóch tygodni, a sprawdziany w ciągu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tygodnia.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Udostępnianie prac rodzicom następuje podczas spotkań i zebrań z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rodzicami.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501"/>
        </w:tabs>
        <w:ind w:left="236" w:right="160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Prace pisemne nauczyciel ma obowiązek przechowywać przez cały rok szkolny.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8"/>
        <w:rPr>
          <w:sz w:val="26"/>
        </w:rPr>
      </w:pPr>
    </w:p>
    <w:p w:rsidR="005C3604" w:rsidRDefault="00725A58">
      <w:pPr>
        <w:pStyle w:val="Heading2"/>
        <w:numPr>
          <w:ilvl w:val="1"/>
          <w:numId w:val="8"/>
        </w:numPr>
        <w:tabs>
          <w:tab w:val="left" w:pos="932"/>
        </w:tabs>
        <w:ind w:right="162" w:firstLine="0"/>
      </w:pPr>
      <w:r>
        <w:rPr>
          <w:color w:val="000009"/>
        </w:rPr>
        <w:t>Warunki i sposób przekazywania rodzicom (prawnym opiekunom) informacji o postępach i trudnościach ucznia w nauce i 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zachowaniu.</w:t>
      </w:r>
    </w:p>
    <w:p w:rsidR="005C3604" w:rsidRDefault="005C3604">
      <w:pPr>
        <w:pStyle w:val="Tekstpodstawowy"/>
        <w:spacing w:before="2"/>
        <w:rPr>
          <w:b/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 xml:space="preserve">Zebrania z rodzicami doraźne, </w:t>
      </w:r>
      <w:proofErr w:type="spellStart"/>
      <w:r>
        <w:rPr>
          <w:color w:val="000009"/>
          <w:sz w:val="28"/>
        </w:rPr>
        <w:t>śródokresowe</w:t>
      </w:r>
      <w:proofErr w:type="spellEnd"/>
      <w:r>
        <w:rPr>
          <w:color w:val="000009"/>
          <w:sz w:val="28"/>
        </w:rPr>
        <w:t xml:space="preserve"> i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seme</w:t>
      </w:r>
      <w:r>
        <w:rPr>
          <w:color w:val="000009"/>
          <w:sz w:val="28"/>
        </w:rPr>
        <w:t>stralne.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Wpis do zeszytów kontaktowych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uczniów.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Rozmowy indywidualne na prośbę nauczyciela lub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rodzica.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Konsultacje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Drzwi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Otwarte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color w:val="000009"/>
          <w:sz w:val="28"/>
        </w:rPr>
      </w:pPr>
      <w:r>
        <w:rPr>
          <w:color w:val="000009"/>
          <w:sz w:val="28"/>
        </w:rPr>
        <w:t>wpisy w dzienniku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elektronicznym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7"/>
        <w:rPr>
          <w:sz w:val="24"/>
        </w:rPr>
      </w:pPr>
    </w:p>
    <w:p w:rsidR="005C3604" w:rsidRDefault="00725A58">
      <w:pPr>
        <w:pStyle w:val="Heading1"/>
      </w:pPr>
      <w:r>
        <w:rPr>
          <w:color w:val="000009"/>
        </w:rPr>
        <w:t>§ 14</w:t>
      </w:r>
    </w:p>
    <w:p w:rsidR="005C3604" w:rsidRDefault="005C3604">
      <w:pPr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Heading2"/>
        <w:spacing w:before="143"/>
      </w:pPr>
      <w:r>
        <w:rPr>
          <w:color w:val="000009"/>
        </w:rPr>
        <w:lastRenderedPageBreak/>
        <w:t>Sytuacje szczególne.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7"/>
        </w:numPr>
        <w:tabs>
          <w:tab w:val="left" w:pos="989"/>
        </w:tabs>
        <w:ind w:right="163" w:firstLine="0"/>
        <w:rPr>
          <w:sz w:val="28"/>
        </w:rPr>
      </w:pPr>
      <w:r>
        <w:rPr>
          <w:color w:val="000009"/>
          <w:sz w:val="28"/>
        </w:rPr>
        <w:t xml:space="preserve">Ocena </w:t>
      </w:r>
      <w:r>
        <w:rPr>
          <w:i/>
          <w:color w:val="000009"/>
          <w:sz w:val="28"/>
        </w:rPr>
        <w:t xml:space="preserve">niedostateczna </w:t>
      </w:r>
      <w:r>
        <w:rPr>
          <w:color w:val="000009"/>
          <w:sz w:val="28"/>
        </w:rPr>
        <w:t>roczna ustalana przez nauczyciela może być poprawiona w wyniku egzaminu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poprawkowego.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1"/>
          <w:numId w:val="7"/>
        </w:numPr>
        <w:tabs>
          <w:tab w:val="left" w:pos="961"/>
        </w:tabs>
        <w:ind w:right="163" w:firstLine="0"/>
        <w:rPr>
          <w:sz w:val="28"/>
        </w:rPr>
      </w:pPr>
      <w:r>
        <w:rPr>
          <w:color w:val="000009"/>
          <w:sz w:val="28"/>
        </w:rPr>
        <w:t>Do egzaminu klasyfikacyjnego może przystąpić uczeń, który opuścił więcej niż 50% zajęć z przyczyn usprawiedliwionych (z jednego lub więcej przedmiotów). Egzamin klasyfikacyjny przeprowadza się na dwa tygodnie przed posiedzeniem klasyfikacyjnym Rady Pedagog</w:t>
      </w:r>
      <w:r>
        <w:rPr>
          <w:color w:val="000009"/>
          <w:sz w:val="28"/>
        </w:rPr>
        <w:t>icznej I lub II półrocza. Egzamin klasyfikacyjny obejmuje dwie części (pisemną i ustną). Termin egzaminu ustala dyrektor szkoły. O terminie egzaminu powiadomiony jest rodzic lub opiekun prawny.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Akapitzlist"/>
        <w:numPr>
          <w:ilvl w:val="1"/>
          <w:numId w:val="7"/>
        </w:numPr>
        <w:tabs>
          <w:tab w:val="left" w:pos="1065"/>
        </w:tabs>
        <w:ind w:right="161" w:firstLine="0"/>
        <w:rPr>
          <w:sz w:val="28"/>
        </w:rPr>
      </w:pPr>
      <w:r>
        <w:rPr>
          <w:color w:val="000009"/>
          <w:sz w:val="28"/>
        </w:rPr>
        <w:t>Na prośbę ucznia niesklasyfikowanego z powodu nieobecności ni</w:t>
      </w:r>
      <w:r>
        <w:rPr>
          <w:color w:val="000009"/>
          <w:sz w:val="28"/>
        </w:rPr>
        <w:t>eusprawiedliwionej lub na prośbę jego rodziców (opiekunów) Rada Pedagogiczna może wyrazić zgodę na egzamin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klasyfikacyjny.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7"/>
        </w:numPr>
        <w:tabs>
          <w:tab w:val="left" w:pos="897"/>
        </w:tabs>
        <w:spacing w:line="242" w:lineRule="auto"/>
        <w:ind w:right="160" w:firstLine="0"/>
        <w:rPr>
          <w:sz w:val="28"/>
        </w:rPr>
      </w:pPr>
      <w:r>
        <w:rPr>
          <w:color w:val="000009"/>
          <w:sz w:val="28"/>
        </w:rPr>
        <w:t>Oprócz egzaminów klasyfikacyjnych i poprawkowych nie przewiduje się innych form poprawiania ocen klasyfikacyjnych.</w:t>
      </w:r>
    </w:p>
    <w:p w:rsidR="005C3604" w:rsidRDefault="005C3604">
      <w:pPr>
        <w:pStyle w:val="Tekstpodstawowy"/>
        <w:spacing w:before="4"/>
      </w:pPr>
    </w:p>
    <w:p w:rsidR="005C3604" w:rsidRDefault="00725A58">
      <w:pPr>
        <w:pStyle w:val="Heading2"/>
        <w:numPr>
          <w:ilvl w:val="1"/>
          <w:numId w:val="7"/>
        </w:numPr>
        <w:tabs>
          <w:tab w:val="left" w:pos="872"/>
        </w:tabs>
        <w:ind w:left="871" w:hanging="635"/>
      </w:pPr>
      <w:r>
        <w:rPr>
          <w:color w:val="000009"/>
        </w:rPr>
        <w:t>Warunki i tryb z</w:t>
      </w:r>
      <w:r>
        <w:rPr>
          <w:color w:val="000009"/>
        </w:rPr>
        <w:t>dawania egzaminu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poprawkowego.</w:t>
      </w:r>
    </w:p>
    <w:p w:rsidR="005C3604" w:rsidRDefault="005C3604">
      <w:pPr>
        <w:pStyle w:val="Tekstpodstawowy"/>
        <w:spacing w:before="4"/>
        <w:rPr>
          <w:b/>
          <w:sz w:val="27"/>
        </w:rPr>
      </w:pPr>
    </w:p>
    <w:p w:rsidR="005C3604" w:rsidRDefault="00725A58">
      <w:pPr>
        <w:pStyle w:val="Tekstpodstawowy"/>
        <w:ind w:left="236" w:right="162"/>
        <w:jc w:val="both"/>
      </w:pPr>
      <w:r>
        <w:rPr>
          <w:color w:val="000009"/>
        </w:rPr>
        <w:t xml:space="preserve">a/ Począwszy od klasy IV uczeń, który w wyniku klasyfikacji rocznej uzyskał ocenę </w:t>
      </w:r>
      <w:r>
        <w:rPr>
          <w:i/>
          <w:color w:val="000009"/>
        </w:rPr>
        <w:t xml:space="preserve">niedostateczną </w:t>
      </w:r>
      <w:r>
        <w:rPr>
          <w:color w:val="000009"/>
        </w:rPr>
        <w:t>z jednych lub dwóch obowiązkowych zajęć edukacyjnych, może zdawać egzamin poprawkowy.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spacing w:before="1"/>
        <w:ind w:left="236" w:right="170"/>
        <w:jc w:val="both"/>
      </w:pPr>
      <w:r>
        <w:rPr>
          <w:color w:val="000009"/>
        </w:rPr>
        <w:t>b/  Egzamin  poprawkowy  składa  się  z  części  pisemnej  oraz  części  ustnej,  z wyjątkiem egzaminu z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: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753"/>
        </w:tabs>
        <w:spacing w:line="321" w:lineRule="exact"/>
        <w:ind w:left="752"/>
        <w:jc w:val="left"/>
        <w:rPr>
          <w:color w:val="000009"/>
          <w:sz w:val="28"/>
        </w:rPr>
      </w:pPr>
      <w:r>
        <w:rPr>
          <w:color w:val="000009"/>
          <w:sz w:val="28"/>
        </w:rPr>
        <w:t>plastyki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753"/>
        </w:tabs>
        <w:spacing w:line="321" w:lineRule="exact"/>
        <w:ind w:left="752"/>
        <w:jc w:val="left"/>
        <w:rPr>
          <w:color w:val="000009"/>
          <w:sz w:val="28"/>
        </w:rPr>
      </w:pPr>
      <w:r>
        <w:rPr>
          <w:color w:val="000009"/>
          <w:sz w:val="28"/>
        </w:rPr>
        <w:t>muzyki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753"/>
        </w:tabs>
        <w:spacing w:before="2" w:line="321" w:lineRule="exact"/>
        <w:ind w:left="752"/>
        <w:jc w:val="left"/>
        <w:rPr>
          <w:sz w:val="28"/>
        </w:rPr>
      </w:pPr>
      <w:r>
        <w:rPr>
          <w:sz w:val="28"/>
        </w:rPr>
        <w:t>zajęć komputerowych/informatyki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753"/>
        </w:tabs>
        <w:spacing w:line="321" w:lineRule="exact"/>
        <w:ind w:left="752"/>
        <w:jc w:val="left"/>
        <w:rPr>
          <w:sz w:val="28"/>
        </w:rPr>
      </w:pPr>
      <w:r>
        <w:rPr>
          <w:sz w:val="28"/>
        </w:rPr>
        <w:t>zajęć technicznych/techniki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753"/>
        </w:tabs>
        <w:spacing w:before="2" w:line="321" w:lineRule="exact"/>
        <w:ind w:left="752"/>
        <w:jc w:val="left"/>
        <w:rPr>
          <w:color w:val="000009"/>
          <w:sz w:val="28"/>
        </w:rPr>
      </w:pPr>
      <w:r>
        <w:rPr>
          <w:color w:val="000009"/>
          <w:sz w:val="28"/>
        </w:rPr>
        <w:t>wychowania fizycznego</w:t>
      </w:r>
    </w:p>
    <w:p w:rsidR="005C3604" w:rsidRDefault="00725A58">
      <w:pPr>
        <w:pStyle w:val="Tekstpodstawowy"/>
        <w:spacing w:line="242" w:lineRule="auto"/>
        <w:ind w:left="236" w:right="166"/>
        <w:jc w:val="both"/>
      </w:pPr>
      <w:r>
        <w:rPr>
          <w:color w:val="000009"/>
        </w:rPr>
        <w:t>Z tych zajęć edukacyjnych egzamin ma przede wszystk</w:t>
      </w:r>
      <w:r>
        <w:rPr>
          <w:color w:val="000009"/>
        </w:rPr>
        <w:t>im formę zadań praktycznych.</w:t>
      </w:r>
    </w:p>
    <w:p w:rsidR="005C3604" w:rsidRDefault="005C3604">
      <w:pPr>
        <w:pStyle w:val="Tekstpodstawowy"/>
        <w:spacing w:before="2"/>
        <w:rPr>
          <w:sz w:val="27"/>
        </w:rPr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c/ Termin egzaminu wyznacza dyrektor szkoły w ostatnim tygodniu ferii letnich.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/>
      </w:pPr>
      <w:r>
        <w:rPr>
          <w:color w:val="000009"/>
          <w:spacing w:val="-70"/>
          <w:u w:val="single" w:color="000009"/>
        </w:rPr>
        <w:t xml:space="preserve"> </w:t>
      </w:r>
      <w:r>
        <w:rPr>
          <w:color w:val="000009"/>
          <w:u w:val="single" w:color="000009"/>
        </w:rPr>
        <w:t>W skład komisji wchodzą: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49"/>
        </w:tabs>
        <w:spacing w:before="2"/>
        <w:ind w:left="236" w:right="154" w:firstLine="0"/>
        <w:rPr>
          <w:color w:val="000009"/>
          <w:sz w:val="28"/>
        </w:rPr>
      </w:pPr>
      <w:r>
        <w:rPr>
          <w:color w:val="000009"/>
          <w:sz w:val="28"/>
        </w:rPr>
        <w:t>dyrektor szkoły albo nauczyciel wyznaczony przez dyrektora szkoły – jako przewodniczący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komisji,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1"/>
        <w:ind w:hanging="216"/>
        <w:rPr>
          <w:color w:val="000009"/>
          <w:sz w:val="28"/>
        </w:rPr>
      </w:pPr>
      <w:r>
        <w:rPr>
          <w:color w:val="000009"/>
          <w:sz w:val="28"/>
        </w:rPr>
        <w:t>nauczyciel prowadzący dane zajęcia edukacyjne – jako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egzaminujący,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71" w:line="242" w:lineRule="auto"/>
        <w:ind w:right="626"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nauczyciel prowadzący takie same lub pokrewne zajęcia edukacyjne – jako członek komisji,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spacing w:line="321" w:lineRule="exact"/>
        <w:ind w:left="236"/>
        <w:jc w:val="both"/>
      </w:pPr>
      <w:r>
        <w:rPr>
          <w:color w:val="000009"/>
        </w:rPr>
        <w:t>d/ Protokół zawiera: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nazwę zajęć edukacyjnych z których był przeprowadzony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egzamin,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imiona i nazwiska osób wchodzących w skład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komisji,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termin egzaminu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poprawkowego,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imię i nazwisko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zadania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egzaminacyjne,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rPr>
          <w:color w:val="000009"/>
          <w:sz w:val="28"/>
        </w:rPr>
      </w:pPr>
      <w:r>
        <w:rPr>
          <w:color w:val="000009"/>
          <w:sz w:val="28"/>
        </w:rPr>
        <w:t>ustaloną ocenę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klasyfikacyjną.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Do protokołu dołącza się pisemną pracę ucznia i zwięzłą informację o ustnych odpowiedziach uczn</w:t>
      </w:r>
      <w:r>
        <w:rPr>
          <w:color w:val="000009"/>
        </w:rPr>
        <w:t>ia. Protokół jest załącznikiem do arkusza ocen ucznia.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Tekstpodstawowy"/>
        <w:ind w:left="236" w:right="163"/>
        <w:jc w:val="both"/>
      </w:pPr>
      <w:r>
        <w:rPr>
          <w:color w:val="000009"/>
        </w:rPr>
        <w:t>e/ Uwzględniając możliwości edukacyjne ucznia Rada Pedagogiczna może jeden raz w ciągu etapu edukacyjnego promować do klasy programowo wyższej ucznia, który nie zdał egzaminu poprawkowego z jednych obowiązkowych zajęć edukacyjnych, pod warunkiem, że zajęci</w:t>
      </w:r>
      <w:r>
        <w:rPr>
          <w:color w:val="000009"/>
        </w:rPr>
        <w:t>a te są realizowane w klasie programowo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wyższej.</w:t>
      </w:r>
    </w:p>
    <w:p w:rsidR="005C3604" w:rsidRDefault="005C3604">
      <w:pPr>
        <w:pStyle w:val="Tekstpodstawowy"/>
        <w:spacing w:before="9"/>
      </w:pPr>
    </w:p>
    <w:p w:rsidR="005C3604" w:rsidRDefault="00725A58">
      <w:pPr>
        <w:pStyle w:val="Heading2"/>
        <w:numPr>
          <w:ilvl w:val="1"/>
          <w:numId w:val="7"/>
        </w:numPr>
        <w:tabs>
          <w:tab w:val="left" w:pos="872"/>
        </w:tabs>
        <w:ind w:left="871" w:hanging="635"/>
      </w:pPr>
      <w:r>
        <w:rPr>
          <w:color w:val="000009"/>
        </w:rPr>
        <w:t>Warunki i tryb zdawania egzaminu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klasyfikacyjnego.</w:t>
      </w:r>
    </w:p>
    <w:p w:rsidR="005C3604" w:rsidRDefault="005C3604">
      <w:pPr>
        <w:pStyle w:val="Tekstpodstawowy"/>
        <w:spacing w:before="3"/>
        <w:rPr>
          <w:b/>
          <w:sz w:val="27"/>
        </w:rPr>
      </w:pPr>
    </w:p>
    <w:p w:rsidR="005C3604" w:rsidRDefault="00725A58">
      <w:pPr>
        <w:pStyle w:val="Tekstpodstawowy"/>
        <w:spacing w:line="242" w:lineRule="auto"/>
        <w:ind w:left="236"/>
      </w:pPr>
      <w:r>
        <w:rPr>
          <w:color w:val="000009"/>
        </w:rPr>
        <w:t>a/ Uczeń nieklasyfikowany z powodu usprawiedliwionej nieobecności może zdawać egzamin klasyfikacyjny.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ind w:left="236" w:right="155"/>
        <w:jc w:val="both"/>
      </w:pPr>
      <w:r>
        <w:rPr>
          <w:color w:val="000009"/>
        </w:rPr>
        <w:t>b/ O przeprowadzeniu egzaminu klasyfikacyjnego wyst</w:t>
      </w:r>
      <w:r>
        <w:rPr>
          <w:color w:val="000009"/>
        </w:rPr>
        <w:t>ępują rodzice (prawni opiekunowie) ucznia na 7 dni przed klasyfikacyjną Radą Pedagogiczną do dyrektora szkoły.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Tekstpodstawowy"/>
        <w:spacing w:line="321" w:lineRule="exact"/>
        <w:ind w:left="236"/>
      </w:pPr>
      <w:r>
        <w:rPr>
          <w:color w:val="000009"/>
        </w:rPr>
        <w:t>c/ Dyrektor szkoły powołuje komisję, w skład której wchodzą:</w:t>
      </w:r>
    </w:p>
    <w:p w:rsidR="005C3604" w:rsidRDefault="00725A58">
      <w:pPr>
        <w:pStyle w:val="Akapitzlist"/>
        <w:numPr>
          <w:ilvl w:val="0"/>
          <w:numId w:val="6"/>
        </w:numPr>
        <w:tabs>
          <w:tab w:val="left" w:pos="705"/>
        </w:tabs>
        <w:ind w:right="155" w:firstLine="284"/>
        <w:jc w:val="left"/>
        <w:rPr>
          <w:sz w:val="28"/>
        </w:rPr>
      </w:pPr>
      <w:r>
        <w:rPr>
          <w:color w:val="000009"/>
          <w:sz w:val="28"/>
        </w:rPr>
        <w:t>dyrektor szkoły albo nauczyciel wyznaczony przez dyrektora szkoły – jako przewodnic</w:t>
      </w:r>
      <w:r>
        <w:rPr>
          <w:color w:val="000009"/>
          <w:sz w:val="28"/>
        </w:rPr>
        <w:t>zący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komisji,</w:t>
      </w:r>
    </w:p>
    <w:p w:rsidR="005C3604" w:rsidRDefault="00725A58">
      <w:pPr>
        <w:pStyle w:val="Akapitzlist"/>
        <w:numPr>
          <w:ilvl w:val="0"/>
          <w:numId w:val="6"/>
        </w:numPr>
        <w:tabs>
          <w:tab w:val="left" w:pos="697"/>
        </w:tabs>
        <w:spacing w:line="242" w:lineRule="auto"/>
        <w:ind w:right="160" w:firstLine="284"/>
        <w:jc w:val="left"/>
        <w:rPr>
          <w:sz w:val="28"/>
        </w:rPr>
      </w:pPr>
      <w:r>
        <w:rPr>
          <w:color w:val="000009"/>
          <w:sz w:val="28"/>
        </w:rPr>
        <w:t>nauczyciel albo nauczyciele obowiązkowych zajęć edukacyjnych z których jest przeprowadzany ten egzamin,</w:t>
      </w:r>
    </w:p>
    <w:p w:rsidR="005C3604" w:rsidRDefault="005C3604">
      <w:pPr>
        <w:pStyle w:val="Tekstpodstawowy"/>
        <w:rPr>
          <w:sz w:val="30"/>
        </w:rPr>
      </w:pPr>
    </w:p>
    <w:p w:rsidR="005C3604" w:rsidRDefault="00725A58">
      <w:pPr>
        <w:pStyle w:val="Tekstpodstawowy"/>
        <w:spacing w:before="248"/>
        <w:ind w:left="236" w:right="695"/>
      </w:pPr>
      <w:r>
        <w:rPr>
          <w:color w:val="000009"/>
        </w:rPr>
        <w:t>d/ Z przeprowadzonego egzaminu klasyfikacyjnego sporządza się protokół zawierający 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szczególności:</w:t>
      </w:r>
    </w:p>
    <w:p w:rsidR="005C3604" w:rsidRDefault="00725A58">
      <w:pPr>
        <w:pStyle w:val="Akapitzlist"/>
        <w:numPr>
          <w:ilvl w:val="2"/>
          <w:numId w:val="7"/>
        </w:numPr>
        <w:tabs>
          <w:tab w:val="left" w:pos="613"/>
        </w:tabs>
        <w:spacing w:line="318" w:lineRule="exact"/>
        <w:jc w:val="left"/>
        <w:rPr>
          <w:color w:val="000009"/>
          <w:sz w:val="28"/>
        </w:rPr>
      </w:pPr>
      <w:r>
        <w:rPr>
          <w:color w:val="000009"/>
          <w:sz w:val="28"/>
        </w:rPr>
        <w:t>nazwę zajęć edukacyjnych z których był przeprowadzony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egzamin,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imiona i nazwiska osób wchodzących w skład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komisji,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termin egzaminu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klasyfikacyjnego,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3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imię i nazwisko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zadania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egzaminacyjne,</w:t>
      </w:r>
    </w:p>
    <w:p w:rsidR="005C3604" w:rsidRDefault="005C3604">
      <w:pPr>
        <w:spacing w:line="321" w:lineRule="exact"/>
        <w:jc w:val="both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71"/>
        <w:ind w:hanging="216"/>
        <w:rPr>
          <w:color w:val="000009"/>
          <w:sz w:val="28"/>
        </w:rPr>
      </w:pPr>
      <w:r>
        <w:rPr>
          <w:color w:val="000009"/>
          <w:sz w:val="28"/>
        </w:rPr>
        <w:lastRenderedPageBreak/>
        <w:t>ustaloną ocenę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klasyfikacyjną.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spacing w:line="242" w:lineRule="auto"/>
        <w:ind w:left="236" w:right="163"/>
        <w:jc w:val="both"/>
      </w:pPr>
      <w:r>
        <w:rPr>
          <w:color w:val="000009"/>
        </w:rPr>
        <w:t>Do protokołu d</w:t>
      </w:r>
      <w:r>
        <w:rPr>
          <w:color w:val="000009"/>
        </w:rPr>
        <w:t>ołącza się pisemne prace ucznia i zwięzłą informację o ustnych odpowiedziach ucznia. Protokół stanowi załącznik do arkusza ocen ucznia.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ind w:left="236" w:right="165"/>
        <w:jc w:val="both"/>
      </w:pPr>
      <w:r>
        <w:rPr>
          <w:color w:val="000009"/>
        </w:rPr>
        <w:t>e/ Ustalona przez komisję w wyniku egzaminu klasyfikacyjnego roczna (semestralna) ocena klasyfikacyjna z zajęć edukacyj</w:t>
      </w:r>
      <w:r>
        <w:rPr>
          <w:color w:val="000009"/>
        </w:rPr>
        <w:t xml:space="preserve">nych jest ostateczna, chyba że jest to ocena </w:t>
      </w:r>
      <w:r>
        <w:rPr>
          <w:i/>
          <w:color w:val="000009"/>
        </w:rPr>
        <w:t>niedostateczna</w:t>
      </w:r>
      <w:r>
        <w:rPr>
          <w:color w:val="000009"/>
        </w:rPr>
        <w:t>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spacing w:before="1"/>
        <w:ind w:left="236" w:right="160"/>
        <w:jc w:val="both"/>
      </w:pPr>
      <w:r>
        <w:rPr>
          <w:color w:val="000009"/>
        </w:rPr>
        <w:t xml:space="preserve">f/ Jeżeli w wyniku egzaminu klasyfikacyjnego uczeń uzyskał ocenę </w:t>
      </w:r>
      <w:r>
        <w:rPr>
          <w:i/>
          <w:color w:val="000009"/>
        </w:rPr>
        <w:t>niedostateczną</w:t>
      </w:r>
      <w:r>
        <w:rPr>
          <w:color w:val="000009"/>
        </w:rPr>
        <w:t>, ocena ta może być zmieniona w wyniku egzaminu poprawkowego,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7"/>
        </w:numPr>
        <w:tabs>
          <w:tab w:val="left" w:pos="917"/>
        </w:tabs>
        <w:ind w:right="158" w:firstLine="0"/>
        <w:rPr>
          <w:sz w:val="28"/>
        </w:rPr>
      </w:pPr>
      <w:r>
        <w:rPr>
          <w:color w:val="000009"/>
          <w:sz w:val="28"/>
        </w:rPr>
        <w:t>Procedura postępowania, gdy roczna  (semestralna)  ocena klasyfikacyjna z zajęć edukacyjnych została ustalona niezgodnie z przepisami prawa dotyczącymi trybu ustalenia tej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oceny: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 w:right="159"/>
        <w:jc w:val="both"/>
      </w:pPr>
      <w:r>
        <w:rPr>
          <w:color w:val="000009"/>
        </w:rPr>
        <w:t>a/ Jeżeli uczeń lub jego rodzice (prawni opiekunowie) zgłoszą zastrzeżenia d</w:t>
      </w:r>
      <w:r>
        <w:rPr>
          <w:color w:val="000009"/>
        </w:rPr>
        <w:t>o dyrektora  szkoły,  gdyż uznają, że roczna (semestralna)  ocena klasyfikacyjna   z zajęć edukacyjnych została ustalona niezgodnie z przepisami prawa dotyczącymi trybu ustalenia tej oceny, dyrektor ma obowiązek rozpatrzenia tej skargi w przeciągu 2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dni.</w:t>
      </w:r>
    </w:p>
    <w:p w:rsidR="005C3604" w:rsidRDefault="005C3604">
      <w:pPr>
        <w:pStyle w:val="Tekstpodstawowy"/>
        <w:spacing w:before="1"/>
      </w:pPr>
    </w:p>
    <w:p w:rsidR="005C3604" w:rsidRDefault="00725A58">
      <w:pPr>
        <w:pStyle w:val="Tekstpodstawowy"/>
        <w:ind w:left="236" w:right="161"/>
        <w:jc w:val="both"/>
      </w:pPr>
      <w:r>
        <w:rPr>
          <w:color w:val="000009"/>
        </w:rPr>
        <w:t>b/ W przypadku stwierdzenia zasadności zastrzeżeń,  o których  mowa  w  pkt.  a dyrektor  powołuje  komisję,  która  przeprowadza   sprawdzian  wiadomości   i umiejętności ucznia w formie pisemnej i ustnej oraz ustala roczną (semestralną) ocenę klasyfikacy</w:t>
      </w:r>
      <w:r>
        <w:rPr>
          <w:color w:val="000009"/>
        </w:rPr>
        <w:t>jną z danych zajęć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edukacyjnych.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Tekstpodstawowy"/>
        <w:ind w:left="236"/>
        <w:jc w:val="both"/>
      </w:pPr>
      <w:r>
        <w:rPr>
          <w:color w:val="000009"/>
        </w:rPr>
        <w:t>c/ W skład komisji wchodzą:</w:t>
      </w:r>
    </w:p>
    <w:p w:rsidR="005C3604" w:rsidRDefault="00725A58">
      <w:pPr>
        <w:pStyle w:val="Akapitzlist"/>
        <w:numPr>
          <w:ilvl w:val="0"/>
          <w:numId w:val="5"/>
        </w:numPr>
        <w:tabs>
          <w:tab w:val="left" w:pos="685"/>
        </w:tabs>
        <w:spacing w:before="2" w:line="321" w:lineRule="exact"/>
        <w:jc w:val="left"/>
        <w:rPr>
          <w:sz w:val="28"/>
        </w:rPr>
      </w:pPr>
      <w:r>
        <w:rPr>
          <w:color w:val="000009"/>
          <w:sz w:val="28"/>
        </w:rPr>
        <w:t>dyrektor szkoły albo nauczyciel ustalony przez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dyrektora</w:t>
      </w:r>
    </w:p>
    <w:p w:rsidR="005C3604" w:rsidRDefault="00725A58">
      <w:pPr>
        <w:pStyle w:val="Akapitzlist"/>
        <w:numPr>
          <w:ilvl w:val="0"/>
          <w:numId w:val="5"/>
        </w:numPr>
        <w:tabs>
          <w:tab w:val="left" w:pos="685"/>
        </w:tabs>
        <w:spacing w:line="321" w:lineRule="exact"/>
        <w:jc w:val="left"/>
        <w:rPr>
          <w:sz w:val="28"/>
        </w:rPr>
      </w:pPr>
      <w:r>
        <w:rPr>
          <w:color w:val="000009"/>
          <w:sz w:val="28"/>
        </w:rPr>
        <w:t>nauczyciel prowadzący dane zajęcia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edukacyjne,</w:t>
      </w:r>
    </w:p>
    <w:p w:rsidR="005C3604" w:rsidRDefault="00725A58">
      <w:pPr>
        <w:pStyle w:val="Akapitzlist"/>
        <w:numPr>
          <w:ilvl w:val="0"/>
          <w:numId w:val="5"/>
        </w:numPr>
        <w:tabs>
          <w:tab w:val="left" w:pos="685"/>
        </w:tabs>
        <w:spacing w:before="2"/>
        <w:jc w:val="left"/>
        <w:rPr>
          <w:sz w:val="28"/>
        </w:rPr>
      </w:pPr>
      <w:r>
        <w:rPr>
          <w:color w:val="000009"/>
          <w:sz w:val="28"/>
        </w:rPr>
        <w:t>nauczyciel prowadzący takie same lub pokrewne zajęcia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edukacyjne.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 w:right="153"/>
        <w:jc w:val="both"/>
      </w:pPr>
      <w:r>
        <w:rPr>
          <w:color w:val="000009"/>
        </w:rPr>
        <w:t xml:space="preserve">d/ Ustalona przez komisję roczna (semestralna) ocena klasyfikacyjna z zajęć edukacyjnych nie może być niższa od ustalonej wcześniej oceny. Ustalona ocena jest ostateczna z wyjątkiem </w:t>
      </w:r>
      <w:r>
        <w:rPr>
          <w:i/>
          <w:color w:val="000009"/>
        </w:rPr>
        <w:t xml:space="preserve">niedostatecznej </w:t>
      </w:r>
      <w:r>
        <w:rPr>
          <w:color w:val="000009"/>
        </w:rPr>
        <w:t>rocznej (semestralnej) oceny klasyfikacyjnej, która może b</w:t>
      </w:r>
      <w:r>
        <w:rPr>
          <w:color w:val="000009"/>
        </w:rPr>
        <w:t>yć zmieniona w wyniku egzaminu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poprawkowego.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Tekstpodstawowy"/>
        <w:spacing w:line="321" w:lineRule="exact"/>
        <w:ind w:left="236"/>
        <w:jc w:val="both"/>
      </w:pPr>
      <w:r>
        <w:rPr>
          <w:color w:val="000009"/>
        </w:rPr>
        <w:t>e/ Z prac komisji sporządza się protokół zawierający w szczególności:</w:t>
      </w:r>
    </w:p>
    <w:p w:rsidR="005C3604" w:rsidRDefault="00725A58">
      <w:pPr>
        <w:pStyle w:val="Tekstpodstawowy"/>
        <w:spacing w:line="321" w:lineRule="exact"/>
        <w:ind w:left="660"/>
      </w:pPr>
      <w:r>
        <w:rPr>
          <w:color w:val="000009"/>
        </w:rPr>
        <w:t>- nazwę zajęć edukacyjnych z których był przeprowadzony sprawdzian,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imiona i nazwiska osób wchodzących w skład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komisji,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color w:val="000009"/>
          <w:sz w:val="28"/>
        </w:rPr>
      </w:pPr>
      <w:r>
        <w:rPr>
          <w:color w:val="000009"/>
          <w:sz w:val="28"/>
        </w:rPr>
        <w:t>termin sprawdzianu wiadomości i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umiejętności,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rPr>
          <w:color w:val="000009"/>
          <w:sz w:val="28"/>
        </w:rPr>
      </w:pPr>
      <w:r>
        <w:rPr>
          <w:color w:val="000009"/>
          <w:sz w:val="28"/>
        </w:rPr>
        <w:t>imię i nazwisko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ucznia,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71"/>
        <w:ind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zadania sprawdzające,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jc w:val="left"/>
        <w:rPr>
          <w:color w:val="000009"/>
          <w:sz w:val="28"/>
        </w:rPr>
      </w:pPr>
      <w:r>
        <w:rPr>
          <w:color w:val="000009"/>
          <w:sz w:val="28"/>
        </w:rPr>
        <w:t>ustaloną ocenę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klasyfikacyjną.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f/ Do protokołu dołącza się pisemne prace ucznia i zwięzłą informację o ustnych odpowiedziach ucznia.</w:t>
      </w:r>
    </w:p>
    <w:p w:rsidR="005C3604" w:rsidRDefault="005C3604">
      <w:pPr>
        <w:pStyle w:val="Tekstpodstawowy"/>
        <w:spacing w:before="6"/>
      </w:pPr>
    </w:p>
    <w:p w:rsidR="005C3604" w:rsidRDefault="00725A58">
      <w:pPr>
        <w:pStyle w:val="Heading2"/>
        <w:numPr>
          <w:ilvl w:val="1"/>
          <w:numId w:val="7"/>
        </w:numPr>
        <w:tabs>
          <w:tab w:val="left" w:pos="904"/>
        </w:tabs>
        <w:spacing w:line="242" w:lineRule="auto"/>
        <w:ind w:right="166" w:firstLine="0"/>
      </w:pPr>
      <w:r>
        <w:rPr>
          <w:color w:val="000009"/>
        </w:rPr>
        <w:t>Procedura postę</w:t>
      </w:r>
      <w:r>
        <w:rPr>
          <w:color w:val="000009"/>
        </w:rPr>
        <w:t>powania w przypadku odwołania ucznia lub rodzica (prawnego opiekuna) od ustalonej oceny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zachowania.</w:t>
      </w:r>
    </w:p>
    <w:p w:rsidR="005C3604" w:rsidRDefault="005C3604">
      <w:pPr>
        <w:pStyle w:val="Tekstpodstawowy"/>
        <w:spacing w:before="11"/>
        <w:rPr>
          <w:b/>
          <w:sz w:val="26"/>
        </w:rPr>
      </w:pPr>
    </w:p>
    <w:p w:rsidR="005C3604" w:rsidRDefault="00725A58">
      <w:pPr>
        <w:pStyle w:val="Tekstpodstawowy"/>
        <w:ind w:left="236" w:right="166"/>
        <w:jc w:val="both"/>
      </w:pPr>
      <w:r>
        <w:rPr>
          <w:color w:val="000009"/>
        </w:rPr>
        <w:t>a/ W przypadku stwierdzenia, że roczna ocena klasyfikacyjna zachowania została ustalona niezgodnie z przepisami prawa dotyczącymi trybu ustaleń tej oceny, dyrektor szkoły powołuje komisję na wniosek ucznia lub jego rodzica (prawnego opiekuna).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Tekstpodstawowy"/>
        <w:spacing w:line="242" w:lineRule="auto"/>
        <w:ind w:left="236" w:right="695"/>
      </w:pPr>
      <w:r>
        <w:rPr>
          <w:color w:val="000009"/>
        </w:rPr>
        <w:t xml:space="preserve">b/ Komisja </w:t>
      </w:r>
      <w:r>
        <w:rPr>
          <w:color w:val="000009"/>
        </w:rPr>
        <w:t>składa się z trzech nauczycieli (wychowawca, wskazany przez dyrektora nauczyciel, pedagog).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c/ Dyrektor szkoły jest przewodniczącym komisji.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spacing w:before="1"/>
        <w:ind w:left="236"/>
      </w:pPr>
      <w:r>
        <w:rPr>
          <w:color w:val="000009"/>
        </w:rPr>
        <w:t>d/ Ustalenie oceny klasyfikacyjnej zachowania przez komisję odbywa się na drodze głosowania zwykłą większością gł</w:t>
      </w:r>
      <w:r>
        <w:rPr>
          <w:color w:val="000009"/>
        </w:rPr>
        <w:t>osów.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Tekstpodstawowy"/>
        <w:spacing w:before="1"/>
        <w:ind w:left="236"/>
      </w:pPr>
      <w:r>
        <w:rPr>
          <w:color w:val="000009"/>
        </w:rPr>
        <w:t>e/ W przypadku równej liczby głosów decyduje głos przewodniczącego komisji.</w:t>
      </w:r>
    </w:p>
    <w:p w:rsidR="005C3604" w:rsidRDefault="005C3604">
      <w:pPr>
        <w:pStyle w:val="Tekstpodstawowy"/>
        <w:spacing w:before="11"/>
        <w:rPr>
          <w:sz w:val="27"/>
        </w:rPr>
      </w:pPr>
    </w:p>
    <w:p w:rsidR="005C3604" w:rsidRDefault="00725A58">
      <w:pPr>
        <w:pStyle w:val="Tekstpodstawowy"/>
        <w:spacing w:line="242" w:lineRule="auto"/>
        <w:ind w:left="236" w:right="149"/>
      </w:pPr>
      <w:r>
        <w:rPr>
          <w:color w:val="000009"/>
        </w:rPr>
        <w:t>f/ Ustalona przez komisję roczną ocena klasyfikacyjna zachowania nie może być niższa od ustalonej wcześniej oceny.</w:t>
      </w:r>
    </w:p>
    <w:p w:rsidR="005C3604" w:rsidRDefault="005C3604">
      <w:pPr>
        <w:pStyle w:val="Tekstpodstawowy"/>
        <w:spacing w:before="8"/>
        <w:rPr>
          <w:sz w:val="27"/>
        </w:rPr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g/ Ustalona przez komisję ocena jest ostateczna.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5"/>
        <w:rPr>
          <w:sz w:val="26"/>
        </w:rPr>
      </w:pPr>
    </w:p>
    <w:p w:rsidR="005C3604" w:rsidRDefault="00725A58">
      <w:pPr>
        <w:pStyle w:val="Heading2"/>
        <w:spacing w:before="1"/>
        <w:ind w:left="2444" w:right="2369"/>
        <w:jc w:val="center"/>
      </w:pPr>
      <w:r>
        <w:rPr>
          <w:color w:val="000009"/>
        </w:rPr>
        <w:t>§ 15</w:t>
      </w:r>
    </w:p>
    <w:p w:rsidR="005C3604" w:rsidRDefault="005C3604">
      <w:pPr>
        <w:pStyle w:val="Tekstpodstawowy"/>
        <w:rPr>
          <w:b/>
        </w:rPr>
      </w:pPr>
    </w:p>
    <w:p w:rsidR="005C3604" w:rsidRDefault="00725A58">
      <w:pPr>
        <w:ind w:left="236"/>
        <w:rPr>
          <w:b/>
          <w:sz w:val="28"/>
        </w:rPr>
      </w:pPr>
      <w:r>
        <w:rPr>
          <w:b/>
          <w:color w:val="000009"/>
          <w:sz w:val="28"/>
        </w:rPr>
        <w:t>Ewaluacja Szkolnego Oceniania.</w:t>
      </w:r>
    </w:p>
    <w:p w:rsidR="005C3604" w:rsidRDefault="005C3604">
      <w:pPr>
        <w:pStyle w:val="Tekstpodstawowy"/>
        <w:spacing w:before="4"/>
        <w:rPr>
          <w:b/>
          <w:sz w:val="27"/>
        </w:rPr>
      </w:pPr>
    </w:p>
    <w:p w:rsidR="005C3604" w:rsidRDefault="00725A58">
      <w:pPr>
        <w:pStyle w:val="Akapitzlist"/>
        <w:numPr>
          <w:ilvl w:val="1"/>
          <w:numId w:val="4"/>
        </w:numPr>
        <w:tabs>
          <w:tab w:val="left" w:pos="873"/>
        </w:tabs>
        <w:ind w:firstLine="0"/>
        <w:rPr>
          <w:sz w:val="28"/>
        </w:rPr>
      </w:pPr>
      <w:r>
        <w:rPr>
          <w:color w:val="000009"/>
          <w:sz w:val="28"/>
        </w:rPr>
        <w:t>W procesie ewaluacji Wewnątrzszkolnego Oceniania udział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biorą: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tabs>
          <w:tab w:val="left" w:pos="859"/>
          <w:tab w:val="left" w:pos="2279"/>
          <w:tab w:val="left" w:pos="3094"/>
          <w:tab w:val="left" w:pos="4677"/>
          <w:tab w:val="left" w:pos="5708"/>
          <w:tab w:val="left" w:pos="7367"/>
          <w:tab w:val="left" w:pos="8183"/>
        </w:tabs>
        <w:ind w:left="236" w:right="166"/>
      </w:pPr>
      <w:r>
        <w:rPr>
          <w:color w:val="000009"/>
        </w:rPr>
        <w:t>a/</w:t>
      </w:r>
      <w:r>
        <w:rPr>
          <w:color w:val="000009"/>
        </w:rPr>
        <w:tab/>
        <w:t>Uczniowie</w:t>
      </w:r>
      <w:r>
        <w:rPr>
          <w:color w:val="000009"/>
        </w:rPr>
        <w:tab/>
        <w:t>przez</w:t>
      </w:r>
      <w:r>
        <w:rPr>
          <w:color w:val="000009"/>
        </w:rPr>
        <w:tab/>
        <w:t>wypełnianie</w:t>
      </w:r>
      <w:r>
        <w:rPr>
          <w:color w:val="000009"/>
        </w:rPr>
        <w:tab/>
        <w:t>ankiety</w:t>
      </w:r>
      <w:r>
        <w:rPr>
          <w:color w:val="000009"/>
        </w:rPr>
        <w:tab/>
        <w:t>prowadzonej</w:t>
      </w:r>
      <w:r>
        <w:rPr>
          <w:color w:val="000009"/>
        </w:rPr>
        <w:tab/>
        <w:t>przez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Samorząd </w:t>
      </w:r>
      <w:r>
        <w:rPr>
          <w:color w:val="000009"/>
        </w:rPr>
        <w:t>Uczniowski, podczas dyskusji na lekcjach wychowawczych.</w:t>
      </w:r>
    </w:p>
    <w:p w:rsidR="005C3604" w:rsidRDefault="005C3604">
      <w:pPr>
        <w:pStyle w:val="Tekstpodstawowy"/>
        <w:spacing w:before="9"/>
        <w:rPr>
          <w:sz w:val="27"/>
        </w:rPr>
      </w:pPr>
    </w:p>
    <w:p w:rsidR="005C3604" w:rsidRDefault="00725A58">
      <w:pPr>
        <w:pStyle w:val="Tekstpodstawowy"/>
        <w:spacing w:before="1" w:line="242" w:lineRule="auto"/>
        <w:ind w:left="236"/>
      </w:pPr>
      <w:r>
        <w:rPr>
          <w:color w:val="000009"/>
        </w:rPr>
        <w:t>b/ Rodzice w czasie zebrań rodzicielskich ogólnych i rozmów indywidualnych, przez ankietę, dyskusje z nauczycielami.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Tekstpodstawowy"/>
        <w:ind w:left="236"/>
      </w:pPr>
      <w:r>
        <w:rPr>
          <w:color w:val="000009"/>
        </w:rPr>
        <w:t>c/ Nauczyciele podczas Rady Pedagogicznej, dyskusji, zebrań.</w:t>
      </w:r>
    </w:p>
    <w:p w:rsidR="005C3604" w:rsidRDefault="005C3604">
      <w:p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1"/>
          <w:numId w:val="4"/>
        </w:numPr>
        <w:tabs>
          <w:tab w:val="left" w:pos="1037"/>
        </w:tabs>
        <w:spacing w:before="135"/>
        <w:ind w:right="156" w:firstLine="0"/>
        <w:rPr>
          <w:sz w:val="28"/>
        </w:rPr>
      </w:pPr>
      <w:r>
        <w:rPr>
          <w:color w:val="000009"/>
          <w:sz w:val="28"/>
        </w:rPr>
        <w:lastRenderedPageBreak/>
        <w:t>Po każdym zakończonym roku szkolnym poddajemy weryfikacji Wewną</w:t>
      </w:r>
      <w:r>
        <w:rPr>
          <w:color w:val="000009"/>
          <w:sz w:val="28"/>
        </w:rPr>
        <w:t>trzszkolne Ocenianie, wyciągamy wnioski, które będą pomocne przy dalszych pracach.</w:t>
      </w:r>
    </w:p>
    <w:p w:rsidR="005C3604" w:rsidRDefault="00725A58">
      <w:pPr>
        <w:pStyle w:val="Akapitzlist"/>
        <w:numPr>
          <w:ilvl w:val="1"/>
          <w:numId w:val="4"/>
        </w:numPr>
        <w:tabs>
          <w:tab w:val="left" w:pos="1004"/>
          <w:tab w:val="left" w:pos="1005"/>
          <w:tab w:val="left" w:pos="2383"/>
          <w:tab w:val="left" w:pos="3270"/>
          <w:tab w:val="left" w:pos="3682"/>
          <w:tab w:val="left" w:pos="6126"/>
          <w:tab w:val="left" w:pos="7482"/>
        </w:tabs>
        <w:ind w:right="160" w:firstLine="0"/>
        <w:rPr>
          <w:sz w:val="28"/>
        </w:rPr>
      </w:pPr>
      <w:r>
        <w:rPr>
          <w:color w:val="000009"/>
          <w:sz w:val="28"/>
        </w:rPr>
        <w:t>Wszelkich</w:t>
      </w:r>
      <w:r>
        <w:rPr>
          <w:color w:val="000009"/>
          <w:sz w:val="28"/>
        </w:rPr>
        <w:tab/>
        <w:t>zmian</w:t>
      </w:r>
      <w:r>
        <w:rPr>
          <w:color w:val="000009"/>
          <w:sz w:val="28"/>
        </w:rPr>
        <w:tab/>
        <w:t>w</w:t>
      </w:r>
      <w:r>
        <w:rPr>
          <w:color w:val="000009"/>
          <w:sz w:val="28"/>
        </w:rPr>
        <w:tab/>
        <w:t>Wewnątrzszkolnym</w:t>
      </w:r>
      <w:r>
        <w:rPr>
          <w:color w:val="000009"/>
          <w:sz w:val="28"/>
        </w:rPr>
        <w:tab/>
        <w:t>Ocenianiu</w:t>
      </w:r>
      <w:r>
        <w:rPr>
          <w:color w:val="000009"/>
          <w:sz w:val="28"/>
        </w:rPr>
        <w:tab/>
        <w:t>dokonuje Rada Pedagogiczna.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spacing w:before="6"/>
        <w:rPr>
          <w:sz w:val="26"/>
        </w:rPr>
      </w:pPr>
    </w:p>
    <w:p w:rsidR="005C3604" w:rsidRDefault="00725A58">
      <w:pPr>
        <w:pStyle w:val="Heading2"/>
        <w:ind w:left="4526"/>
      </w:pPr>
      <w:r>
        <w:rPr>
          <w:color w:val="000009"/>
        </w:rPr>
        <w:t>§ 16</w:t>
      </w:r>
    </w:p>
    <w:p w:rsidR="005C3604" w:rsidRDefault="005C3604">
      <w:pPr>
        <w:pStyle w:val="Tekstpodstawowy"/>
        <w:spacing w:before="4"/>
        <w:rPr>
          <w:b/>
          <w:sz w:val="27"/>
        </w:rPr>
      </w:pPr>
    </w:p>
    <w:p w:rsidR="005C3604" w:rsidRDefault="00725A58">
      <w:pPr>
        <w:pStyle w:val="Tekstpodstawowy"/>
        <w:ind w:left="236"/>
      </w:pPr>
      <w:r>
        <w:t>Skala i tryb ustalania ocen zachowania.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1121"/>
        </w:tabs>
        <w:ind w:right="154" w:firstLine="0"/>
        <w:rPr>
          <w:sz w:val="28"/>
        </w:rPr>
      </w:pPr>
      <w:r>
        <w:rPr>
          <w:sz w:val="28"/>
        </w:rPr>
        <w:t>Ocenę klasyfikacyjną roczną (semestralną) zachowania ustala wychowawca klasy na podstawie zgromadzonych w e-dzienniku punktów, uwzględniających opinię klasy, nauczycieli i samoocenę</w:t>
      </w:r>
      <w:r>
        <w:rPr>
          <w:spacing w:val="-6"/>
          <w:sz w:val="28"/>
        </w:rPr>
        <w:t xml:space="preserve"> </w:t>
      </w:r>
      <w:r>
        <w:rPr>
          <w:sz w:val="28"/>
        </w:rPr>
        <w:t>ucznia.</w:t>
      </w:r>
    </w:p>
    <w:p w:rsidR="005C3604" w:rsidRDefault="00725A58">
      <w:pPr>
        <w:pStyle w:val="Tekstpodstawowy"/>
        <w:spacing w:before="3"/>
        <w:ind w:left="236" w:right="164"/>
        <w:jc w:val="both"/>
      </w:pPr>
      <w:r>
        <w:t>Ocena wychowawcy klasy uwzględnia opinię o uczniu całego zespołu nauczycielskiego - wyrażoną przed Radą Pedagogiczną i w spornych przypadkach - w czasie trwania Rady Pedagogicznej.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929"/>
        </w:tabs>
        <w:ind w:right="170" w:firstLine="0"/>
        <w:rPr>
          <w:sz w:val="28"/>
        </w:rPr>
      </w:pPr>
      <w:r>
        <w:rPr>
          <w:sz w:val="28"/>
        </w:rPr>
        <w:t>Ocenę zachowania semestralną i roczną ustala się według następującej skali</w:t>
      </w:r>
      <w:r>
        <w:rPr>
          <w:sz w:val="28"/>
        </w:rPr>
        <w:t>: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sz w:val="28"/>
        </w:rPr>
      </w:pPr>
      <w:r>
        <w:rPr>
          <w:sz w:val="28"/>
        </w:rPr>
        <w:t>wzorowe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sz w:val="28"/>
        </w:rPr>
      </w:pPr>
      <w:r>
        <w:rPr>
          <w:sz w:val="28"/>
        </w:rPr>
        <w:t>bardzo</w:t>
      </w:r>
      <w:r>
        <w:rPr>
          <w:spacing w:val="-4"/>
          <w:sz w:val="28"/>
        </w:rPr>
        <w:t xml:space="preserve"> </w:t>
      </w:r>
      <w:r>
        <w:rPr>
          <w:sz w:val="28"/>
        </w:rPr>
        <w:t>dobre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sz w:val="28"/>
        </w:rPr>
      </w:pPr>
      <w:r>
        <w:rPr>
          <w:sz w:val="28"/>
        </w:rPr>
        <w:t>dobre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 w:line="321" w:lineRule="exact"/>
        <w:ind w:hanging="216"/>
        <w:rPr>
          <w:sz w:val="28"/>
        </w:rPr>
      </w:pPr>
      <w:r>
        <w:rPr>
          <w:sz w:val="28"/>
        </w:rPr>
        <w:t>poprawne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sz w:val="28"/>
        </w:rPr>
      </w:pPr>
      <w:r>
        <w:rPr>
          <w:sz w:val="28"/>
        </w:rPr>
        <w:t>nieodpowiednie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3"/>
        <w:ind w:hanging="216"/>
        <w:rPr>
          <w:sz w:val="28"/>
        </w:rPr>
      </w:pPr>
      <w:r>
        <w:rPr>
          <w:sz w:val="28"/>
        </w:rPr>
        <w:t>naganne</w:t>
      </w:r>
    </w:p>
    <w:p w:rsidR="005C3604" w:rsidRDefault="005C3604">
      <w:pPr>
        <w:pStyle w:val="Tekstpodstawowy"/>
        <w:spacing w:before="11"/>
        <w:rPr>
          <w:sz w:val="27"/>
        </w:rPr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869"/>
        </w:tabs>
        <w:ind w:left="868" w:hanging="632"/>
        <w:rPr>
          <w:sz w:val="28"/>
        </w:rPr>
      </w:pPr>
      <w:r>
        <w:rPr>
          <w:sz w:val="28"/>
        </w:rPr>
        <w:t>Ocena zachowania powinna uwzględniać w</w:t>
      </w:r>
      <w:r>
        <w:rPr>
          <w:spacing w:val="2"/>
          <w:sz w:val="28"/>
        </w:rPr>
        <w:t xml:space="preserve"> </w:t>
      </w:r>
      <w:r>
        <w:rPr>
          <w:sz w:val="28"/>
        </w:rPr>
        <w:t>szczególności: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line="321" w:lineRule="exact"/>
        <w:rPr>
          <w:sz w:val="28"/>
        </w:rPr>
      </w:pPr>
      <w:r>
        <w:rPr>
          <w:sz w:val="28"/>
        </w:rPr>
        <w:t>wywiązywanie się z obowiązków ucznia;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line="321" w:lineRule="exact"/>
        <w:rPr>
          <w:sz w:val="28"/>
        </w:rPr>
      </w:pPr>
      <w:r>
        <w:rPr>
          <w:sz w:val="28"/>
        </w:rPr>
        <w:t>postępowanie zgodne z dobrem społeczności</w:t>
      </w:r>
      <w:r>
        <w:rPr>
          <w:spacing w:val="-9"/>
          <w:sz w:val="28"/>
        </w:rPr>
        <w:t xml:space="preserve"> </w:t>
      </w:r>
      <w:r>
        <w:rPr>
          <w:sz w:val="28"/>
        </w:rPr>
        <w:t>szkolnej;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before="2" w:line="321" w:lineRule="exact"/>
        <w:rPr>
          <w:sz w:val="28"/>
        </w:rPr>
      </w:pPr>
      <w:r>
        <w:rPr>
          <w:sz w:val="28"/>
        </w:rPr>
        <w:t>dbałość o honor i tradycje</w:t>
      </w:r>
      <w:r>
        <w:rPr>
          <w:spacing w:val="-16"/>
          <w:sz w:val="28"/>
        </w:rPr>
        <w:t xml:space="preserve"> </w:t>
      </w:r>
      <w:r>
        <w:rPr>
          <w:sz w:val="28"/>
        </w:rPr>
        <w:t>szkoły;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line="321" w:lineRule="exact"/>
        <w:rPr>
          <w:sz w:val="28"/>
        </w:rPr>
      </w:pPr>
      <w:r>
        <w:rPr>
          <w:sz w:val="28"/>
        </w:rPr>
        <w:t>dbałość o piękno mowy</w:t>
      </w:r>
      <w:r>
        <w:rPr>
          <w:spacing w:val="-12"/>
          <w:sz w:val="28"/>
        </w:rPr>
        <w:t xml:space="preserve"> </w:t>
      </w:r>
      <w:r>
        <w:rPr>
          <w:sz w:val="28"/>
        </w:rPr>
        <w:t>ojczystej;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before="2" w:line="321" w:lineRule="exact"/>
        <w:rPr>
          <w:sz w:val="28"/>
        </w:rPr>
      </w:pPr>
      <w:r>
        <w:rPr>
          <w:sz w:val="28"/>
        </w:rPr>
        <w:t>dbałość o bezpieczeństwo i zdrowie własne oraz innych</w:t>
      </w:r>
      <w:r>
        <w:rPr>
          <w:spacing w:val="-13"/>
          <w:sz w:val="28"/>
        </w:rPr>
        <w:t xml:space="preserve"> </w:t>
      </w:r>
      <w:r>
        <w:rPr>
          <w:sz w:val="28"/>
        </w:rPr>
        <w:t>osób;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line="320" w:lineRule="exact"/>
        <w:rPr>
          <w:sz w:val="28"/>
        </w:rPr>
      </w:pPr>
      <w:r>
        <w:rPr>
          <w:sz w:val="28"/>
        </w:rPr>
        <w:t>godne, kulturalne zachowanie się w szkole i poza</w:t>
      </w:r>
      <w:r>
        <w:rPr>
          <w:spacing w:val="-5"/>
          <w:sz w:val="28"/>
        </w:rPr>
        <w:t xml:space="preserve"> </w:t>
      </w:r>
      <w:r>
        <w:rPr>
          <w:sz w:val="28"/>
        </w:rPr>
        <w:t>nią;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line="321" w:lineRule="exact"/>
        <w:rPr>
          <w:sz w:val="28"/>
        </w:rPr>
      </w:pPr>
      <w:r>
        <w:rPr>
          <w:sz w:val="28"/>
        </w:rPr>
        <w:t>okazywanie szacunku innym osobom.</w:t>
      </w:r>
    </w:p>
    <w:p w:rsidR="005C3604" w:rsidRDefault="00725A58">
      <w:pPr>
        <w:pStyle w:val="Akapitzlist"/>
        <w:numPr>
          <w:ilvl w:val="0"/>
          <w:numId w:val="2"/>
        </w:numPr>
        <w:tabs>
          <w:tab w:val="left" w:pos="541"/>
        </w:tabs>
        <w:spacing w:before="2"/>
        <w:rPr>
          <w:sz w:val="28"/>
        </w:rPr>
      </w:pPr>
      <w:r>
        <w:rPr>
          <w:sz w:val="28"/>
        </w:rPr>
        <w:t>schludny ubiór i</w:t>
      </w:r>
      <w:r>
        <w:rPr>
          <w:spacing w:val="-9"/>
          <w:sz w:val="28"/>
        </w:rPr>
        <w:t xml:space="preserve"> </w:t>
      </w:r>
      <w:r>
        <w:rPr>
          <w:sz w:val="28"/>
        </w:rPr>
        <w:t>wygląd</w:t>
      </w:r>
    </w:p>
    <w:p w:rsidR="005C3604" w:rsidRDefault="005C3604">
      <w:pPr>
        <w:pStyle w:val="Tekstpodstawowy"/>
        <w:spacing w:before="9"/>
        <w:rPr>
          <w:sz w:val="23"/>
        </w:rPr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869"/>
        </w:tabs>
        <w:spacing w:before="1"/>
        <w:ind w:left="868" w:hanging="632"/>
        <w:rPr>
          <w:sz w:val="28"/>
        </w:rPr>
      </w:pPr>
      <w:r>
        <w:rPr>
          <w:sz w:val="28"/>
        </w:rPr>
        <w:t>Ocena zachowania nie może mieć wpływu na ocenę z z</w:t>
      </w:r>
      <w:r>
        <w:rPr>
          <w:sz w:val="28"/>
        </w:rPr>
        <w:t>ajęć</w:t>
      </w:r>
      <w:r>
        <w:rPr>
          <w:spacing w:val="-19"/>
          <w:sz w:val="28"/>
        </w:rPr>
        <w:t xml:space="preserve"> </w:t>
      </w:r>
      <w:r>
        <w:rPr>
          <w:sz w:val="28"/>
        </w:rPr>
        <w:t>edukacyjnych.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869"/>
        </w:tabs>
        <w:ind w:left="868" w:hanging="632"/>
        <w:rPr>
          <w:sz w:val="28"/>
        </w:rPr>
      </w:pPr>
      <w:r>
        <w:rPr>
          <w:sz w:val="28"/>
        </w:rPr>
        <w:t>Przy ocenianiu zachowania należy</w:t>
      </w:r>
      <w:r>
        <w:rPr>
          <w:spacing w:val="-13"/>
          <w:sz w:val="28"/>
        </w:rPr>
        <w:t xml:space="preserve"> </w:t>
      </w:r>
      <w:r>
        <w:rPr>
          <w:sz w:val="28"/>
        </w:rPr>
        <w:t>uwzględnić: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2"/>
          <w:numId w:val="3"/>
        </w:numPr>
        <w:tabs>
          <w:tab w:val="left" w:pos="957"/>
        </w:tabs>
        <w:spacing w:before="135" w:line="321" w:lineRule="exact"/>
        <w:rPr>
          <w:color w:val="000009"/>
          <w:sz w:val="24"/>
        </w:rPr>
      </w:pPr>
      <w:r>
        <w:rPr>
          <w:sz w:val="28"/>
        </w:rPr>
        <w:lastRenderedPageBreak/>
        <w:t>Wypadki losowe</w:t>
      </w:r>
      <w:r>
        <w:rPr>
          <w:spacing w:val="-1"/>
          <w:sz w:val="28"/>
        </w:rPr>
        <w:t xml:space="preserve"> </w:t>
      </w:r>
      <w:r>
        <w:rPr>
          <w:sz w:val="28"/>
        </w:rPr>
        <w:t>ucznia.</w:t>
      </w:r>
    </w:p>
    <w:p w:rsidR="005C3604" w:rsidRDefault="00725A58">
      <w:pPr>
        <w:pStyle w:val="Akapitzlist"/>
        <w:numPr>
          <w:ilvl w:val="2"/>
          <w:numId w:val="3"/>
        </w:numPr>
        <w:tabs>
          <w:tab w:val="left" w:pos="957"/>
        </w:tabs>
        <w:spacing w:line="321" w:lineRule="exact"/>
        <w:rPr>
          <w:color w:val="000009"/>
          <w:sz w:val="24"/>
        </w:rPr>
      </w:pPr>
      <w:r>
        <w:rPr>
          <w:sz w:val="28"/>
        </w:rPr>
        <w:t>Uwagi poradni</w:t>
      </w:r>
      <w:r>
        <w:rPr>
          <w:spacing w:val="-3"/>
          <w:sz w:val="28"/>
        </w:rPr>
        <w:t xml:space="preserve"> </w:t>
      </w:r>
      <w:r>
        <w:rPr>
          <w:sz w:val="28"/>
        </w:rPr>
        <w:t>psychologiczno-pedagogicznej.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909"/>
        </w:tabs>
        <w:ind w:right="166" w:firstLine="0"/>
        <w:rPr>
          <w:sz w:val="28"/>
        </w:rPr>
      </w:pPr>
      <w:r>
        <w:rPr>
          <w:sz w:val="28"/>
        </w:rPr>
        <w:t>Ocena z zachowania ucznia  ustalona przez wychowawcę jest ostateczna  z uwzględnieniem § 16.7 pkt. 2 i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5C3604" w:rsidRDefault="00725A58">
      <w:pPr>
        <w:pStyle w:val="Akapitzlist"/>
        <w:numPr>
          <w:ilvl w:val="2"/>
          <w:numId w:val="3"/>
        </w:numPr>
        <w:tabs>
          <w:tab w:val="left" w:pos="1312"/>
        </w:tabs>
        <w:ind w:left="236" w:right="161" w:firstLine="708"/>
        <w:rPr>
          <w:sz w:val="28"/>
        </w:rPr>
      </w:pPr>
      <w:r>
        <w:rPr>
          <w:sz w:val="28"/>
        </w:rPr>
        <w:t>Ustalona przez wychowawcę ocena zachowania jest podawana do wiadomości ucznia z jej uzasadnieniem nie później niż cztery tygodnie przed planowanym posiedzeniem Rady Pedagogicznej, na którym dokona się klasyfikacji i promowania</w:t>
      </w:r>
      <w:r>
        <w:rPr>
          <w:spacing w:val="-2"/>
          <w:sz w:val="28"/>
        </w:rPr>
        <w:t xml:space="preserve"> </w:t>
      </w:r>
      <w:r>
        <w:rPr>
          <w:sz w:val="28"/>
        </w:rPr>
        <w:t>uczniów.</w:t>
      </w:r>
    </w:p>
    <w:p w:rsidR="005C3604" w:rsidRDefault="005C3604">
      <w:pPr>
        <w:pStyle w:val="Tekstpodstawowy"/>
        <w:spacing w:before="2"/>
      </w:pPr>
    </w:p>
    <w:p w:rsidR="005C3604" w:rsidRDefault="00725A58">
      <w:pPr>
        <w:pStyle w:val="Akapitzlist"/>
        <w:numPr>
          <w:ilvl w:val="2"/>
          <w:numId w:val="3"/>
        </w:numPr>
        <w:tabs>
          <w:tab w:val="left" w:pos="1248"/>
        </w:tabs>
        <w:spacing w:before="1"/>
        <w:ind w:left="236" w:right="160" w:firstLine="708"/>
        <w:rPr>
          <w:sz w:val="28"/>
        </w:rPr>
      </w:pPr>
      <w:r>
        <w:rPr>
          <w:sz w:val="28"/>
        </w:rPr>
        <w:t>Ocena zachowania us</w:t>
      </w:r>
      <w:r>
        <w:rPr>
          <w:sz w:val="28"/>
        </w:rPr>
        <w:t xml:space="preserve">talona przez wychowawcę może być zmieniona, jeżeli w czasie między dniem wystawienia </w:t>
      </w:r>
      <w:r>
        <w:rPr>
          <w:spacing w:val="-2"/>
          <w:sz w:val="28"/>
        </w:rPr>
        <w:t xml:space="preserve">oceny, </w:t>
      </w:r>
      <w:r>
        <w:rPr>
          <w:sz w:val="28"/>
        </w:rPr>
        <w:t xml:space="preserve">a końcem semestru uczeń dopuści się szczególnie rażącego wybryku i narusza się tym samym drastycznie zasady ustalone w regulaminie oceniania. O fakcie zmiany oceny </w:t>
      </w:r>
      <w:r>
        <w:rPr>
          <w:sz w:val="28"/>
        </w:rPr>
        <w:t>zachowania wychowawca jest zobowiązany niezwłocznie pisemnie powiadomić rodziców ucznia. Wychowawca  informuje Radę Pedagogiczną  o zaistniałym  incydencie i konieczności obniżenia oceny zachowania na jej nadzwyczajnym</w:t>
      </w:r>
      <w:r>
        <w:rPr>
          <w:spacing w:val="-24"/>
          <w:sz w:val="28"/>
        </w:rPr>
        <w:t xml:space="preserve"> </w:t>
      </w:r>
      <w:r>
        <w:rPr>
          <w:sz w:val="28"/>
        </w:rPr>
        <w:t>posiedzeniu.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1"/>
          <w:numId w:val="3"/>
        </w:numPr>
        <w:tabs>
          <w:tab w:val="left" w:pos="973"/>
        </w:tabs>
        <w:ind w:right="155" w:firstLine="0"/>
        <w:rPr>
          <w:sz w:val="28"/>
        </w:rPr>
      </w:pPr>
      <w:r>
        <w:rPr>
          <w:sz w:val="28"/>
        </w:rPr>
        <w:t>Wychowawca klasy na poc</w:t>
      </w:r>
      <w:r>
        <w:rPr>
          <w:sz w:val="28"/>
        </w:rPr>
        <w:t xml:space="preserve">zątku każdego roku szkolnego informuje uczniów oraz ich rodziców (prawnych opiekunów) o warunkach i sposobie oceniania zachowania oraz o skutkach ustalenia uczniowi </w:t>
      </w:r>
      <w:r>
        <w:rPr>
          <w:i/>
          <w:sz w:val="28"/>
        </w:rPr>
        <w:t xml:space="preserve">nagannej </w:t>
      </w:r>
      <w:r>
        <w:rPr>
          <w:sz w:val="28"/>
        </w:rPr>
        <w:t>oceny klasyfikacyjnej</w:t>
      </w:r>
      <w:r>
        <w:rPr>
          <w:spacing w:val="2"/>
          <w:sz w:val="28"/>
        </w:rPr>
        <w:t xml:space="preserve"> </w:t>
      </w:r>
      <w:r>
        <w:rPr>
          <w:sz w:val="28"/>
        </w:rPr>
        <w:t>zachowania.</w:t>
      </w:r>
    </w:p>
    <w:p w:rsidR="005C3604" w:rsidRDefault="005C3604">
      <w:pPr>
        <w:pStyle w:val="Tekstpodstawowy"/>
        <w:spacing w:before="10"/>
        <w:rPr>
          <w:sz w:val="27"/>
        </w:rPr>
      </w:pPr>
    </w:p>
    <w:p w:rsidR="005C3604" w:rsidRDefault="00725A58">
      <w:pPr>
        <w:pStyle w:val="Akapitzlist"/>
        <w:numPr>
          <w:ilvl w:val="2"/>
          <w:numId w:val="3"/>
        </w:numPr>
        <w:tabs>
          <w:tab w:val="left" w:pos="957"/>
        </w:tabs>
        <w:ind w:right="152"/>
        <w:rPr>
          <w:sz w:val="28"/>
        </w:rPr>
      </w:pPr>
      <w:r>
        <w:rPr>
          <w:sz w:val="28"/>
        </w:rPr>
        <w:t>Rada Pedagogiczna może podjąć uchwałę o niepromowaniu do klasy programowo wyższej lub nieukończeniu szkoły przez  ucznia,  któremu  w danej szkole co najmniej dwa razy z rzędu ustalono naganną roczną ocenę klasyfikacyjną</w:t>
      </w:r>
      <w:r>
        <w:rPr>
          <w:spacing w:val="-3"/>
          <w:sz w:val="28"/>
        </w:rPr>
        <w:t xml:space="preserve"> </w:t>
      </w:r>
      <w:r>
        <w:rPr>
          <w:sz w:val="28"/>
        </w:rPr>
        <w:t>zachowania.</w:t>
      </w:r>
    </w:p>
    <w:p w:rsidR="005C3604" w:rsidRDefault="005C3604">
      <w:pPr>
        <w:pStyle w:val="Tekstpodstawowy"/>
        <w:rPr>
          <w:sz w:val="30"/>
        </w:rPr>
      </w:pPr>
    </w:p>
    <w:p w:rsidR="005C3604" w:rsidRDefault="005C3604">
      <w:pPr>
        <w:pStyle w:val="Tekstpodstawowy"/>
        <w:rPr>
          <w:sz w:val="30"/>
        </w:rPr>
      </w:pPr>
    </w:p>
    <w:p w:rsidR="005C3604" w:rsidRDefault="00725A58">
      <w:pPr>
        <w:pStyle w:val="Tekstpodstawowy"/>
        <w:spacing w:before="195"/>
        <w:ind w:left="2444" w:right="2369"/>
        <w:jc w:val="center"/>
      </w:pPr>
      <w:r>
        <w:t>§ 17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/>
      </w:pPr>
      <w:r>
        <w:t>Kryteria ocen z</w:t>
      </w:r>
      <w:r>
        <w:t>achowania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spacing w:before="1"/>
        <w:ind w:left="236" w:right="150"/>
        <w:jc w:val="both"/>
      </w:pPr>
      <w:r>
        <w:t>Śródroczne i roczne oceny z zachowania ustala nauczyciel wychowawca na podstawie zebranych punktów z zachowania zapisanych w dzienniku elektronicznym z uwzględnieniem obszarów ujętych w Statucie Zespołu Szkolno-Przedszkolnego.</w:t>
      </w:r>
    </w:p>
    <w:p w:rsidR="005C3604" w:rsidRDefault="005C3604">
      <w:pPr>
        <w:jc w:val="both"/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Tekstpodstawowy"/>
        <w:spacing w:before="135"/>
        <w:ind w:left="3001"/>
      </w:pPr>
      <w:r>
        <w:rPr>
          <w:u w:val="single"/>
        </w:rPr>
        <w:lastRenderedPageBreak/>
        <w:t>ZACH</w:t>
      </w:r>
      <w:r>
        <w:rPr>
          <w:u w:val="single"/>
        </w:rPr>
        <w:t>OWANIE PUNKTOWE</w:t>
      </w:r>
    </w:p>
    <w:p w:rsidR="005C3604" w:rsidRDefault="005C3604">
      <w:pPr>
        <w:pStyle w:val="Tekstpodstawowy"/>
        <w:rPr>
          <w:sz w:val="20"/>
        </w:rPr>
      </w:pPr>
    </w:p>
    <w:p w:rsidR="005C3604" w:rsidRDefault="005C3604">
      <w:pPr>
        <w:pStyle w:val="Tekstpodstawowy"/>
        <w:rPr>
          <w:sz w:val="20"/>
        </w:rPr>
      </w:pPr>
    </w:p>
    <w:p w:rsidR="005C3604" w:rsidRDefault="005C3604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3854"/>
        <w:gridCol w:w="2076"/>
        <w:gridCol w:w="1303"/>
        <w:gridCol w:w="1426"/>
      </w:tblGrid>
      <w:tr w:rsidR="005C3604">
        <w:trPr>
          <w:trHeight w:val="397"/>
        </w:trPr>
        <w:tc>
          <w:tcPr>
            <w:tcW w:w="3854" w:type="dxa"/>
          </w:tcPr>
          <w:p w:rsidR="005C3604" w:rsidRDefault="00725A58">
            <w:pPr>
              <w:pStyle w:val="TableParagraph"/>
              <w:spacing w:before="0"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Nazwa oceny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spacing w:before="0" w:line="310" w:lineRule="exact"/>
              <w:ind w:left="583"/>
              <w:rPr>
                <w:sz w:val="28"/>
              </w:rPr>
            </w:pPr>
            <w:r>
              <w:rPr>
                <w:sz w:val="28"/>
              </w:rPr>
              <w:t>Skrót nazwy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Punkty od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Punkty do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Uwaga negatywna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5C3604">
        <w:trPr>
          <w:trHeight w:val="483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Uwaga pozytywna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UP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991"/>
              <w:rPr>
                <w:sz w:val="28"/>
              </w:rPr>
            </w:pPr>
            <w:r>
              <w:rPr>
                <w:sz w:val="28"/>
              </w:rPr>
              <w:t>ZAANGAŻOWANIE</w:t>
            </w:r>
          </w:p>
        </w:tc>
        <w:tc>
          <w:tcPr>
            <w:tcW w:w="2076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03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6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 xml:space="preserve">Konkursy </w:t>
            </w:r>
            <w:proofErr w:type="spellStart"/>
            <w:r>
              <w:rPr>
                <w:sz w:val="28"/>
              </w:rPr>
              <w:t>wewn</w:t>
            </w:r>
            <w:proofErr w:type="spellEnd"/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konw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 xml:space="preserve">Konkursy </w:t>
            </w:r>
            <w:proofErr w:type="spellStart"/>
            <w:r>
              <w:rPr>
                <w:sz w:val="28"/>
              </w:rPr>
              <w:t>zewn</w:t>
            </w:r>
            <w:proofErr w:type="spellEnd"/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zewn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praca na rzecz klasy/szkoły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prks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C3604">
        <w:trPr>
          <w:trHeight w:val="484"/>
        </w:trPr>
        <w:tc>
          <w:tcPr>
            <w:tcW w:w="8659" w:type="dxa"/>
            <w:gridSpan w:val="4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FUNKCJONOWANIE W SZKOLE</w:t>
            </w:r>
          </w:p>
        </w:tc>
      </w:tr>
      <w:tr w:rsidR="005C3604">
        <w:trPr>
          <w:trHeight w:val="483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 xml:space="preserve">Godziny </w:t>
            </w:r>
            <w:proofErr w:type="spellStart"/>
            <w:r>
              <w:rPr>
                <w:sz w:val="28"/>
              </w:rPr>
              <w:t>nieuspr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uspr</w:t>
            </w:r>
            <w:proofErr w:type="spellEnd"/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np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Spóźnienie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Sp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Rozmowy na lekcji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rozm</w:t>
            </w:r>
            <w:proofErr w:type="spellEnd"/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Kultura osobista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KO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Ubiór i wygląd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UW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C3604">
        <w:trPr>
          <w:trHeight w:val="483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Wulgaryzm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WU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C3604">
        <w:trPr>
          <w:trHeight w:val="484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Samoocena - uczeń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SAM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3604">
        <w:trPr>
          <w:trHeight w:val="536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Ocena koleżeńska - uczeń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OK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3604">
        <w:trPr>
          <w:trHeight w:val="536"/>
        </w:trPr>
        <w:tc>
          <w:tcPr>
            <w:tcW w:w="3854" w:type="dxa"/>
          </w:tcPr>
          <w:p w:rsidR="005C3604" w:rsidRDefault="00725A58">
            <w:pPr>
              <w:pStyle w:val="TableParagraph"/>
              <w:spacing w:before="127"/>
              <w:ind w:left="200"/>
              <w:rPr>
                <w:sz w:val="28"/>
              </w:rPr>
            </w:pPr>
            <w:r>
              <w:rPr>
                <w:sz w:val="28"/>
              </w:rPr>
              <w:t>ORGANIZACJE SZKOLNE</w:t>
            </w:r>
          </w:p>
        </w:tc>
        <w:tc>
          <w:tcPr>
            <w:tcW w:w="2076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303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26" w:type="dxa"/>
          </w:tcPr>
          <w:p w:rsidR="005C3604" w:rsidRDefault="005C360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C3604">
        <w:trPr>
          <w:trHeight w:val="483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Praca w SU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SU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C3604">
        <w:trPr>
          <w:trHeight w:val="483"/>
        </w:trPr>
        <w:tc>
          <w:tcPr>
            <w:tcW w:w="3854" w:type="dxa"/>
          </w:tcPr>
          <w:p w:rsidR="005C3604" w:rsidRDefault="00725A5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Harcerstwo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ind w:left="583"/>
              <w:rPr>
                <w:sz w:val="28"/>
              </w:rPr>
            </w:pPr>
            <w:r>
              <w:rPr>
                <w:sz w:val="28"/>
              </w:rPr>
              <w:t>HR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C3604">
        <w:trPr>
          <w:trHeight w:val="397"/>
        </w:trPr>
        <w:tc>
          <w:tcPr>
            <w:tcW w:w="3854" w:type="dxa"/>
          </w:tcPr>
          <w:p w:rsidR="005C3604" w:rsidRDefault="00725A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Praca w Bibliotece</w:t>
            </w:r>
          </w:p>
        </w:tc>
        <w:tc>
          <w:tcPr>
            <w:tcW w:w="2076" w:type="dxa"/>
          </w:tcPr>
          <w:p w:rsidR="005C3604" w:rsidRDefault="00725A58">
            <w:pPr>
              <w:pStyle w:val="TableParagraph"/>
              <w:spacing w:line="302" w:lineRule="exact"/>
              <w:ind w:left="583"/>
              <w:rPr>
                <w:sz w:val="28"/>
              </w:rPr>
            </w:pPr>
            <w:r>
              <w:rPr>
                <w:sz w:val="28"/>
              </w:rPr>
              <w:t>Bib</w:t>
            </w:r>
          </w:p>
        </w:tc>
        <w:tc>
          <w:tcPr>
            <w:tcW w:w="1303" w:type="dxa"/>
          </w:tcPr>
          <w:p w:rsidR="005C3604" w:rsidRDefault="00725A5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26" w:type="dxa"/>
          </w:tcPr>
          <w:p w:rsidR="005C3604" w:rsidRDefault="00725A5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C3604" w:rsidRDefault="005C3604">
      <w:pPr>
        <w:pStyle w:val="Tekstpodstawowy"/>
        <w:rPr>
          <w:sz w:val="20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520"/>
        </w:tabs>
        <w:spacing w:before="236"/>
        <w:ind w:right="164" w:firstLine="0"/>
        <w:rPr>
          <w:sz w:val="28"/>
        </w:rPr>
      </w:pPr>
      <w:r>
        <w:rPr>
          <w:sz w:val="28"/>
        </w:rPr>
        <w:t xml:space="preserve">Konkursy </w:t>
      </w:r>
      <w:proofErr w:type="spellStart"/>
      <w:r>
        <w:rPr>
          <w:sz w:val="28"/>
        </w:rPr>
        <w:t>wewn</w:t>
      </w:r>
      <w:proofErr w:type="spellEnd"/>
      <w:r>
        <w:rPr>
          <w:sz w:val="28"/>
        </w:rPr>
        <w:t>. - punkty zależne od zdobytego miejsca/włożonej pracy (sam udział</w:t>
      </w:r>
      <w:r>
        <w:rPr>
          <w:spacing w:val="-6"/>
          <w:sz w:val="28"/>
        </w:rPr>
        <w:t xml:space="preserve"> </w:t>
      </w:r>
      <w:r>
        <w:rPr>
          <w:sz w:val="28"/>
        </w:rPr>
        <w:t>+1)</w:t>
      </w:r>
    </w:p>
    <w:p w:rsidR="005C3604" w:rsidRDefault="005C3604">
      <w:pPr>
        <w:pStyle w:val="Tekstpodstawowy"/>
        <w:spacing w:before="4"/>
        <w:rPr>
          <w:sz w:val="24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521"/>
        </w:tabs>
        <w:ind w:left="520"/>
        <w:rPr>
          <w:sz w:val="28"/>
        </w:rPr>
      </w:pPr>
      <w:r>
        <w:rPr>
          <w:sz w:val="28"/>
        </w:rPr>
        <w:t>Konkursy zewn. - punkty zależne od zdobytego miejsca/włożonej</w:t>
      </w:r>
      <w:r>
        <w:rPr>
          <w:spacing w:val="-8"/>
          <w:sz w:val="28"/>
        </w:rPr>
        <w:t xml:space="preserve"> </w:t>
      </w:r>
      <w:r>
        <w:rPr>
          <w:sz w:val="28"/>
        </w:rPr>
        <w:t>pracy</w:t>
      </w:r>
    </w:p>
    <w:p w:rsidR="005C3604" w:rsidRDefault="005C3604">
      <w:pPr>
        <w:pStyle w:val="Tekstpodstawowy"/>
        <w:spacing w:before="2"/>
        <w:rPr>
          <w:sz w:val="24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529"/>
        </w:tabs>
        <w:spacing w:line="242" w:lineRule="auto"/>
        <w:ind w:right="160" w:firstLine="0"/>
        <w:rPr>
          <w:sz w:val="28"/>
        </w:rPr>
      </w:pPr>
      <w:r>
        <w:rPr>
          <w:sz w:val="28"/>
        </w:rPr>
        <w:t>Praca na rzecz klasy/szkoły - zamieszczane są tu uwagi pozytywne za drobne prace: np. gazetki, uczestnictwo w konkursach SU, sprawy klasowe,</w:t>
      </w:r>
      <w:r>
        <w:rPr>
          <w:spacing w:val="-9"/>
          <w:sz w:val="28"/>
        </w:rPr>
        <w:t xml:space="preserve"> </w:t>
      </w:r>
      <w:r>
        <w:rPr>
          <w:sz w:val="28"/>
        </w:rPr>
        <w:t>itp.</w:t>
      </w:r>
    </w:p>
    <w:p w:rsidR="005C3604" w:rsidRDefault="005C3604">
      <w:pPr>
        <w:spacing w:line="242" w:lineRule="auto"/>
        <w:rPr>
          <w:sz w:val="28"/>
        </w:rPr>
        <w:sectPr w:rsidR="005C3604">
          <w:pgSz w:w="11910" w:h="16840"/>
          <w:pgMar w:top="158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525"/>
        </w:tabs>
        <w:spacing w:before="71"/>
        <w:ind w:left="524" w:hanging="288"/>
        <w:rPr>
          <w:sz w:val="28"/>
        </w:rPr>
      </w:pPr>
      <w:r>
        <w:rPr>
          <w:sz w:val="28"/>
        </w:rPr>
        <w:lastRenderedPageBreak/>
        <w:t>Godziny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nieuspr</w:t>
      </w:r>
      <w:proofErr w:type="spellEnd"/>
      <w:r>
        <w:rPr>
          <w:sz w:val="28"/>
        </w:rPr>
        <w:t>./</w:t>
      </w:r>
      <w:proofErr w:type="spellStart"/>
      <w:r>
        <w:rPr>
          <w:sz w:val="28"/>
        </w:rPr>
        <w:t>uspr</w:t>
      </w:r>
      <w:proofErr w:type="spellEnd"/>
      <w:r>
        <w:rPr>
          <w:sz w:val="28"/>
        </w:rPr>
        <w:t>.</w:t>
      </w:r>
    </w:p>
    <w:p w:rsidR="005C3604" w:rsidRDefault="005C3604">
      <w:pPr>
        <w:pStyle w:val="Tekstpodstawowy"/>
        <w:spacing w:before="6"/>
        <w:rPr>
          <w:sz w:val="24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jc w:val="left"/>
        <w:rPr>
          <w:sz w:val="28"/>
        </w:rPr>
      </w:pPr>
      <w:r>
        <w:rPr>
          <w:sz w:val="28"/>
        </w:rPr>
        <w:t>nieusprawiedliwione – od 8-16 (-3pkt), od 1 do 7 (-1pkt), 17 i więcej</w:t>
      </w:r>
      <w:r>
        <w:rPr>
          <w:spacing w:val="-7"/>
          <w:sz w:val="28"/>
        </w:rPr>
        <w:t xml:space="preserve"> </w:t>
      </w:r>
      <w:r>
        <w:rPr>
          <w:sz w:val="28"/>
        </w:rPr>
        <w:t>(-5)</w:t>
      </w:r>
    </w:p>
    <w:p w:rsidR="005C3604" w:rsidRDefault="005C3604">
      <w:pPr>
        <w:pStyle w:val="Tekstpodstawowy"/>
        <w:spacing w:before="2"/>
        <w:rPr>
          <w:sz w:val="24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451" w:lineRule="auto"/>
        <w:ind w:left="236" w:right="514" w:firstLine="0"/>
        <w:jc w:val="left"/>
        <w:rPr>
          <w:sz w:val="28"/>
        </w:rPr>
      </w:pPr>
      <w:r>
        <w:rPr>
          <w:sz w:val="28"/>
        </w:rPr>
        <w:t>wszystkie godziny usprawiedliwione lub brak nieobecności w miesiącu</w:t>
      </w:r>
      <w:r>
        <w:rPr>
          <w:spacing w:val="-28"/>
          <w:sz w:val="28"/>
        </w:rPr>
        <w:t xml:space="preserve"> </w:t>
      </w:r>
      <w:r>
        <w:rPr>
          <w:sz w:val="28"/>
        </w:rPr>
        <w:t>(+1) Punkty naliczane do 10-go każdego miesiąca przez wychowawcę</w:t>
      </w:r>
      <w:r>
        <w:rPr>
          <w:spacing w:val="-18"/>
          <w:sz w:val="28"/>
        </w:rPr>
        <w:t xml:space="preserve"> </w:t>
      </w:r>
      <w:r>
        <w:rPr>
          <w:sz w:val="28"/>
        </w:rPr>
        <w:t>klasy</w:t>
      </w:r>
    </w:p>
    <w:p w:rsidR="005C3604" w:rsidRDefault="00725A58">
      <w:pPr>
        <w:pStyle w:val="Akapitzlist"/>
        <w:numPr>
          <w:ilvl w:val="0"/>
          <w:numId w:val="1"/>
        </w:numPr>
        <w:tabs>
          <w:tab w:val="left" w:pos="521"/>
        </w:tabs>
        <w:spacing w:line="316" w:lineRule="exact"/>
        <w:ind w:left="520"/>
        <w:rPr>
          <w:sz w:val="28"/>
        </w:rPr>
      </w:pPr>
      <w:r>
        <w:rPr>
          <w:sz w:val="28"/>
        </w:rPr>
        <w:t>Spóźnienia</w:t>
      </w:r>
    </w:p>
    <w:p w:rsidR="005C3604" w:rsidRDefault="005C3604">
      <w:pPr>
        <w:pStyle w:val="Tekstpodstawowy"/>
        <w:spacing w:before="6"/>
        <w:rPr>
          <w:sz w:val="24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sz w:val="28"/>
        </w:rPr>
      </w:pPr>
      <w:r>
        <w:rPr>
          <w:sz w:val="28"/>
        </w:rPr>
        <w:t>brak spóźnień w miesiącu -</w:t>
      </w:r>
      <w:r>
        <w:rPr>
          <w:spacing w:val="6"/>
          <w:sz w:val="28"/>
        </w:rPr>
        <w:t xml:space="preserve"> </w:t>
      </w:r>
      <w:r>
        <w:rPr>
          <w:sz w:val="28"/>
        </w:rPr>
        <w:t>(+1pkt)</w:t>
      </w:r>
    </w:p>
    <w:p w:rsidR="005C3604" w:rsidRDefault="005C3604">
      <w:pPr>
        <w:pStyle w:val="Tekstpodstawowy"/>
        <w:spacing w:before="2"/>
        <w:rPr>
          <w:sz w:val="24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ind w:hanging="216"/>
        <w:rPr>
          <w:sz w:val="28"/>
        </w:rPr>
      </w:pPr>
      <w:r>
        <w:rPr>
          <w:sz w:val="28"/>
        </w:rPr>
        <w:t>1 do 3 spóźnień w miesiącu -</w:t>
      </w:r>
      <w:r>
        <w:rPr>
          <w:spacing w:val="5"/>
          <w:sz w:val="28"/>
        </w:rPr>
        <w:t xml:space="preserve"> </w:t>
      </w:r>
      <w:r>
        <w:rPr>
          <w:sz w:val="28"/>
        </w:rPr>
        <w:t>(0pkt)</w:t>
      </w:r>
    </w:p>
    <w:p w:rsidR="005C3604" w:rsidRDefault="005C3604">
      <w:pPr>
        <w:pStyle w:val="Tekstpodstawowy"/>
        <w:spacing w:before="6"/>
        <w:rPr>
          <w:sz w:val="24"/>
        </w:r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1"/>
        <w:ind w:hanging="216"/>
        <w:rPr>
          <w:sz w:val="28"/>
        </w:rPr>
      </w:pPr>
      <w:r>
        <w:rPr>
          <w:sz w:val="28"/>
        </w:rPr>
        <w:t>powyżej 3 spóźnień w miesiącu -</w:t>
      </w:r>
      <w:r>
        <w:rPr>
          <w:spacing w:val="9"/>
          <w:sz w:val="28"/>
        </w:rPr>
        <w:t xml:space="preserve"> </w:t>
      </w:r>
      <w:r>
        <w:rPr>
          <w:sz w:val="28"/>
        </w:rPr>
        <w:t>(-1pkt)</w:t>
      </w:r>
    </w:p>
    <w:p w:rsidR="005C3604" w:rsidRDefault="005C3604">
      <w:pPr>
        <w:pStyle w:val="Tekstpodstawowy"/>
        <w:spacing w:before="1"/>
        <w:rPr>
          <w:sz w:val="24"/>
        </w:rPr>
      </w:pPr>
    </w:p>
    <w:p w:rsidR="005C3604" w:rsidRDefault="00725A58">
      <w:pPr>
        <w:pStyle w:val="Tekstpodstawowy"/>
        <w:spacing w:before="1"/>
        <w:ind w:left="236"/>
        <w:jc w:val="both"/>
      </w:pPr>
      <w:r>
        <w:t>Punkty naliczane do 10-go każdego miesiąca przez wychowawcę klasy</w:t>
      </w:r>
    </w:p>
    <w:p w:rsidR="005C3604" w:rsidRDefault="005C3604">
      <w:pPr>
        <w:pStyle w:val="Tekstpodstawowy"/>
        <w:spacing w:before="6"/>
        <w:rPr>
          <w:sz w:val="24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677"/>
        </w:tabs>
        <w:ind w:right="164" w:firstLine="0"/>
        <w:rPr>
          <w:sz w:val="28"/>
        </w:rPr>
      </w:pPr>
      <w:r>
        <w:rPr>
          <w:sz w:val="28"/>
        </w:rPr>
        <w:t>Kultura osobista - na zespołach wychowawczych nauczyciele mają możliwość ocenić ucznia w/g jego kultury osobistej na zajęciach, przerwach, na tereni</w:t>
      </w:r>
      <w:r>
        <w:rPr>
          <w:sz w:val="28"/>
        </w:rPr>
        <w:t>e szkoły i poza nią (wulgaryzmy, bójki,</w:t>
      </w:r>
      <w:r>
        <w:rPr>
          <w:spacing w:val="-3"/>
          <w:sz w:val="28"/>
        </w:rPr>
        <w:t xml:space="preserve"> </w:t>
      </w:r>
      <w:r>
        <w:rPr>
          <w:sz w:val="28"/>
        </w:rPr>
        <w:t>dyscyplina).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21"/>
        </w:tabs>
        <w:spacing w:line="242" w:lineRule="auto"/>
        <w:ind w:left="236" w:right="165" w:firstLine="0"/>
        <w:jc w:val="left"/>
        <w:rPr>
          <w:sz w:val="28"/>
        </w:rPr>
      </w:pPr>
      <w:r>
        <w:rPr>
          <w:sz w:val="28"/>
        </w:rPr>
        <w:t>wychowawcy klas na koniec semestru oceniają ucznia pod względem kultury osobistej (m.in.</w:t>
      </w:r>
      <w:r>
        <w:rPr>
          <w:spacing w:val="5"/>
          <w:sz w:val="28"/>
        </w:rPr>
        <w:t xml:space="preserve"> </w:t>
      </w:r>
      <w:r>
        <w:rPr>
          <w:sz w:val="28"/>
        </w:rPr>
        <w:t>wulgaryzmy)</w:t>
      </w:r>
    </w:p>
    <w:p w:rsidR="005C3604" w:rsidRDefault="00725A58">
      <w:pPr>
        <w:pStyle w:val="Tekstpodstawowy"/>
        <w:ind w:left="236" w:right="165"/>
        <w:jc w:val="both"/>
      </w:pPr>
      <w:r>
        <w:t>6a. Ubiór i wygląd – uczeń nie powinien: farbować włosów, malować paznokci, stosować makijażu. Strój adekwatny do sytuacji (lekcje, apele i inne uroczystości</w:t>
      </w:r>
      <w:r>
        <w:rPr>
          <w:spacing w:val="-2"/>
        </w:rPr>
        <w:t xml:space="preserve"> </w:t>
      </w:r>
      <w:r>
        <w:t>szkolne).</w:t>
      </w:r>
    </w:p>
    <w:p w:rsidR="005C3604" w:rsidRDefault="005C3604">
      <w:pPr>
        <w:pStyle w:val="Tekstpodstawowy"/>
        <w:spacing w:before="3"/>
        <w:rPr>
          <w:sz w:val="27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669"/>
        </w:tabs>
        <w:spacing w:before="1"/>
        <w:ind w:right="155" w:firstLine="0"/>
        <w:rPr>
          <w:sz w:val="28"/>
        </w:rPr>
      </w:pPr>
      <w:r>
        <w:rPr>
          <w:sz w:val="28"/>
        </w:rPr>
        <w:t>Samorząd Uczniowski, Biblioteka, Harcerze - punkty z zachowania przydzielają tylko opie</w:t>
      </w:r>
      <w:r>
        <w:rPr>
          <w:sz w:val="28"/>
        </w:rPr>
        <w:t>kunowie tych grup (punkty naliczane do 10-go każdego miesiąca).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668"/>
          <w:tab w:val="left" w:pos="669"/>
          <w:tab w:val="left" w:pos="1627"/>
          <w:tab w:val="left" w:pos="3074"/>
          <w:tab w:val="left" w:pos="3370"/>
          <w:tab w:val="left" w:pos="4805"/>
          <w:tab w:val="left" w:pos="5741"/>
          <w:tab w:val="left" w:pos="6364"/>
          <w:tab w:val="left" w:pos="8031"/>
          <w:tab w:val="left" w:pos="9099"/>
        </w:tabs>
        <w:spacing w:line="242" w:lineRule="auto"/>
        <w:ind w:right="164" w:firstLine="0"/>
        <w:rPr>
          <w:sz w:val="28"/>
        </w:rPr>
      </w:pPr>
      <w:r>
        <w:rPr>
          <w:sz w:val="28"/>
        </w:rPr>
        <w:t>Uwagi</w:t>
      </w:r>
      <w:r>
        <w:rPr>
          <w:sz w:val="28"/>
        </w:rPr>
        <w:tab/>
        <w:t>pozytywne</w:t>
      </w:r>
      <w:r>
        <w:rPr>
          <w:sz w:val="28"/>
        </w:rPr>
        <w:tab/>
        <w:t>i</w:t>
      </w:r>
      <w:r>
        <w:rPr>
          <w:sz w:val="28"/>
        </w:rPr>
        <w:tab/>
        <w:t>negatywne</w:t>
      </w:r>
      <w:r>
        <w:rPr>
          <w:sz w:val="28"/>
        </w:rPr>
        <w:tab/>
        <w:t>muszą</w:t>
      </w:r>
      <w:r>
        <w:rPr>
          <w:sz w:val="28"/>
        </w:rPr>
        <w:tab/>
        <w:t>być</w:t>
      </w:r>
      <w:r>
        <w:rPr>
          <w:sz w:val="28"/>
        </w:rPr>
        <w:tab/>
        <w:t>szczegółowo</w:t>
      </w:r>
      <w:r>
        <w:rPr>
          <w:sz w:val="28"/>
        </w:rPr>
        <w:tab/>
        <w:t>opisane</w:t>
      </w:r>
      <w:r>
        <w:rPr>
          <w:sz w:val="28"/>
        </w:rPr>
        <w:tab/>
        <w:t>w komentarzu.</w:t>
      </w:r>
    </w:p>
    <w:p w:rsidR="005C3604" w:rsidRDefault="005C3604">
      <w:pPr>
        <w:pStyle w:val="Tekstpodstawowy"/>
        <w:spacing w:before="7"/>
        <w:rPr>
          <w:sz w:val="27"/>
        </w:rPr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521"/>
        </w:tabs>
        <w:spacing w:line="321" w:lineRule="exact"/>
        <w:ind w:left="520"/>
        <w:rPr>
          <w:sz w:val="28"/>
        </w:rPr>
      </w:pPr>
      <w:r>
        <w:rPr>
          <w:sz w:val="28"/>
        </w:rPr>
        <w:t>Ucieczka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sz w:val="28"/>
        </w:rPr>
      </w:pPr>
      <w:r>
        <w:rPr>
          <w:sz w:val="28"/>
        </w:rPr>
        <w:t>Jedna ucieczka -</w:t>
      </w:r>
      <w:r>
        <w:rPr>
          <w:spacing w:val="2"/>
          <w:sz w:val="28"/>
        </w:rPr>
        <w:t xml:space="preserve"> </w:t>
      </w:r>
      <w:r>
        <w:rPr>
          <w:sz w:val="28"/>
        </w:rPr>
        <w:t>(-5pkt)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rPr>
          <w:sz w:val="28"/>
        </w:rPr>
      </w:pPr>
      <w:r>
        <w:rPr>
          <w:sz w:val="28"/>
        </w:rPr>
        <w:t>kolejna ucieczka – kary</w:t>
      </w:r>
      <w:r>
        <w:rPr>
          <w:spacing w:val="-3"/>
          <w:sz w:val="28"/>
        </w:rPr>
        <w:t xml:space="preserve"> </w:t>
      </w:r>
      <w:r>
        <w:rPr>
          <w:sz w:val="28"/>
        </w:rPr>
        <w:t>statutowe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661"/>
        </w:tabs>
        <w:spacing w:line="321" w:lineRule="exact"/>
        <w:ind w:left="660" w:hanging="424"/>
        <w:rPr>
          <w:sz w:val="28"/>
        </w:rPr>
      </w:pPr>
      <w:r>
        <w:rPr>
          <w:sz w:val="28"/>
        </w:rPr>
        <w:t>Używki (np. papierosy),</w:t>
      </w:r>
      <w:r>
        <w:rPr>
          <w:spacing w:val="8"/>
          <w:sz w:val="28"/>
        </w:rPr>
        <w:t xml:space="preserve"> </w:t>
      </w:r>
      <w:r>
        <w:rPr>
          <w:sz w:val="28"/>
        </w:rPr>
        <w:t>kradzieże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line="321" w:lineRule="exact"/>
        <w:ind w:hanging="216"/>
        <w:rPr>
          <w:sz w:val="28"/>
        </w:rPr>
      </w:pPr>
      <w:r>
        <w:rPr>
          <w:sz w:val="28"/>
        </w:rPr>
        <w:t>pierwsze udowodnione zachowanie -</w:t>
      </w:r>
      <w:r>
        <w:rPr>
          <w:spacing w:val="-6"/>
          <w:sz w:val="28"/>
        </w:rPr>
        <w:t xml:space="preserve"> </w:t>
      </w:r>
      <w:r>
        <w:rPr>
          <w:sz w:val="28"/>
        </w:rPr>
        <w:t>(-5pkt)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3"/>
        <w:ind w:hanging="216"/>
        <w:rPr>
          <w:sz w:val="28"/>
        </w:rPr>
      </w:pPr>
      <w:r>
        <w:rPr>
          <w:sz w:val="28"/>
        </w:rPr>
        <w:t>kolejne – kary</w:t>
      </w:r>
      <w:r>
        <w:rPr>
          <w:spacing w:val="-8"/>
          <w:sz w:val="28"/>
        </w:rPr>
        <w:t xml:space="preserve"> </w:t>
      </w:r>
      <w:r>
        <w:rPr>
          <w:sz w:val="28"/>
        </w:rPr>
        <w:t>statutowe</w:t>
      </w:r>
    </w:p>
    <w:p w:rsidR="005C3604" w:rsidRDefault="005C3604">
      <w:pPr>
        <w:pStyle w:val="Tekstpodstawowy"/>
      </w:pPr>
    </w:p>
    <w:p w:rsidR="005C3604" w:rsidRDefault="00725A58">
      <w:pPr>
        <w:pStyle w:val="Akapitzlist"/>
        <w:numPr>
          <w:ilvl w:val="0"/>
          <w:numId w:val="1"/>
        </w:numPr>
        <w:tabs>
          <w:tab w:val="left" w:pos="660"/>
        </w:tabs>
        <w:ind w:left="659" w:hanging="423"/>
        <w:rPr>
          <w:sz w:val="28"/>
        </w:rPr>
      </w:pPr>
      <w:r>
        <w:rPr>
          <w:sz w:val="28"/>
        </w:rPr>
        <w:t>Kary/nagrody</w:t>
      </w:r>
      <w:r>
        <w:rPr>
          <w:spacing w:val="-4"/>
          <w:sz w:val="28"/>
        </w:rPr>
        <w:t xml:space="preserve"> </w:t>
      </w:r>
      <w:r>
        <w:rPr>
          <w:sz w:val="28"/>
        </w:rPr>
        <w:t>statutowe:</w:t>
      </w:r>
    </w:p>
    <w:p w:rsidR="005C3604" w:rsidRDefault="005C3604">
      <w:pPr>
        <w:jc w:val="both"/>
        <w:rPr>
          <w:sz w:val="28"/>
        </w:rPr>
        <w:sectPr w:rsidR="005C3604">
          <w:pgSz w:w="11910" w:h="16840"/>
          <w:pgMar w:top="1320" w:right="1260" w:bottom="280" w:left="1180" w:header="708" w:footer="708" w:gutter="0"/>
          <w:cols w:space="708"/>
        </w:sectPr>
      </w:pPr>
    </w:p>
    <w:p w:rsidR="005C3604" w:rsidRDefault="00725A58">
      <w:pPr>
        <w:pStyle w:val="Akapitzlist"/>
        <w:numPr>
          <w:ilvl w:val="0"/>
          <w:numId w:val="16"/>
        </w:numPr>
        <w:tabs>
          <w:tab w:val="left" w:pos="413"/>
        </w:tabs>
        <w:spacing w:before="71"/>
        <w:ind w:left="236" w:right="152" w:firstLine="0"/>
        <w:rPr>
          <w:sz w:val="28"/>
        </w:rPr>
      </w:pPr>
      <w:r>
        <w:rPr>
          <w:sz w:val="28"/>
        </w:rPr>
        <w:lastRenderedPageBreak/>
        <w:t>pierwsza kara (upomnienie wychowawcy klasy) – ocena z zachowania zostaje obniżona o jeden stopień, kolejne upomnienia – wychowawca zasięga opinii zesp</w:t>
      </w:r>
      <w:r>
        <w:rPr>
          <w:sz w:val="28"/>
        </w:rPr>
        <w:t>ołu wychowawczego w celu obniżenia</w:t>
      </w:r>
      <w:r>
        <w:rPr>
          <w:spacing w:val="4"/>
          <w:sz w:val="28"/>
        </w:rPr>
        <w:t xml:space="preserve"> </w:t>
      </w:r>
      <w:r>
        <w:rPr>
          <w:sz w:val="28"/>
        </w:rPr>
        <w:t>zachowania</w:t>
      </w:r>
    </w:p>
    <w:p w:rsidR="005C3604" w:rsidRDefault="00725A58">
      <w:pPr>
        <w:pStyle w:val="Akapitzlist"/>
        <w:numPr>
          <w:ilvl w:val="0"/>
          <w:numId w:val="16"/>
        </w:numPr>
        <w:tabs>
          <w:tab w:val="left" w:pos="401"/>
        </w:tabs>
        <w:spacing w:before="2"/>
        <w:ind w:hanging="216"/>
        <w:jc w:val="left"/>
        <w:rPr>
          <w:sz w:val="28"/>
        </w:rPr>
      </w:pPr>
      <w:r>
        <w:rPr>
          <w:sz w:val="28"/>
        </w:rPr>
        <w:t>nagrody statutowe – ocena z zachowania zostaje podwyższona o jeden</w:t>
      </w:r>
      <w:r>
        <w:rPr>
          <w:spacing w:val="-19"/>
          <w:sz w:val="28"/>
        </w:rPr>
        <w:t xml:space="preserve"> </w:t>
      </w:r>
      <w:r>
        <w:rPr>
          <w:sz w:val="28"/>
        </w:rPr>
        <w:t>stopień</w:t>
      </w:r>
    </w:p>
    <w:p w:rsidR="005C3604" w:rsidRDefault="005C3604">
      <w:pPr>
        <w:pStyle w:val="Tekstpodstawowy"/>
      </w:pPr>
    </w:p>
    <w:p w:rsidR="005C3604" w:rsidRDefault="00725A58">
      <w:pPr>
        <w:pStyle w:val="Tekstpodstawowy"/>
        <w:ind w:left="236" w:right="161"/>
        <w:jc w:val="both"/>
      </w:pPr>
      <w:r>
        <w:t>Uczeń otrzymuje na start 60pkt (ocena dobra z zachowania), zdobywając punkty dodatnie oraz ujemne jest oceniany w/g poniższej tabeli.</w:t>
      </w:r>
    </w:p>
    <w:p w:rsidR="005C3604" w:rsidRDefault="00725A58">
      <w:pPr>
        <w:pStyle w:val="Tekstpodstawowy"/>
        <w:ind w:left="236" w:right="163"/>
        <w:jc w:val="both"/>
      </w:pPr>
      <w:r>
        <w:t>Ocena roczna z zachowania wystawiana jest z uwzględnieniem punktów z pierwszego i drugiego semestru.</w:t>
      </w:r>
    </w:p>
    <w:p w:rsidR="005C3604" w:rsidRDefault="005C3604">
      <w:pPr>
        <w:pStyle w:val="Tekstpodstawowy"/>
        <w:rPr>
          <w:sz w:val="20"/>
        </w:rPr>
      </w:pPr>
    </w:p>
    <w:p w:rsidR="005C3604" w:rsidRDefault="005C3604">
      <w:pPr>
        <w:pStyle w:val="Tekstpodstawowy"/>
        <w:rPr>
          <w:sz w:val="20"/>
        </w:rPr>
      </w:pPr>
    </w:p>
    <w:p w:rsidR="005C3604" w:rsidRDefault="005C3604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885"/>
        <w:gridCol w:w="1513"/>
        <w:gridCol w:w="1533"/>
        <w:gridCol w:w="1637"/>
        <w:gridCol w:w="1701"/>
      </w:tblGrid>
      <w:tr w:rsidR="005C3604">
        <w:trPr>
          <w:trHeight w:val="994"/>
        </w:trPr>
        <w:tc>
          <w:tcPr>
            <w:tcW w:w="1885" w:type="dxa"/>
            <w:vMerge w:val="restart"/>
          </w:tcPr>
          <w:p w:rsidR="005C3604" w:rsidRDefault="005C3604">
            <w:pPr>
              <w:pStyle w:val="TableParagraph"/>
              <w:spacing w:before="4"/>
              <w:ind w:left="0"/>
              <w:rPr>
                <w:sz w:val="44"/>
              </w:rPr>
            </w:pPr>
          </w:p>
          <w:p w:rsidR="005C3604" w:rsidRDefault="00725A58">
            <w:pPr>
              <w:pStyle w:val="TableParagraph"/>
              <w:spacing w:before="0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Ocena</w:t>
            </w:r>
          </w:p>
        </w:tc>
        <w:tc>
          <w:tcPr>
            <w:tcW w:w="3046" w:type="dxa"/>
            <w:gridSpan w:val="2"/>
          </w:tcPr>
          <w:p w:rsidR="005C3604" w:rsidRDefault="005C36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5C3604" w:rsidRDefault="00725A58">
            <w:pPr>
              <w:pStyle w:val="TableParagraph"/>
              <w:spacing w:before="0"/>
              <w:ind w:left="527"/>
              <w:rPr>
                <w:sz w:val="28"/>
              </w:rPr>
            </w:pPr>
            <w:r>
              <w:rPr>
                <w:color w:val="000009"/>
                <w:sz w:val="28"/>
              </w:rPr>
              <w:t>Semestr pierwszy</w:t>
            </w:r>
          </w:p>
        </w:tc>
        <w:tc>
          <w:tcPr>
            <w:tcW w:w="3338" w:type="dxa"/>
            <w:gridSpan w:val="2"/>
          </w:tcPr>
          <w:p w:rsidR="005C3604" w:rsidRDefault="00725A58">
            <w:pPr>
              <w:pStyle w:val="TableParagraph"/>
              <w:spacing w:before="5" w:line="321" w:lineRule="exact"/>
              <w:ind w:left="877"/>
              <w:rPr>
                <w:sz w:val="28"/>
              </w:rPr>
            </w:pPr>
            <w:r>
              <w:rPr>
                <w:color w:val="000009"/>
                <w:sz w:val="28"/>
              </w:rPr>
              <w:t>Semestr drugi</w:t>
            </w:r>
          </w:p>
          <w:p w:rsidR="005C3604" w:rsidRDefault="00725A58">
            <w:pPr>
              <w:pStyle w:val="TableParagraph"/>
              <w:spacing w:before="2" w:line="324" w:lineRule="exact"/>
              <w:ind w:left="116" w:right="13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(uwzględnia </w:t>
            </w:r>
            <w:proofErr w:type="spellStart"/>
            <w:r>
              <w:rPr>
                <w:color w:val="000009"/>
                <w:sz w:val="28"/>
              </w:rPr>
              <w:t>pkt</w:t>
            </w:r>
            <w:proofErr w:type="spellEnd"/>
            <w:r>
              <w:rPr>
                <w:color w:val="000009"/>
                <w:sz w:val="28"/>
              </w:rPr>
              <w:t xml:space="preserve"> zdobyte w semestrze pierwszym)</w:t>
            </w:r>
          </w:p>
        </w:tc>
      </w:tr>
      <w:tr w:rsidR="005C3604">
        <w:trPr>
          <w:trHeight w:val="354"/>
        </w:trPr>
        <w:tc>
          <w:tcPr>
            <w:tcW w:w="1885" w:type="dxa"/>
            <w:vMerge/>
            <w:tcBorders>
              <w:top w:val="nil"/>
            </w:tcBorders>
          </w:tcPr>
          <w:p w:rsidR="005C3604" w:rsidRDefault="005C3604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punkty od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177" w:right="17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punkty do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3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punkty od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261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punkty do</w:t>
            </w:r>
          </w:p>
        </w:tc>
      </w:tr>
      <w:tr w:rsidR="005C3604">
        <w:trPr>
          <w:trHeight w:val="350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5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wzorowe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100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177" w:right="17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+ ∞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3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140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259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+ ∞</w:t>
            </w:r>
          </w:p>
        </w:tc>
      </w:tr>
      <w:tr w:rsidR="005C3604">
        <w:trPr>
          <w:trHeight w:val="353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5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bardzo dobre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80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177" w:right="17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3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110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258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139</w:t>
            </w:r>
          </w:p>
        </w:tc>
      </w:tr>
      <w:tr w:rsidR="005C3604">
        <w:trPr>
          <w:trHeight w:val="350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5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dobre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60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177" w:right="17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79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2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80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258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109</w:t>
            </w:r>
          </w:p>
        </w:tc>
      </w:tr>
      <w:tr w:rsidR="005C3604">
        <w:trPr>
          <w:trHeight w:val="354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5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poprawne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40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177" w:right="17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59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2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50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261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79</w:t>
            </w:r>
          </w:p>
        </w:tc>
      </w:tr>
      <w:tr w:rsidR="005C3604">
        <w:trPr>
          <w:trHeight w:val="350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6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nieodpowiednie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6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6"/>
              <w:ind w:left="177" w:right="17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39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6"/>
              <w:ind w:left="261" w:right="26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49</w:t>
            </w:r>
          </w:p>
        </w:tc>
      </w:tr>
      <w:tr w:rsidR="005C3604">
        <w:trPr>
          <w:trHeight w:val="354"/>
        </w:trPr>
        <w:tc>
          <w:tcPr>
            <w:tcW w:w="1885" w:type="dxa"/>
          </w:tcPr>
          <w:p w:rsidR="005C3604" w:rsidRDefault="00725A58">
            <w:pPr>
              <w:pStyle w:val="TableParagraph"/>
              <w:spacing w:before="5"/>
              <w:ind w:left="6"/>
              <w:rPr>
                <w:sz w:val="28"/>
              </w:rPr>
            </w:pPr>
            <w:r>
              <w:rPr>
                <w:color w:val="000009"/>
                <w:sz w:val="28"/>
              </w:rPr>
              <w:t>naganne</w:t>
            </w:r>
          </w:p>
        </w:tc>
        <w:tc>
          <w:tcPr>
            <w:tcW w:w="1513" w:type="dxa"/>
          </w:tcPr>
          <w:p w:rsidR="005C3604" w:rsidRDefault="00725A58">
            <w:pPr>
              <w:pStyle w:val="TableParagraph"/>
              <w:spacing w:before="5"/>
              <w:ind w:left="165" w:right="16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 ∞</w:t>
            </w:r>
          </w:p>
        </w:tc>
        <w:tc>
          <w:tcPr>
            <w:tcW w:w="1533" w:type="dxa"/>
          </w:tcPr>
          <w:p w:rsidR="005C3604" w:rsidRDefault="00725A58">
            <w:pPr>
              <w:pStyle w:val="TableParagraph"/>
              <w:spacing w:before="5"/>
              <w:ind w:left="0" w:righ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637" w:type="dxa"/>
          </w:tcPr>
          <w:p w:rsidR="005C3604" w:rsidRDefault="00725A58">
            <w:pPr>
              <w:pStyle w:val="TableParagraph"/>
              <w:spacing w:before="5"/>
              <w:ind w:left="224" w:right="23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 ∞</w:t>
            </w:r>
          </w:p>
        </w:tc>
        <w:tc>
          <w:tcPr>
            <w:tcW w:w="1701" w:type="dxa"/>
          </w:tcPr>
          <w:p w:rsidR="005C3604" w:rsidRDefault="00725A58">
            <w:pPr>
              <w:pStyle w:val="TableParagraph"/>
              <w:spacing w:before="5"/>
              <w:ind w:left="0" w:righ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</w:tr>
    </w:tbl>
    <w:p w:rsidR="00725A58" w:rsidRDefault="00725A58"/>
    <w:sectPr w:rsidR="00725A58" w:rsidSect="005C3604">
      <w:pgSz w:w="11910" w:h="16840"/>
      <w:pgMar w:top="1320" w:right="126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6C6"/>
    <w:multiLevelType w:val="hybridMultilevel"/>
    <w:tmpl w:val="EF16CD6A"/>
    <w:lvl w:ilvl="0" w:tplc="DF50C11C">
      <w:start w:val="1"/>
      <w:numFmt w:val="decimal"/>
      <w:lvlText w:val="%1)"/>
      <w:lvlJc w:val="left"/>
      <w:pPr>
        <w:ind w:left="720" w:hanging="360"/>
      </w:pPr>
      <w:rPr>
        <w:b w:val="0"/>
        <w:i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5D5"/>
    <w:multiLevelType w:val="multilevel"/>
    <w:tmpl w:val="D2CA4238"/>
    <w:lvl w:ilvl="0">
      <w:start w:val="6"/>
      <w:numFmt w:val="decimal"/>
      <w:lvlText w:val="%1"/>
      <w:lvlJc w:val="left"/>
      <w:pPr>
        <w:ind w:left="236" w:hanging="5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584"/>
      </w:pPr>
      <w:rPr>
        <w:rFonts w:ascii="Times New Roman" w:eastAsia="Times New Roman" w:hAnsi="Times New Roman" w:cs="Times New Roman" w:hint="default"/>
        <w:b/>
        <w:bCs/>
        <w:color w:val="000009"/>
        <w:spacing w:val="-9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5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5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5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5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5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5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584"/>
      </w:pPr>
      <w:rPr>
        <w:rFonts w:hint="default"/>
        <w:lang w:val="pl-PL" w:eastAsia="pl-PL" w:bidi="pl-PL"/>
      </w:rPr>
    </w:lvl>
  </w:abstractNum>
  <w:abstractNum w:abstractNumId="2">
    <w:nsid w:val="08E9784F"/>
    <w:multiLevelType w:val="hybridMultilevel"/>
    <w:tmpl w:val="84BC8920"/>
    <w:lvl w:ilvl="0" w:tplc="1EA28922">
      <w:numFmt w:val="bullet"/>
      <w:lvlText w:val="-"/>
      <w:lvlJc w:val="left"/>
      <w:pPr>
        <w:ind w:left="236" w:hanging="18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pl-PL" w:eastAsia="pl-PL" w:bidi="pl-PL"/>
      </w:rPr>
    </w:lvl>
    <w:lvl w:ilvl="1" w:tplc="71C88C70">
      <w:numFmt w:val="bullet"/>
      <w:lvlText w:val="•"/>
      <w:lvlJc w:val="left"/>
      <w:pPr>
        <w:ind w:left="1162" w:hanging="184"/>
      </w:pPr>
      <w:rPr>
        <w:rFonts w:hint="default"/>
        <w:lang w:val="pl-PL" w:eastAsia="pl-PL" w:bidi="pl-PL"/>
      </w:rPr>
    </w:lvl>
    <w:lvl w:ilvl="2" w:tplc="3B1AA4D4">
      <w:numFmt w:val="bullet"/>
      <w:lvlText w:val="•"/>
      <w:lvlJc w:val="left"/>
      <w:pPr>
        <w:ind w:left="2085" w:hanging="184"/>
      </w:pPr>
      <w:rPr>
        <w:rFonts w:hint="default"/>
        <w:lang w:val="pl-PL" w:eastAsia="pl-PL" w:bidi="pl-PL"/>
      </w:rPr>
    </w:lvl>
    <w:lvl w:ilvl="3" w:tplc="CE82CF54">
      <w:numFmt w:val="bullet"/>
      <w:lvlText w:val="•"/>
      <w:lvlJc w:val="left"/>
      <w:pPr>
        <w:ind w:left="3008" w:hanging="184"/>
      </w:pPr>
      <w:rPr>
        <w:rFonts w:hint="default"/>
        <w:lang w:val="pl-PL" w:eastAsia="pl-PL" w:bidi="pl-PL"/>
      </w:rPr>
    </w:lvl>
    <w:lvl w:ilvl="4" w:tplc="440E53C6">
      <w:numFmt w:val="bullet"/>
      <w:lvlText w:val="•"/>
      <w:lvlJc w:val="left"/>
      <w:pPr>
        <w:ind w:left="3931" w:hanging="184"/>
      </w:pPr>
      <w:rPr>
        <w:rFonts w:hint="default"/>
        <w:lang w:val="pl-PL" w:eastAsia="pl-PL" w:bidi="pl-PL"/>
      </w:rPr>
    </w:lvl>
    <w:lvl w:ilvl="5" w:tplc="2C04000A">
      <w:numFmt w:val="bullet"/>
      <w:lvlText w:val="•"/>
      <w:lvlJc w:val="left"/>
      <w:pPr>
        <w:ind w:left="4854" w:hanging="184"/>
      </w:pPr>
      <w:rPr>
        <w:rFonts w:hint="default"/>
        <w:lang w:val="pl-PL" w:eastAsia="pl-PL" w:bidi="pl-PL"/>
      </w:rPr>
    </w:lvl>
    <w:lvl w:ilvl="6" w:tplc="DFEE6438">
      <w:numFmt w:val="bullet"/>
      <w:lvlText w:val="•"/>
      <w:lvlJc w:val="left"/>
      <w:pPr>
        <w:ind w:left="5776" w:hanging="184"/>
      </w:pPr>
      <w:rPr>
        <w:rFonts w:hint="default"/>
        <w:lang w:val="pl-PL" w:eastAsia="pl-PL" w:bidi="pl-PL"/>
      </w:rPr>
    </w:lvl>
    <w:lvl w:ilvl="7" w:tplc="1444B46A">
      <w:numFmt w:val="bullet"/>
      <w:lvlText w:val="•"/>
      <w:lvlJc w:val="left"/>
      <w:pPr>
        <w:ind w:left="6699" w:hanging="184"/>
      </w:pPr>
      <w:rPr>
        <w:rFonts w:hint="default"/>
        <w:lang w:val="pl-PL" w:eastAsia="pl-PL" w:bidi="pl-PL"/>
      </w:rPr>
    </w:lvl>
    <w:lvl w:ilvl="8" w:tplc="E46CA6E6">
      <w:numFmt w:val="bullet"/>
      <w:lvlText w:val="•"/>
      <w:lvlJc w:val="left"/>
      <w:pPr>
        <w:ind w:left="7622" w:hanging="184"/>
      </w:pPr>
      <w:rPr>
        <w:rFonts w:hint="default"/>
        <w:lang w:val="pl-PL" w:eastAsia="pl-PL" w:bidi="pl-PL"/>
      </w:rPr>
    </w:lvl>
  </w:abstractNum>
  <w:abstractNum w:abstractNumId="3">
    <w:nsid w:val="0D103E67"/>
    <w:multiLevelType w:val="multilevel"/>
    <w:tmpl w:val="CC02EB48"/>
    <w:lvl w:ilvl="0">
      <w:start w:val="8"/>
      <w:numFmt w:val="decimal"/>
      <w:lvlText w:val="%1"/>
      <w:lvlJc w:val="left"/>
      <w:pPr>
        <w:ind w:left="236" w:hanging="61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13"/>
      </w:pPr>
      <w:rPr>
        <w:rFonts w:ascii="Times New Roman" w:eastAsia="Times New Roman" w:hAnsi="Times New Roman" w:cs="Times New Roman" w:hint="default"/>
        <w:b/>
        <w:bCs/>
        <w:color w:val="000009"/>
        <w:spacing w:val="-27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61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61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61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61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61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61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613"/>
      </w:pPr>
      <w:rPr>
        <w:rFonts w:hint="default"/>
        <w:lang w:val="pl-PL" w:eastAsia="pl-PL" w:bidi="pl-PL"/>
      </w:rPr>
    </w:lvl>
  </w:abstractNum>
  <w:abstractNum w:abstractNumId="4">
    <w:nsid w:val="0D7C0B44"/>
    <w:multiLevelType w:val="hybridMultilevel"/>
    <w:tmpl w:val="A7DC0C58"/>
    <w:lvl w:ilvl="0" w:tplc="E626D4E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color w:val="000009"/>
        <w:spacing w:val="-9"/>
        <w:w w:val="99"/>
        <w:sz w:val="28"/>
        <w:szCs w:val="28"/>
        <w:lang w:val="pl-PL" w:eastAsia="pl-PL" w:bidi="pl-PL"/>
      </w:rPr>
    </w:lvl>
    <w:lvl w:ilvl="1" w:tplc="14BE410E">
      <w:numFmt w:val="bullet"/>
      <w:lvlText w:val="•"/>
      <w:lvlJc w:val="left"/>
      <w:pPr>
        <w:ind w:left="1154" w:hanging="164"/>
      </w:pPr>
      <w:rPr>
        <w:rFonts w:hint="default"/>
        <w:lang w:val="pl-PL" w:eastAsia="pl-PL" w:bidi="pl-PL"/>
      </w:rPr>
    </w:lvl>
    <w:lvl w:ilvl="2" w:tplc="4A3681C2">
      <w:numFmt w:val="bullet"/>
      <w:lvlText w:val="•"/>
      <w:lvlJc w:val="left"/>
      <w:pPr>
        <w:ind w:left="2049" w:hanging="164"/>
      </w:pPr>
      <w:rPr>
        <w:rFonts w:hint="default"/>
        <w:lang w:val="pl-PL" w:eastAsia="pl-PL" w:bidi="pl-PL"/>
      </w:rPr>
    </w:lvl>
    <w:lvl w:ilvl="3" w:tplc="6BAC00BC">
      <w:numFmt w:val="bullet"/>
      <w:lvlText w:val="•"/>
      <w:lvlJc w:val="left"/>
      <w:pPr>
        <w:ind w:left="2943" w:hanging="164"/>
      </w:pPr>
      <w:rPr>
        <w:rFonts w:hint="default"/>
        <w:lang w:val="pl-PL" w:eastAsia="pl-PL" w:bidi="pl-PL"/>
      </w:rPr>
    </w:lvl>
    <w:lvl w:ilvl="4" w:tplc="80DE300A">
      <w:numFmt w:val="bullet"/>
      <w:lvlText w:val="•"/>
      <w:lvlJc w:val="left"/>
      <w:pPr>
        <w:ind w:left="3838" w:hanging="164"/>
      </w:pPr>
      <w:rPr>
        <w:rFonts w:hint="default"/>
        <w:lang w:val="pl-PL" w:eastAsia="pl-PL" w:bidi="pl-PL"/>
      </w:rPr>
    </w:lvl>
    <w:lvl w:ilvl="5" w:tplc="74EE2ACC">
      <w:numFmt w:val="bullet"/>
      <w:lvlText w:val="•"/>
      <w:lvlJc w:val="left"/>
      <w:pPr>
        <w:ind w:left="4732" w:hanging="164"/>
      </w:pPr>
      <w:rPr>
        <w:rFonts w:hint="default"/>
        <w:lang w:val="pl-PL" w:eastAsia="pl-PL" w:bidi="pl-PL"/>
      </w:rPr>
    </w:lvl>
    <w:lvl w:ilvl="6" w:tplc="5DB0B292">
      <w:numFmt w:val="bullet"/>
      <w:lvlText w:val="•"/>
      <w:lvlJc w:val="left"/>
      <w:pPr>
        <w:ind w:left="5627" w:hanging="164"/>
      </w:pPr>
      <w:rPr>
        <w:rFonts w:hint="default"/>
        <w:lang w:val="pl-PL" w:eastAsia="pl-PL" w:bidi="pl-PL"/>
      </w:rPr>
    </w:lvl>
    <w:lvl w:ilvl="7" w:tplc="0BD8CA72">
      <w:numFmt w:val="bullet"/>
      <w:lvlText w:val="•"/>
      <w:lvlJc w:val="left"/>
      <w:pPr>
        <w:ind w:left="6521" w:hanging="164"/>
      </w:pPr>
      <w:rPr>
        <w:rFonts w:hint="default"/>
        <w:lang w:val="pl-PL" w:eastAsia="pl-PL" w:bidi="pl-PL"/>
      </w:rPr>
    </w:lvl>
    <w:lvl w:ilvl="8" w:tplc="2CF4D460">
      <w:numFmt w:val="bullet"/>
      <w:lvlText w:val="•"/>
      <w:lvlJc w:val="left"/>
      <w:pPr>
        <w:ind w:left="7416" w:hanging="164"/>
      </w:pPr>
      <w:rPr>
        <w:rFonts w:hint="default"/>
        <w:lang w:val="pl-PL" w:eastAsia="pl-PL" w:bidi="pl-PL"/>
      </w:rPr>
    </w:lvl>
  </w:abstractNum>
  <w:abstractNum w:abstractNumId="5">
    <w:nsid w:val="0E28349B"/>
    <w:multiLevelType w:val="hybridMultilevel"/>
    <w:tmpl w:val="E8E09FE4"/>
    <w:lvl w:ilvl="0" w:tplc="A12448DE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2C95AD7"/>
    <w:multiLevelType w:val="hybridMultilevel"/>
    <w:tmpl w:val="59D0D340"/>
    <w:lvl w:ilvl="0" w:tplc="F9F0073C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color w:val="000009"/>
        <w:spacing w:val="-5"/>
        <w:w w:val="99"/>
        <w:sz w:val="28"/>
        <w:szCs w:val="28"/>
        <w:lang w:val="pl-PL" w:eastAsia="pl-PL" w:bidi="pl-PL"/>
      </w:rPr>
    </w:lvl>
    <w:lvl w:ilvl="1" w:tplc="FC1EB600">
      <w:numFmt w:val="bullet"/>
      <w:lvlText w:val="•"/>
      <w:lvlJc w:val="left"/>
      <w:pPr>
        <w:ind w:left="1154" w:hanging="164"/>
      </w:pPr>
      <w:rPr>
        <w:rFonts w:hint="default"/>
        <w:lang w:val="pl-PL" w:eastAsia="pl-PL" w:bidi="pl-PL"/>
      </w:rPr>
    </w:lvl>
    <w:lvl w:ilvl="2" w:tplc="A712D614">
      <w:numFmt w:val="bullet"/>
      <w:lvlText w:val="•"/>
      <w:lvlJc w:val="left"/>
      <w:pPr>
        <w:ind w:left="2049" w:hanging="164"/>
      </w:pPr>
      <w:rPr>
        <w:rFonts w:hint="default"/>
        <w:lang w:val="pl-PL" w:eastAsia="pl-PL" w:bidi="pl-PL"/>
      </w:rPr>
    </w:lvl>
    <w:lvl w:ilvl="3" w:tplc="6A1E933C">
      <w:numFmt w:val="bullet"/>
      <w:lvlText w:val="•"/>
      <w:lvlJc w:val="left"/>
      <w:pPr>
        <w:ind w:left="2943" w:hanging="164"/>
      </w:pPr>
      <w:rPr>
        <w:rFonts w:hint="default"/>
        <w:lang w:val="pl-PL" w:eastAsia="pl-PL" w:bidi="pl-PL"/>
      </w:rPr>
    </w:lvl>
    <w:lvl w:ilvl="4" w:tplc="CD7C9A62">
      <w:numFmt w:val="bullet"/>
      <w:lvlText w:val="•"/>
      <w:lvlJc w:val="left"/>
      <w:pPr>
        <w:ind w:left="3838" w:hanging="164"/>
      </w:pPr>
      <w:rPr>
        <w:rFonts w:hint="default"/>
        <w:lang w:val="pl-PL" w:eastAsia="pl-PL" w:bidi="pl-PL"/>
      </w:rPr>
    </w:lvl>
    <w:lvl w:ilvl="5" w:tplc="35EE449C">
      <w:numFmt w:val="bullet"/>
      <w:lvlText w:val="•"/>
      <w:lvlJc w:val="left"/>
      <w:pPr>
        <w:ind w:left="4732" w:hanging="164"/>
      </w:pPr>
      <w:rPr>
        <w:rFonts w:hint="default"/>
        <w:lang w:val="pl-PL" w:eastAsia="pl-PL" w:bidi="pl-PL"/>
      </w:rPr>
    </w:lvl>
    <w:lvl w:ilvl="6" w:tplc="8200ADE4">
      <w:numFmt w:val="bullet"/>
      <w:lvlText w:val="•"/>
      <w:lvlJc w:val="left"/>
      <w:pPr>
        <w:ind w:left="5627" w:hanging="164"/>
      </w:pPr>
      <w:rPr>
        <w:rFonts w:hint="default"/>
        <w:lang w:val="pl-PL" w:eastAsia="pl-PL" w:bidi="pl-PL"/>
      </w:rPr>
    </w:lvl>
    <w:lvl w:ilvl="7" w:tplc="897A8A7E">
      <w:numFmt w:val="bullet"/>
      <w:lvlText w:val="•"/>
      <w:lvlJc w:val="left"/>
      <w:pPr>
        <w:ind w:left="6521" w:hanging="164"/>
      </w:pPr>
      <w:rPr>
        <w:rFonts w:hint="default"/>
        <w:lang w:val="pl-PL" w:eastAsia="pl-PL" w:bidi="pl-PL"/>
      </w:rPr>
    </w:lvl>
    <w:lvl w:ilvl="8" w:tplc="646E54C8">
      <w:numFmt w:val="bullet"/>
      <w:lvlText w:val="•"/>
      <w:lvlJc w:val="left"/>
      <w:pPr>
        <w:ind w:left="7416" w:hanging="164"/>
      </w:pPr>
      <w:rPr>
        <w:rFonts w:hint="default"/>
        <w:lang w:val="pl-PL" w:eastAsia="pl-PL" w:bidi="pl-PL"/>
      </w:rPr>
    </w:lvl>
  </w:abstractNum>
  <w:abstractNum w:abstractNumId="7">
    <w:nsid w:val="151B6F76"/>
    <w:multiLevelType w:val="hybridMultilevel"/>
    <w:tmpl w:val="C15C9352"/>
    <w:lvl w:ilvl="0" w:tplc="4E741850">
      <w:start w:val="1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color w:val="000009"/>
        <w:spacing w:val="-33"/>
        <w:w w:val="99"/>
        <w:sz w:val="28"/>
        <w:szCs w:val="28"/>
        <w:lang w:val="pl-PL" w:eastAsia="pl-PL" w:bidi="pl-PL"/>
      </w:rPr>
    </w:lvl>
    <w:lvl w:ilvl="1" w:tplc="FE268A08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color w:val="000009"/>
        <w:spacing w:val="-5"/>
        <w:w w:val="99"/>
        <w:sz w:val="28"/>
        <w:szCs w:val="28"/>
        <w:lang w:val="pl-PL" w:eastAsia="pl-PL" w:bidi="pl-PL"/>
      </w:rPr>
    </w:lvl>
    <w:lvl w:ilvl="2" w:tplc="FDD44B2C">
      <w:numFmt w:val="bullet"/>
      <w:lvlText w:val="•"/>
      <w:lvlJc w:val="left"/>
      <w:pPr>
        <w:ind w:left="2029" w:hanging="164"/>
      </w:pPr>
      <w:rPr>
        <w:rFonts w:hint="default"/>
        <w:lang w:val="pl-PL" w:eastAsia="pl-PL" w:bidi="pl-PL"/>
      </w:rPr>
    </w:lvl>
    <w:lvl w:ilvl="3" w:tplc="60D06808">
      <w:numFmt w:val="bullet"/>
      <w:lvlText w:val="•"/>
      <w:lvlJc w:val="left"/>
      <w:pPr>
        <w:ind w:left="2959" w:hanging="164"/>
      </w:pPr>
      <w:rPr>
        <w:rFonts w:hint="default"/>
        <w:lang w:val="pl-PL" w:eastAsia="pl-PL" w:bidi="pl-PL"/>
      </w:rPr>
    </w:lvl>
    <w:lvl w:ilvl="4" w:tplc="6B2618C2">
      <w:numFmt w:val="bullet"/>
      <w:lvlText w:val="•"/>
      <w:lvlJc w:val="left"/>
      <w:pPr>
        <w:ind w:left="3889" w:hanging="164"/>
      </w:pPr>
      <w:rPr>
        <w:rFonts w:hint="default"/>
        <w:lang w:val="pl-PL" w:eastAsia="pl-PL" w:bidi="pl-PL"/>
      </w:rPr>
    </w:lvl>
    <w:lvl w:ilvl="5" w:tplc="0D306982">
      <w:numFmt w:val="bullet"/>
      <w:lvlText w:val="•"/>
      <w:lvlJc w:val="left"/>
      <w:pPr>
        <w:ind w:left="4819" w:hanging="164"/>
      </w:pPr>
      <w:rPr>
        <w:rFonts w:hint="default"/>
        <w:lang w:val="pl-PL" w:eastAsia="pl-PL" w:bidi="pl-PL"/>
      </w:rPr>
    </w:lvl>
    <w:lvl w:ilvl="6" w:tplc="338838F8">
      <w:numFmt w:val="bullet"/>
      <w:lvlText w:val="•"/>
      <w:lvlJc w:val="left"/>
      <w:pPr>
        <w:ind w:left="5748" w:hanging="164"/>
      </w:pPr>
      <w:rPr>
        <w:rFonts w:hint="default"/>
        <w:lang w:val="pl-PL" w:eastAsia="pl-PL" w:bidi="pl-PL"/>
      </w:rPr>
    </w:lvl>
    <w:lvl w:ilvl="7" w:tplc="E98E6A22">
      <w:numFmt w:val="bullet"/>
      <w:lvlText w:val="•"/>
      <w:lvlJc w:val="left"/>
      <w:pPr>
        <w:ind w:left="6678" w:hanging="164"/>
      </w:pPr>
      <w:rPr>
        <w:rFonts w:hint="default"/>
        <w:lang w:val="pl-PL" w:eastAsia="pl-PL" w:bidi="pl-PL"/>
      </w:rPr>
    </w:lvl>
    <w:lvl w:ilvl="8" w:tplc="03A4FC46">
      <w:numFmt w:val="bullet"/>
      <w:lvlText w:val="•"/>
      <w:lvlJc w:val="left"/>
      <w:pPr>
        <w:ind w:left="7608" w:hanging="164"/>
      </w:pPr>
      <w:rPr>
        <w:rFonts w:hint="default"/>
        <w:lang w:val="pl-PL" w:eastAsia="pl-PL" w:bidi="pl-PL"/>
      </w:rPr>
    </w:lvl>
  </w:abstractNum>
  <w:abstractNum w:abstractNumId="8">
    <w:nsid w:val="229A3622"/>
    <w:multiLevelType w:val="multilevel"/>
    <w:tmpl w:val="DB189FF0"/>
    <w:lvl w:ilvl="0">
      <w:start w:val="3"/>
      <w:numFmt w:val="decimal"/>
      <w:lvlText w:val="%1"/>
      <w:lvlJc w:val="left"/>
      <w:pPr>
        <w:ind w:left="236" w:hanging="676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76"/>
      </w:pPr>
      <w:rPr>
        <w:rFonts w:ascii="Times New Roman" w:eastAsia="Times New Roman" w:hAnsi="Times New Roman" w:cs="Times New Roman" w:hint="default"/>
        <w:b/>
        <w:bCs/>
        <w:color w:val="000009"/>
        <w:spacing w:val="-9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67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67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67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67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67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67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676"/>
      </w:pPr>
      <w:rPr>
        <w:rFonts w:hint="default"/>
        <w:lang w:val="pl-PL" w:eastAsia="pl-PL" w:bidi="pl-PL"/>
      </w:rPr>
    </w:lvl>
  </w:abstractNum>
  <w:abstractNum w:abstractNumId="9">
    <w:nsid w:val="32785DD7"/>
    <w:multiLevelType w:val="multilevel"/>
    <w:tmpl w:val="4684AB58"/>
    <w:lvl w:ilvl="0">
      <w:start w:val="14"/>
      <w:numFmt w:val="decimal"/>
      <w:lvlText w:val="%1"/>
      <w:lvlJc w:val="left"/>
      <w:pPr>
        <w:ind w:left="236" w:hanging="75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753"/>
      </w:pPr>
      <w:rPr>
        <w:rFonts w:ascii="Times New Roman" w:eastAsia="Times New Roman" w:hAnsi="Times New Roman" w:cs="Times New Roman" w:hint="default"/>
        <w:b/>
        <w:bCs/>
        <w:color w:val="000009"/>
        <w:spacing w:val="-23"/>
        <w:w w:val="99"/>
        <w:sz w:val="28"/>
        <w:szCs w:val="28"/>
        <w:lang w:val="pl-PL" w:eastAsia="pl-PL" w:bidi="pl-PL"/>
      </w:rPr>
    </w:lvl>
    <w:lvl w:ilvl="2">
      <w:numFmt w:val="bullet"/>
      <w:lvlText w:val="-"/>
      <w:lvlJc w:val="left"/>
      <w:pPr>
        <w:ind w:left="612" w:hanging="160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1848" w:hanging="1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37" w:hanging="1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5" w:hanging="1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114" w:hanging="1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02" w:hanging="1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91" w:hanging="160"/>
      </w:pPr>
      <w:rPr>
        <w:rFonts w:hint="default"/>
        <w:lang w:val="pl-PL" w:eastAsia="pl-PL" w:bidi="pl-PL"/>
      </w:rPr>
    </w:lvl>
  </w:abstractNum>
  <w:abstractNum w:abstractNumId="10">
    <w:nsid w:val="40CB6E31"/>
    <w:multiLevelType w:val="multilevel"/>
    <w:tmpl w:val="DBA87888"/>
    <w:lvl w:ilvl="0">
      <w:start w:val="5"/>
      <w:numFmt w:val="decimal"/>
      <w:lvlText w:val="%1"/>
      <w:lvlJc w:val="left"/>
      <w:pPr>
        <w:ind w:left="844" w:hanging="60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08"/>
      </w:pPr>
      <w:rPr>
        <w:rFonts w:ascii="Times New Roman" w:eastAsia="Times New Roman" w:hAnsi="Times New Roman" w:cs="Times New Roman" w:hint="default"/>
        <w:b/>
        <w:bCs/>
        <w:color w:val="000009"/>
        <w:spacing w:val="-31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1798" w:hanging="60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57" w:hanging="60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16" w:hanging="60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74" w:hanging="60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3" w:hanging="60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92" w:hanging="60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50" w:hanging="608"/>
      </w:pPr>
      <w:rPr>
        <w:rFonts w:hint="default"/>
        <w:lang w:val="pl-PL" w:eastAsia="pl-PL" w:bidi="pl-PL"/>
      </w:rPr>
    </w:lvl>
  </w:abstractNum>
  <w:abstractNum w:abstractNumId="11">
    <w:nsid w:val="49F21979"/>
    <w:multiLevelType w:val="multilevel"/>
    <w:tmpl w:val="7346C0D6"/>
    <w:lvl w:ilvl="0">
      <w:start w:val="15"/>
      <w:numFmt w:val="decimal"/>
      <w:lvlText w:val="%1"/>
      <w:lvlJc w:val="left"/>
      <w:pPr>
        <w:ind w:left="236" w:hanging="636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36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63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63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63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63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63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63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636"/>
      </w:pPr>
      <w:rPr>
        <w:rFonts w:hint="default"/>
        <w:lang w:val="pl-PL" w:eastAsia="pl-PL" w:bidi="pl-PL"/>
      </w:rPr>
    </w:lvl>
  </w:abstractNum>
  <w:abstractNum w:abstractNumId="12">
    <w:nsid w:val="4CB741A3"/>
    <w:multiLevelType w:val="hybridMultilevel"/>
    <w:tmpl w:val="B8AC0F38"/>
    <w:lvl w:ilvl="0" w:tplc="1DB4CDC2">
      <w:numFmt w:val="bullet"/>
      <w:lvlText w:val="-"/>
      <w:lvlJc w:val="left"/>
      <w:pPr>
        <w:ind w:left="684" w:hanging="164"/>
      </w:pPr>
      <w:rPr>
        <w:rFonts w:ascii="Times New Roman" w:eastAsia="Times New Roman" w:hAnsi="Times New Roman" w:cs="Times New Roman" w:hint="default"/>
        <w:color w:val="000009"/>
        <w:spacing w:val="-9"/>
        <w:w w:val="99"/>
        <w:sz w:val="28"/>
        <w:szCs w:val="28"/>
        <w:lang w:val="pl-PL" w:eastAsia="pl-PL" w:bidi="pl-PL"/>
      </w:rPr>
    </w:lvl>
    <w:lvl w:ilvl="1" w:tplc="150E391E">
      <w:numFmt w:val="bullet"/>
      <w:lvlText w:val="•"/>
      <w:lvlJc w:val="left"/>
      <w:pPr>
        <w:ind w:left="820" w:hanging="164"/>
      </w:pPr>
      <w:rPr>
        <w:rFonts w:hint="default"/>
        <w:lang w:val="pl-PL" w:eastAsia="pl-PL" w:bidi="pl-PL"/>
      </w:rPr>
    </w:lvl>
    <w:lvl w:ilvl="2" w:tplc="C6FEA5E2">
      <w:numFmt w:val="bullet"/>
      <w:lvlText w:val="•"/>
      <w:lvlJc w:val="left"/>
      <w:pPr>
        <w:ind w:left="1780" w:hanging="164"/>
      </w:pPr>
      <w:rPr>
        <w:rFonts w:hint="default"/>
        <w:lang w:val="pl-PL" w:eastAsia="pl-PL" w:bidi="pl-PL"/>
      </w:rPr>
    </w:lvl>
    <w:lvl w:ilvl="3" w:tplc="4196A550">
      <w:numFmt w:val="bullet"/>
      <w:lvlText w:val="•"/>
      <w:lvlJc w:val="left"/>
      <w:pPr>
        <w:ind w:left="2741" w:hanging="164"/>
      </w:pPr>
      <w:rPr>
        <w:rFonts w:hint="default"/>
        <w:lang w:val="pl-PL" w:eastAsia="pl-PL" w:bidi="pl-PL"/>
      </w:rPr>
    </w:lvl>
    <w:lvl w:ilvl="4" w:tplc="913AF896">
      <w:numFmt w:val="bullet"/>
      <w:lvlText w:val="•"/>
      <w:lvlJc w:val="left"/>
      <w:pPr>
        <w:ind w:left="3702" w:hanging="164"/>
      </w:pPr>
      <w:rPr>
        <w:rFonts w:hint="default"/>
        <w:lang w:val="pl-PL" w:eastAsia="pl-PL" w:bidi="pl-PL"/>
      </w:rPr>
    </w:lvl>
    <w:lvl w:ilvl="5" w:tplc="255EF1A4">
      <w:numFmt w:val="bullet"/>
      <w:lvlText w:val="•"/>
      <w:lvlJc w:val="left"/>
      <w:pPr>
        <w:ind w:left="4663" w:hanging="164"/>
      </w:pPr>
      <w:rPr>
        <w:rFonts w:hint="default"/>
        <w:lang w:val="pl-PL" w:eastAsia="pl-PL" w:bidi="pl-PL"/>
      </w:rPr>
    </w:lvl>
    <w:lvl w:ilvl="6" w:tplc="DC2C0D58">
      <w:numFmt w:val="bullet"/>
      <w:lvlText w:val="•"/>
      <w:lvlJc w:val="left"/>
      <w:pPr>
        <w:ind w:left="5624" w:hanging="164"/>
      </w:pPr>
      <w:rPr>
        <w:rFonts w:hint="default"/>
        <w:lang w:val="pl-PL" w:eastAsia="pl-PL" w:bidi="pl-PL"/>
      </w:rPr>
    </w:lvl>
    <w:lvl w:ilvl="7" w:tplc="34D2C774">
      <w:numFmt w:val="bullet"/>
      <w:lvlText w:val="•"/>
      <w:lvlJc w:val="left"/>
      <w:pPr>
        <w:ind w:left="6585" w:hanging="164"/>
      </w:pPr>
      <w:rPr>
        <w:rFonts w:hint="default"/>
        <w:lang w:val="pl-PL" w:eastAsia="pl-PL" w:bidi="pl-PL"/>
      </w:rPr>
    </w:lvl>
    <w:lvl w:ilvl="8" w:tplc="42FE9694">
      <w:numFmt w:val="bullet"/>
      <w:lvlText w:val="•"/>
      <w:lvlJc w:val="left"/>
      <w:pPr>
        <w:ind w:left="7546" w:hanging="164"/>
      </w:pPr>
      <w:rPr>
        <w:rFonts w:hint="default"/>
        <w:lang w:val="pl-PL" w:eastAsia="pl-PL" w:bidi="pl-PL"/>
      </w:rPr>
    </w:lvl>
  </w:abstractNum>
  <w:abstractNum w:abstractNumId="13">
    <w:nsid w:val="4D6C6B33"/>
    <w:multiLevelType w:val="multilevel"/>
    <w:tmpl w:val="8DEE657C"/>
    <w:lvl w:ilvl="0">
      <w:start w:val="13"/>
      <w:numFmt w:val="decimal"/>
      <w:lvlText w:val="%1"/>
      <w:lvlJc w:val="left"/>
      <w:pPr>
        <w:ind w:left="236" w:hanging="63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33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99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63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63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63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63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63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63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633"/>
      </w:pPr>
      <w:rPr>
        <w:rFonts w:hint="default"/>
        <w:lang w:val="pl-PL" w:eastAsia="pl-PL" w:bidi="pl-PL"/>
      </w:rPr>
    </w:lvl>
  </w:abstractNum>
  <w:abstractNum w:abstractNumId="14">
    <w:nsid w:val="50824617"/>
    <w:multiLevelType w:val="hybridMultilevel"/>
    <w:tmpl w:val="478292B4"/>
    <w:lvl w:ilvl="0" w:tplc="80C0A2EA">
      <w:numFmt w:val="bullet"/>
      <w:lvlText w:val="-"/>
      <w:lvlJc w:val="left"/>
      <w:pPr>
        <w:ind w:left="452" w:hanging="164"/>
      </w:pPr>
      <w:rPr>
        <w:rFonts w:hint="default"/>
        <w:spacing w:val="-4"/>
        <w:w w:val="99"/>
        <w:lang w:val="pl-PL" w:eastAsia="pl-PL" w:bidi="pl-PL"/>
      </w:rPr>
    </w:lvl>
    <w:lvl w:ilvl="1" w:tplc="854894FA">
      <w:numFmt w:val="bullet"/>
      <w:lvlText w:val="•"/>
      <w:lvlJc w:val="left"/>
      <w:pPr>
        <w:ind w:left="1360" w:hanging="164"/>
      </w:pPr>
      <w:rPr>
        <w:rFonts w:hint="default"/>
        <w:lang w:val="pl-PL" w:eastAsia="pl-PL" w:bidi="pl-PL"/>
      </w:rPr>
    </w:lvl>
    <w:lvl w:ilvl="2" w:tplc="E42E55D0">
      <w:numFmt w:val="bullet"/>
      <w:lvlText w:val="•"/>
      <w:lvlJc w:val="left"/>
      <w:pPr>
        <w:ind w:left="2261" w:hanging="164"/>
      </w:pPr>
      <w:rPr>
        <w:rFonts w:hint="default"/>
        <w:lang w:val="pl-PL" w:eastAsia="pl-PL" w:bidi="pl-PL"/>
      </w:rPr>
    </w:lvl>
    <w:lvl w:ilvl="3" w:tplc="6DC48452">
      <w:numFmt w:val="bullet"/>
      <w:lvlText w:val="•"/>
      <w:lvlJc w:val="left"/>
      <w:pPr>
        <w:ind w:left="3162" w:hanging="164"/>
      </w:pPr>
      <w:rPr>
        <w:rFonts w:hint="default"/>
        <w:lang w:val="pl-PL" w:eastAsia="pl-PL" w:bidi="pl-PL"/>
      </w:rPr>
    </w:lvl>
    <w:lvl w:ilvl="4" w:tplc="B5FE5758">
      <w:numFmt w:val="bullet"/>
      <w:lvlText w:val="•"/>
      <w:lvlJc w:val="left"/>
      <w:pPr>
        <w:ind w:left="4063" w:hanging="164"/>
      </w:pPr>
      <w:rPr>
        <w:rFonts w:hint="default"/>
        <w:lang w:val="pl-PL" w:eastAsia="pl-PL" w:bidi="pl-PL"/>
      </w:rPr>
    </w:lvl>
    <w:lvl w:ilvl="5" w:tplc="211A3D4E">
      <w:numFmt w:val="bullet"/>
      <w:lvlText w:val="•"/>
      <w:lvlJc w:val="left"/>
      <w:pPr>
        <w:ind w:left="4964" w:hanging="164"/>
      </w:pPr>
      <w:rPr>
        <w:rFonts w:hint="default"/>
        <w:lang w:val="pl-PL" w:eastAsia="pl-PL" w:bidi="pl-PL"/>
      </w:rPr>
    </w:lvl>
    <w:lvl w:ilvl="6" w:tplc="6BE25AC8">
      <w:numFmt w:val="bullet"/>
      <w:lvlText w:val="•"/>
      <w:lvlJc w:val="left"/>
      <w:pPr>
        <w:ind w:left="5864" w:hanging="164"/>
      </w:pPr>
      <w:rPr>
        <w:rFonts w:hint="default"/>
        <w:lang w:val="pl-PL" w:eastAsia="pl-PL" w:bidi="pl-PL"/>
      </w:rPr>
    </w:lvl>
    <w:lvl w:ilvl="7" w:tplc="46CEA52C">
      <w:numFmt w:val="bullet"/>
      <w:lvlText w:val="•"/>
      <w:lvlJc w:val="left"/>
      <w:pPr>
        <w:ind w:left="6765" w:hanging="164"/>
      </w:pPr>
      <w:rPr>
        <w:rFonts w:hint="default"/>
        <w:lang w:val="pl-PL" w:eastAsia="pl-PL" w:bidi="pl-PL"/>
      </w:rPr>
    </w:lvl>
    <w:lvl w:ilvl="8" w:tplc="29DC619C">
      <w:numFmt w:val="bullet"/>
      <w:lvlText w:val="•"/>
      <w:lvlJc w:val="left"/>
      <w:pPr>
        <w:ind w:left="7666" w:hanging="164"/>
      </w:pPr>
      <w:rPr>
        <w:rFonts w:hint="default"/>
        <w:lang w:val="pl-PL" w:eastAsia="pl-PL" w:bidi="pl-PL"/>
      </w:rPr>
    </w:lvl>
  </w:abstractNum>
  <w:abstractNum w:abstractNumId="15">
    <w:nsid w:val="552F3260"/>
    <w:multiLevelType w:val="multilevel"/>
    <w:tmpl w:val="9AA0750E"/>
    <w:lvl w:ilvl="0">
      <w:start w:val="4"/>
      <w:numFmt w:val="decimal"/>
      <w:lvlText w:val="%1"/>
      <w:lvlJc w:val="left"/>
      <w:pPr>
        <w:ind w:left="236" w:hanging="760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760"/>
      </w:pPr>
      <w:rPr>
        <w:rFonts w:ascii="Times New Roman" w:eastAsia="Times New Roman" w:hAnsi="Times New Roman" w:cs="Times New Roman" w:hint="default"/>
        <w:b/>
        <w:bCs/>
        <w:color w:val="000009"/>
        <w:spacing w:val="-9"/>
        <w:w w:val="99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7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7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7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7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7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7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760"/>
      </w:pPr>
      <w:rPr>
        <w:rFonts w:hint="default"/>
        <w:lang w:val="pl-PL" w:eastAsia="pl-PL" w:bidi="pl-PL"/>
      </w:rPr>
    </w:lvl>
  </w:abstractNum>
  <w:abstractNum w:abstractNumId="16">
    <w:nsid w:val="57621EC7"/>
    <w:multiLevelType w:val="multilevel"/>
    <w:tmpl w:val="27C89472"/>
    <w:lvl w:ilvl="0">
      <w:start w:val="12"/>
      <w:numFmt w:val="decimal"/>
      <w:lvlText w:val="%1"/>
      <w:lvlJc w:val="left"/>
      <w:pPr>
        <w:ind w:left="236" w:hanging="63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633"/>
      </w:pPr>
      <w:rPr>
        <w:rFonts w:ascii="Times New Roman" w:eastAsia="Times New Roman" w:hAnsi="Times New Roman" w:cs="Times New Roman" w:hint="default"/>
        <w:b/>
        <w:bCs/>
        <w:color w:val="000009"/>
        <w:spacing w:val="-9"/>
        <w:w w:val="100"/>
        <w:sz w:val="28"/>
        <w:szCs w:val="28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44" w:hanging="344"/>
      </w:pPr>
      <w:rPr>
        <w:rFonts w:ascii="Times New Roman" w:eastAsia="Times New Roman" w:hAnsi="Times New Roman" w:cs="Times New Roman" w:hint="default"/>
        <w:color w:val="000009"/>
        <w:spacing w:val="-11"/>
        <w:w w:val="99"/>
        <w:sz w:val="28"/>
        <w:szCs w:val="28"/>
        <w:lang w:val="pl-PL" w:eastAsia="pl-PL" w:bidi="pl-PL"/>
      </w:rPr>
    </w:lvl>
    <w:lvl w:ilvl="3">
      <w:numFmt w:val="bullet"/>
      <w:lvlText w:val="•"/>
      <w:lvlJc w:val="left"/>
      <w:pPr>
        <w:ind w:left="2835" w:hanging="34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34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30" w:hanging="34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7" w:hanging="34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25" w:hanging="34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72" w:hanging="344"/>
      </w:pPr>
      <w:rPr>
        <w:rFonts w:hint="default"/>
        <w:lang w:val="pl-PL" w:eastAsia="pl-PL" w:bidi="pl-PL"/>
      </w:rPr>
    </w:lvl>
  </w:abstractNum>
  <w:abstractNum w:abstractNumId="17">
    <w:nsid w:val="68A72753"/>
    <w:multiLevelType w:val="hybridMultilevel"/>
    <w:tmpl w:val="CBDAF502"/>
    <w:lvl w:ilvl="0" w:tplc="E5EAC9BC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pl-PL" w:bidi="pl-PL"/>
      </w:rPr>
    </w:lvl>
    <w:lvl w:ilvl="1" w:tplc="E668E47E">
      <w:numFmt w:val="bullet"/>
      <w:lvlText w:val="•"/>
      <w:lvlJc w:val="left"/>
      <w:pPr>
        <w:ind w:left="1162" w:hanging="284"/>
      </w:pPr>
      <w:rPr>
        <w:rFonts w:hint="default"/>
        <w:lang w:val="pl-PL" w:eastAsia="pl-PL" w:bidi="pl-PL"/>
      </w:rPr>
    </w:lvl>
    <w:lvl w:ilvl="2" w:tplc="7144DD88">
      <w:numFmt w:val="bullet"/>
      <w:lvlText w:val="•"/>
      <w:lvlJc w:val="left"/>
      <w:pPr>
        <w:ind w:left="2085" w:hanging="284"/>
      </w:pPr>
      <w:rPr>
        <w:rFonts w:hint="default"/>
        <w:lang w:val="pl-PL" w:eastAsia="pl-PL" w:bidi="pl-PL"/>
      </w:rPr>
    </w:lvl>
    <w:lvl w:ilvl="3" w:tplc="342E3EF2">
      <w:numFmt w:val="bullet"/>
      <w:lvlText w:val="•"/>
      <w:lvlJc w:val="left"/>
      <w:pPr>
        <w:ind w:left="3008" w:hanging="284"/>
      </w:pPr>
      <w:rPr>
        <w:rFonts w:hint="default"/>
        <w:lang w:val="pl-PL" w:eastAsia="pl-PL" w:bidi="pl-PL"/>
      </w:rPr>
    </w:lvl>
    <w:lvl w:ilvl="4" w:tplc="1D9EA622">
      <w:numFmt w:val="bullet"/>
      <w:lvlText w:val="•"/>
      <w:lvlJc w:val="left"/>
      <w:pPr>
        <w:ind w:left="3931" w:hanging="284"/>
      </w:pPr>
      <w:rPr>
        <w:rFonts w:hint="default"/>
        <w:lang w:val="pl-PL" w:eastAsia="pl-PL" w:bidi="pl-PL"/>
      </w:rPr>
    </w:lvl>
    <w:lvl w:ilvl="5" w:tplc="1AA8F078">
      <w:numFmt w:val="bullet"/>
      <w:lvlText w:val="•"/>
      <w:lvlJc w:val="left"/>
      <w:pPr>
        <w:ind w:left="4854" w:hanging="284"/>
      </w:pPr>
      <w:rPr>
        <w:rFonts w:hint="default"/>
        <w:lang w:val="pl-PL" w:eastAsia="pl-PL" w:bidi="pl-PL"/>
      </w:rPr>
    </w:lvl>
    <w:lvl w:ilvl="6" w:tplc="B97EB6C0">
      <w:numFmt w:val="bullet"/>
      <w:lvlText w:val="•"/>
      <w:lvlJc w:val="left"/>
      <w:pPr>
        <w:ind w:left="5776" w:hanging="284"/>
      </w:pPr>
      <w:rPr>
        <w:rFonts w:hint="default"/>
        <w:lang w:val="pl-PL" w:eastAsia="pl-PL" w:bidi="pl-PL"/>
      </w:rPr>
    </w:lvl>
    <w:lvl w:ilvl="7" w:tplc="6FE04000">
      <w:numFmt w:val="bullet"/>
      <w:lvlText w:val="•"/>
      <w:lvlJc w:val="left"/>
      <w:pPr>
        <w:ind w:left="6699" w:hanging="284"/>
      </w:pPr>
      <w:rPr>
        <w:rFonts w:hint="default"/>
        <w:lang w:val="pl-PL" w:eastAsia="pl-PL" w:bidi="pl-PL"/>
      </w:rPr>
    </w:lvl>
    <w:lvl w:ilvl="8" w:tplc="BFB05914">
      <w:numFmt w:val="bullet"/>
      <w:lvlText w:val="•"/>
      <w:lvlJc w:val="left"/>
      <w:pPr>
        <w:ind w:left="7622" w:hanging="284"/>
      </w:pPr>
      <w:rPr>
        <w:rFonts w:hint="default"/>
        <w:lang w:val="pl-PL" w:eastAsia="pl-PL" w:bidi="pl-PL"/>
      </w:rPr>
    </w:lvl>
  </w:abstractNum>
  <w:abstractNum w:abstractNumId="18">
    <w:nsid w:val="69790626"/>
    <w:multiLevelType w:val="multilevel"/>
    <w:tmpl w:val="43EC1B54"/>
    <w:lvl w:ilvl="0">
      <w:start w:val="7"/>
      <w:numFmt w:val="decimal"/>
      <w:lvlText w:val="%1"/>
      <w:lvlJc w:val="left"/>
      <w:pPr>
        <w:ind w:left="236" w:hanging="520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5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pl-PL" w:eastAsia="pl-PL" w:bidi="pl-PL"/>
      </w:rPr>
    </w:lvl>
    <w:lvl w:ilvl="2">
      <w:numFmt w:val="bullet"/>
      <w:lvlText w:val="•"/>
      <w:lvlJc w:val="left"/>
      <w:pPr>
        <w:ind w:left="2085" w:hanging="5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08" w:hanging="5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31" w:hanging="5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4" w:hanging="5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76" w:hanging="5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99" w:hanging="5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2" w:hanging="520"/>
      </w:pPr>
      <w:rPr>
        <w:rFonts w:hint="default"/>
        <w:lang w:val="pl-PL" w:eastAsia="pl-PL" w:bidi="pl-PL"/>
      </w:rPr>
    </w:lvl>
  </w:abstractNum>
  <w:abstractNum w:abstractNumId="19">
    <w:nsid w:val="6F2F29B8"/>
    <w:multiLevelType w:val="multilevel"/>
    <w:tmpl w:val="C5747950"/>
    <w:lvl w:ilvl="0">
      <w:start w:val="16"/>
      <w:numFmt w:val="decimal"/>
      <w:lvlText w:val="%1"/>
      <w:lvlJc w:val="left"/>
      <w:pPr>
        <w:ind w:left="236" w:hanging="8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36" w:hanging="884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56" w:hanging="360"/>
      </w:pPr>
      <w:rPr>
        <w:rFonts w:hint="default"/>
        <w:spacing w:val="-29"/>
        <w:w w:val="99"/>
        <w:lang w:val="pl-PL" w:eastAsia="pl-PL" w:bidi="pl-PL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32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pl-PL" w:eastAsia="pl-PL" w:bidi="pl-PL"/>
      </w:rPr>
    </w:lvl>
  </w:abstractNum>
  <w:abstractNum w:abstractNumId="20">
    <w:nsid w:val="71C3068C"/>
    <w:multiLevelType w:val="hybridMultilevel"/>
    <w:tmpl w:val="A9E8C8FE"/>
    <w:lvl w:ilvl="0" w:tplc="7248CB5C">
      <w:numFmt w:val="bullet"/>
      <w:lvlText w:val="-"/>
      <w:lvlJc w:val="left"/>
      <w:pPr>
        <w:ind w:left="315" w:hanging="164"/>
      </w:pPr>
      <w:rPr>
        <w:rFonts w:ascii="Times New Roman" w:eastAsia="Times New Roman" w:hAnsi="Times New Roman" w:cs="Times New Roman" w:hint="default"/>
        <w:color w:val="000009"/>
        <w:spacing w:val="-5"/>
        <w:w w:val="99"/>
        <w:sz w:val="28"/>
        <w:szCs w:val="28"/>
        <w:lang w:val="pl-PL" w:eastAsia="pl-PL" w:bidi="pl-PL"/>
      </w:rPr>
    </w:lvl>
    <w:lvl w:ilvl="1" w:tplc="2F902DE6">
      <w:numFmt w:val="bullet"/>
      <w:lvlText w:val="•"/>
      <w:lvlJc w:val="left"/>
      <w:pPr>
        <w:ind w:left="1208" w:hanging="164"/>
      </w:pPr>
      <w:rPr>
        <w:rFonts w:hint="default"/>
        <w:lang w:val="pl-PL" w:eastAsia="pl-PL" w:bidi="pl-PL"/>
      </w:rPr>
    </w:lvl>
    <w:lvl w:ilvl="2" w:tplc="49DC0174">
      <w:numFmt w:val="bullet"/>
      <w:lvlText w:val="•"/>
      <w:lvlJc w:val="left"/>
      <w:pPr>
        <w:ind w:left="2097" w:hanging="164"/>
      </w:pPr>
      <w:rPr>
        <w:rFonts w:hint="default"/>
        <w:lang w:val="pl-PL" w:eastAsia="pl-PL" w:bidi="pl-PL"/>
      </w:rPr>
    </w:lvl>
    <w:lvl w:ilvl="3" w:tplc="FBE62ED4">
      <w:numFmt w:val="bullet"/>
      <w:lvlText w:val="•"/>
      <w:lvlJc w:val="left"/>
      <w:pPr>
        <w:ind w:left="2985" w:hanging="164"/>
      </w:pPr>
      <w:rPr>
        <w:rFonts w:hint="default"/>
        <w:lang w:val="pl-PL" w:eastAsia="pl-PL" w:bidi="pl-PL"/>
      </w:rPr>
    </w:lvl>
    <w:lvl w:ilvl="4" w:tplc="C1B6DD8E">
      <w:numFmt w:val="bullet"/>
      <w:lvlText w:val="•"/>
      <w:lvlJc w:val="left"/>
      <w:pPr>
        <w:ind w:left="3874" w:hanging="164"/>
      </w:pPr>
      <w:rPr>
        <w:rFonts w:hint="default"/>
        <w:lang w:val="pl-PL" w:eastAsia="pl-PL" w:bidi="pl-PL"/>
      </w:rPr>
    </w:lvl>
    <w:lvl w:ilvl="5" w:tplc="3E7A3EE2">
      <w:numFmt w:val="bullet"/>
      <w:lvlText w:val="•"/>
      <w:lvlJc w:val="left"/>
      <w:pPr>
        <w:ind w:left="4762" w:hanging="164"/>
      </w:pPr>
      <w:rPr>
        <w:rFonts w:hint="default"/>
        <w:lang w:val="pl-PL" w:eastAsia="pl-PL" w:bidi="pl-PL"/>
      </w:rPr>
    </w:lvl>
    <w:lvl w:ilvl="6" w:tplc="DC507F42">
      <w:numFmt w:val="bullet"/>
      <w:lvlText w:val="•"/>
      <w:lvlJc w:val="left"/>
      <w:pPr>
        <w:ind w:left="5651" w:hanging="164"/>
      </w:pPr>
      <w:rPr>
        <w:rFonts w:hint="default"/>
        <w:lang w:val="pl-PL" w:eastAsia="pl-PL" w:bidi="pl-PL"/>
      </w:rPr>
    </w:lvl>
    <w:lvl w:ilvl="7" w:tplc="AC9A082C">
      <w:numFmt w:val="bullet"/>
      <w:lvlText w:val="•"/>
      <w:lvlJc w:val="left"/>
      <w:pPr>
        <w:ind w:left="6539" w:hanging="164"/>
      </w:pPr>
      <w:rPr>
        <w:rFonts w:hint="default"/>
        <w:lang w:val="pl-PL" w:eastAsia="pl-PL" w:bidi="pl-PL"/>
      </w:rPr>
    </w:lvl>
    <w:lvl w:ilvl="8" w:tplc="DFAC70F6">
      <w:numFmt w:val="bullet"/>
      <w:lvlText w:val="•"/>
      <w:lvlJc w:val="left"/>
      <w:pPr>
        <w:ind w:left="7428" w:hanging="164"/>
      </w:pPr>
      <w:rPr>
        <w:rFonts w:hint="default"/>
        <w:lang w:val="pl-PL" w:eastAsia="pl-PL" w:bidi="pl-PL"/>
      </w:rPr>
    </w:lvl>
  </w:abstractNum>
  <w:abstractNum w:abstractNumId="21">
    <w:nsid w:val="72597EAF"/>
    <w:multiLevelType w:val="hybridMultilevel"/>
    <w:tmpl w:val="B70613E0"/>
    <w:lvl w:ilvl="0" w:tplc="D8D4D1FE">
      <w:start w:val="1"/>
      <w:numFmt w:val="decimal"/>
      <w:lvlText w:val="%1)"/>
      <w:lvlJc w:val="left"/>
      <w:pPr>
        <w:ind w:left="540" w:hanging="304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pl-PL" w:eastAsia="pl-PL" w:bidi="pl-PL"/>
      </w:rPr>
    </w:lvl>
    <w:lvl w:ilvl="1" w:tplc="91F4E6B0">
      <w:numFmt w:val="bullet"/>
      <w:lvlText w:val="•"/>
      <w:lvlJc w:val="left"/>
      <w:pPr>
        <w:ind w:left="1432" w:hanging="304"/>
      </w:pPr>
      <w:rPr>
        <w:rFonts w:hint="default"/>
        <w:lang w:val="pl-PL" w:eastAsia="pl-PL" w:bidi="pl-PL"/>
      </w:rPr>
    </w:lvl>
    <w:lvl w:ilvl="2" w:tplc="7A8E071E">
      <w:numFmt w:val="bullet"/>
      <w:lvlText w:val="•"/>
      <w:lvlJc w:val="left"/>
      <w:pPr>
        <w:ind w:left="2325" w:hanging="304"/>
      </w:pPr>
      <w:rPr>
        <w:rFonts w:hint="default"/>
        <w:lang w:val="pl-PL" w:eastAsia="pl-PL" w:bidi="pl-PL"/>
      </w:rPr>
    </w:lvl>
    <w:lvl w:ilvl="3" w:tplc="62108EE2">
      <w:numFmt w:val="bullet"/>
      <w:lvlText w:val="•"/>
      <w:lvlJc w:val="left"/>
      <w:pPr>
        <w:ind w:left="3218" w:hanging="304"/>
      </w:pPr>
      <w:rPr>
        <w:rFonts w:hint="default"/>
        <w:lang w:val="pl-PL" w:eastAsia="pl-PL" w:bidi="pl-PL"/>
      </w:rPr>
    </w:lvl>
    <w:lvl w:ilvl="4" w:tplc="022E2174">
      <w:numFmt w:val="bullet"/>
      <w:lvlText w:val="•"/>
      <w:lvlJc w:val="left"/>
      <w:pPr>
        <w:ind w:left="4111" w:hanging="304"/>
      </w:pPr>
      <w:rPr>
        <w:rFonts w:hint="default"/>
        <w:lang w:val="pl-PL" w:eastAsia="pl-PL" w:bidi="pl-PL"/>
      </w:rPr>
    </w:lvl>
    <w:lvl w:ilvl="5" w:tplc="E820BB96">
      <w:numFmt w:val="bullet"/>
      <w:lvlText w:val="•"/>
      <w:lvlJc w:val="left"/>
      <w:pPr>
        <w:ind w:left="5004" w:hanging="304"/>
      </w:pPr>
      <w:rPr>
        <w:rFonts w:hint="default"/>
        <w:lang w:val="pl-PL" w:eastAsia="pl-PL" w:bidi="pl-PL"/>
      </w:rPr>
    </w:lvl>
    <w:lvl w:ilvl="6" w:tplc="0A0241B0">
      <w:numFmt w:val="bullet"/>
      <w:lvlText w:val="•"/>
      <w:lvlJc w:val="left"/>
      <w:pPr>
        <w:ind w:left="5896" w:hanging="304"/>
      </w:pPr>
      <w:rPr>
        <w:rFonts w:hint="default"/>
        <w:lang w:val="pl-PL" w:eastAsia="pl-PL" w:bidi="pl-PL"/>
      </w:rPr>
    </w:lvl>
    <w:lvl w:ilvl="7" w:tplc="6750D690">
      <w:numFmt w:val="bullet"/>
      <w:lvlText w:val="•"/>
      <w:lvlJc w:val="left"/>
      <w:pPr>
        <w:ind w:left="6789" w:hanging="304"/>
      </w:pPr>
      <w:rPr>
        <w:rFonts w:hint="default"/>
        <w:lang w:val="pl-PL" w:eastAsia="pl-PL" w:bidi="pl-PL"/>
      </w:rPr>
    </w:lvl>
    <w:lvl w:ilvl="8" w:tplc="D2045C72">
      <w:numFmt w:val="bullet"/>
      <w:lvlText w:val="•"/>
      <w:lvlJc w:val="left"/>
      <w:pPr>
        <w:ind w:left="7682" w:hanging="304"/>
      </w:pPr>
      <w:rPr>
        <w:rFonts w:hint="default"/>
        <w:lang w:val="pl-PL" w:eastAsia="pl-PL" w:bidi="pl-PL"/>
      </w:rPr>
    </w:lvl>
  </w:abstractNum>
  <w:abstractNum w:abstractNumId="22">
    <w:nsid w:val="750351E9"/>
    <w:multiLevelType w:val="hybridMultilevel"/>
    <w:tmpl w:val="3566F020"/>
    <w:lvl w:ilvl="0" w:tplc="9A7E581C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color w:val="000009"/>
        <w:spacing w:val="-6"/>
        <w:w w:val="99"/>
        <w:sz w:val="28"/>
        <w:szCs w:val="28"/>
        <w:lang w:val="pl-PL" w:eastAsia="pl-PL" w:bidi="pl-PL"/>
      </w:rPr>
    </w:lvl>
    <w:lvl w:ilvl="1" w:tplc="9A44B42E">
      <w:numFmt w:val="bullet"/>
      <w:lvlText w:val="•"/>
      <w:lvlJc w:val="left"/>
      <w:pPr>
        <w:ind w:left="1154" w:hanging="164"/>
      </w:pPr>
      <w:rPr>
        <w:rFonts w:hint="default"/>
        <w:lang w:val="pl-PL" w:eastAsia="pl-PL" w:bidi="pl-PL"/>
      </w:rPr>
    </w:lvl>
    <w:lvl w:ilvl="2" w:tplc="D4A8C274">
      <w:numFmt w:val="bullet"/>
      <w:lvlText w:val="•"/>
      <w:lvlJc w:val="left"/>
      <w:pPr>
        <w:ind w:left="2049" w:hanging="164"/>
      </w:pPr>
      <w:rPr>
        <w:rFonts w:hint="default"/>
        <w:lang w:val="pl-PL" w:eastAsia="pl-PL" w:bidi="pl-PL"/>
      </w:rPr>
    </w:lvl>
    <w:lvl w:ilvl="3" w:tplc="946C77FA">
      <w:numFmt w:val="bullet"/>
      <w:lvlText w:val="•"/>
      <w:lvlJc w:val="left"/>
      <w:pPr>
        <w:ind w:left="2943" w:hanging="164"/>
      </w:pPr>
      <w:rPr>
        <w:rFonts w:hint="default"/>
        <w:lang w:val="pl-PL" w:eastAsia="pl-PL" w:bidi="pl-PL"/>
      </w:rPr>
    </w:lvl>
    <w:lvl w:ilvl="4" w:tplc="1E4CBAD6">
      <w:numFmt w:val="bullet"/>
      <w:lvlText w:val="•"/>
      <w:lvlJc w:val="left"/>
      <w:pPr>
        <w:ind w:left="3838" w:hanging="164"/>
      </w:pPr>
      <w:rPr>
        <w:rFonts w:hint="default"/>
        <w:lang w:val="pl-PL" w:eastAsia="pl-PL" w:bidi="pl-PL"/>
      </w:rPr>
    </w:lvl>
    <w:lvl w:ilvl="5" w:tplc="383A97EE">
      <w:numFmt w:val="bullet"/>
      <w:lvlText w:val="•"/>
      <w:lvlJc w:val="left"/>
      <w:pPr>
        <w:ind w:left="4732" w:hanging="164"/>
      </w:pPr>
      <w:rPr>
        <w:rFonts w:hint="default"/>
        <w:lang w:val="pl-PL" w:eastAsia="pl-PL" w:bidi="pl-PL"/>
      </w:rPr>
    </w:lvl>
    <w:lvl w:ilvl="6" w:tplc="2E002614">
      <w:numFmt w:val="bullet"/>
      <w:lvlText w:val="•"/>
      <w:lvlJc w:val="left"/>
      <w:pPr>
        <w:ind w:left="5627" w:hanging="164"/>
      </w:pPr>
      <w:rPr>
        <w:rFonts w:hint="default"/>
        <w:lang w:val="pl-PL" w:eastAsia="pl-PL" w:bidi="pl-PL"/>
      </w:rPr>
    </w:lvl>
    <w:lvl w:ilvl="7" w:tplc="1AB4EC68">
      <w:numFmt w:val="bullet"/>
      <w:lvlText w:val="•"/>
      <w:lvlJc w:val="left"/>
      <w:pPr>
        <w:ind w:left="6521" w:hanging="164"/>
      </w:pPr>
      <w:rPr>
        <w:rFonts w:hint="default"/>
        <w:lang w:val="pl-PL" w:eastAsia="pl-PL" w:bidi="pl-PL"/>
      </w:rPr>
    </w:lvl>
    <w:lvl w:ilvl="8" w:tplc="FB4C4AEE">
      <w:numFmt w:val="bullet"/>
      <w:lvlText w:val="•"/>
      <w:lvlJc w:val="left"/>
      <w:pPr>
        <w:ind w:left="7416" w:hanging="164"/>
      </w:pPr>
      <w:rPr>
        <w:rFonts w:hint="default"/>
        <w:lang w:val="pl-PL" w:eastAsia="pl-PL" w:bidi="pl-PL"/>
      </w:rPr>
    </w:lvl>
  </w:abstractNum>
  <w:abstractNum w:abstractNumId="23">
    <w:nsid w:val="7987737E"/>
    <w:multiLevelType w:val="hybridMultilevel"/>
    <w:tmpl w:val="08C0EACC"/>
    <w:lvl w:ilvl="0" w:tplc="5AC2438E">
      <w:start w:val="1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8"/>
        <w:szCs w:val="28"/>
        <w:lang w:val="pl-PL" w:eastAsia="pl-PL" w:bidi="pl-PL"/>
      </w:rPr>
    </w:lvl>
    <w:lvl w:ilvl="1" w:tplc="3328DF56">
      <w:numFmt w:val="bullet"/>
      <w:lvlText w:val="•"/>
      <w:lvlJc w:val="left"/>
      <w:pPr>
        <w:ind w:left="1810" w:hanging="360"/>
      </w:pPr>
      <w:rPr>
        <w:rFonts w:hint="default"/>
        <w:lang w:val="pl-PL" w:eastAsia="pl-PL" w:bidi="pl-PL"/>
      </w:rPr>
    </w:lvl>
    <w:lvl w:ilvl="2" w:tplc="78584A60">
      <w:numFmt w:val="bullet"/>
      <w:lvlText w:val="•"/>
      <w:lvlJc w:val="left"/>
      <w:pPr>
        <w:ind w:left="2661" w:hanging="360"/>
      </w:pPr>
      <w:rPr>
        <w:rFonts w:hint="default"/>
        <w:lang w:val="pl-PL" w:eastAsia="pl-PL" w:bidi="pl-PL"/>
      </w:rPr>
    </w:lvl>
    <w:lvl w:ilvl="3" w:tplc="9D88F03A">
      <w:numFmt w:val="bullet"/>
      <w:lvlText w:val="•"/>
      <w:lvlJc w:val="left"/>
      <w:pPr>
        <w:ind w:left="3512" w:hanging="360"/>
      </w:pPr>
      <w:rPr>
        <w:rFonts w:hint="default"/>
        <w:lang w:val="pl-PL" w:eastAsia="pl-PL" w:bidi="pl-PL"/>
      </w:rPr>
    </w:lvl>
    <w:lvl w:ilvl="4" w:tplc="800E17DA">
      <w:numFmt w:val="bullet"/>
      <w:lvlText w:val="•"/>
      <w:lvlJc w:val="left"/>
      <w:pPr>
        <w:ind w:left="4363" w:hanging="360"/>
      </w:pPr>
      <w:rPr>
        <w:rFonts w:hint="default"/>
        <w:lang w:val="pl-PL" w:eastAsia="pl-PL" w:bidi="pl-PL"/>
      </w:rPr>
    </w:lvl>
    <w:lvl w:ilvl="5" w:tplc="7EBC7F88">
      <w:numFmt w:val="bullet"/>
      <w:lvlText w:val="•"/>
      <w:lvlJc w:val="left"/>
      <w:pPr>
        <w:ind w:left="5214" w:hanging="360"/>
      </w:pPr>
      <w:rPr>
        <w:rFonts w:hint="default"/>
        <w:lang w:val="pl-PL" w:eastAsia="pl-PL" w:bidi="pl-PL"/>
      </w:rPr>
    </w:lvl>
    <w:lvl w:ilvl="6" w:tplc="0098114E">
      <w:numFmt w:val="bullet"/>
      <w:lvlText w:val="•"/>
      <w:lvlJc w:val="left"/>
      <w:pPr>
        <w:ind w:left="6064" w:hanging="360"/>
      </w:pPr>
      <w:rPr>
        <w:rFonts w:hint="default"/>
        <w:lang w:val="pl-PL" w:eastAsia="pl-PL" w:bidi="pl-PL"/>
      </w:rPr>
    </w:lvl>
    <w:lvl w:ilvl="7" w:tplc="1DBE4DFC">
      <w:numFmt w:val="bullet"/>
      <w:lvlText w:val="•"/>
      <w:lvlJc w:val="left"/>
      <w:pPr>
        <w:ind w:left="6915" w:hanging="360"/>
      </w:pPr>
      <w:rPr>
        <w:rFonts w:hint="default"/>
        <w:lang w:val="pl-PL" w:eastAsia="pl-PL" w:bidi="pl-PL"/>
      </w:rPr>
    </w:lvl>
    <w:lvl w:ilvl="8" w:tplc="4FD0409C">
      <w:numFmt w:val="bullet"/>
      <w:lvlText w:val="•"/>
      <w:lvlJc w:val="left"/>
      <w:pPr>
        <w:ind w:left="7766" w:hanging="360"/>
      </w:pPr>
      <w:rPr>
        <w:rFonts w:hint="default"/>
        <w:lang w:val="pl-PL" w:eastAsia="pl-PL" w:bidi="pl-PL"/>
      </w:rPr>
    </w:lvl>
  </w:abstractNum>
  <w:abstractNum w:abstractNumId="24">
    <w:nsid w:val="7B3F02DE"/>
    <w:multiLevelType w:val="hybridMultilevel"/>
    <w:tmpl w:val="3A32F4E2"/>
    <w:lvl w:ilvl="0" w:tplc="274E298E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color w:val="000009"/>
        <w:spacing w:val="-2"/>
        <w:w w:val="99"/>
        <w:sz w:val="28"/>
        <w:szCs w:val="28"/>
        <w:lang w:val="pl-PL" w:eastAsia="pl-PL" w:bidi="pl-PL"/>
      </w:rPr>
    </w:lvl>
    <w:lvl w:ilvl="1" w:tplc="8E18D708">
      <w:numFmt w:val="bullet"/>
      <w:lvlText w:val="•"/>
      <w:lvlJc w:val="left"/>
      <w:pPr>
        <w:ind w:left="1154" w:hanging="164"/>
      </w:pPr>
      <w:rPr>
        <w:rFonts w:hint="default"/>
        <w:lang w:val="pl-PL" w:eastAsia="pl-PL" w:bidi="pl-PL"/>
      </w:rPr>
    </w:lvl>
    <w:lvl w:ilvl="2" w:tplc="D3AE4FD2">
      <w:numFmt w:val="bullet"/>
      <w:lvlText w:val="•"/>
      <w:lvlJc w:val="left"/>
      <w:pPr>
        <w:ind w:left="2049" w:hanging="164"/>
      </w:pPr>
      <w:rPr>
        <w:rFonts w:hint="default"/>
        <w:lang w:val="pl-PL" w:eastAsia="pl-PL" w:bidi="pl-PL"/>
      </w:rPr>
    </w:lvl>
    <w:lvl w:ilvl="3" w:tplc="B8C6FB92">
      <w:numFmt w:val="bullet"/>
      <w:lvlText w:val="•"/>
      <w:lvlJc w:val="left"/>
      <w:pPr>
        <w:ind w:left="2943" w:hanging="164"/>
      </w:pPr>
      <w:rPr>
        <w:rFonts w:hint="default"/>
        <w:lang w:val="pl-PL" w:eastAsia="pl-PL" w:bidi="pl-PL"/>
      </w:rPr>
    </w:lvl>
    <w:lvl w:ilvl="4" w:tplc="934E8726">
      <w:numFmt w:val="bullet"/>
      <w:lvlText w:val="•"/>
      <w:lvlJc w:val="left"/>
      <w:pPr>
        <w:ind w:left="3838" w:hanging="164"/>
      </w:pPr>
      <w:rPr>
        <w:rFonts w:hint="default"/>
        <w:lang w:val="pl-PL" w:eastAsia="pl-PL" w:bidi="pl-PL"/>
      </w:rPr>
    </w:lvl>
    <w:lvl w:ilvl="5" w:tplc="1BDC37A6">
      <w:numFmt w:val="bullet"/>
      <w:lvlText w:val="•"/>
      <w:lvlJc w:val="left"/>
      <w:pPr>
        <w:ind w:left="4732" w:hanging="164"/>
      </w:pPr>
      <w:rPr>
        <w:rFonts w:hint="default"/>
        <w:lang w:val="pl-PL" w:eastAsia="pl-PL" w:bidi="pl-PL"/>
      </w:rPr>
    </w:lvl>
    <w:lvl w:ilvl="6" w:tplc="24B494CC">
      <w:numFmt w:val="bullet"/>
      <w:lvlText w:val="•"/>
      <w:lvlJc w:val="left"/>
      <w:pPr>
        <w:ind w:left="5627" w:hanging="164"/>
      </w:pPr>
      <w:rPr>
        <w:rFonts w:hint="default"/>
        <w:lang w:val="pl-PL" w:eastAsia="pl-PL" w:bidi="pl-PL"/>
      </w:rPr>
    </w:lvl>
    <w:lvl w:ilvl="7" w:tplc="D51E65BE">
      <w:numFmt w:val="bullet"/>
      <w:lvlText w:val="•"/>
      <w:lvlJc w:val="left"/>
      <w:pPr>
        <w:ind w:left="6521" w:hanging="164"/>
      </w:pPr>
      <w:rPr>
        <w:rFonts w:hint="default"/>
        <w:lang w:val="pl-PL" w:eastAsia="pl-PL" w:bidi="pl-PL"/>
      </w:rPr>
    </w:lvl>
    <w:lvl w:ilvl="8" w:tplc="A970AEEC">
      <w:numFmt w:val="bullet"/>
      <w:lvlText w:val="•"/>
      <w:lvlJc w:val="left"/>
      <w:pPr>
        <w:ind w:left="7416" w:hanging="164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24"/>
  </w:num>
  <w:num w:numId="11">
    <w:abstractNumId w:val="4"/>
  </w:num>
  <w:num w:numId="12">
    <w:abstractNumId w:val="6"/>
  </w:num>
  <w:num w:numId="13">
    <w:abstractNumId w:val="22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18"/>
  </w:num>
  <w:num w:numId="19">
    <w:abstractNumId w:val="1"/>
  </w:num>
  <w:num w:numId="20">
    <w:abstractNumId w:val="10"/>
  </w:num>
  <w:num w:numId="21">
    <w:abstractNumId w:val="15"/>
  </w:num>
  <w:num w:numId="22">
    <w:abstractNumId w:val="8"/>
  </w:num>
  <w:num w:numId="23">
    <w:abstractNumId w:val="23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C3604"/>
    <w:rsid w:val="005C3604"/>
    <w:rsid w:val="00725A58"/>
    <w:rsid w:val="00F1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604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3604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5C3604"/>
    <w:pPr>
      <w:ind w:left="2444" w:right="236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5C3604"/>
    <w:pPr>
      <w:ind w:left="236"/>
      <w:outlineLvl w:val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C3604"/>
    <w:pPr>
      <w:ind w:left="236"/>
      <w:jc w:val="both"/>
    </w:pPr>
  </w:style>
  <w:style w:type="paragraph" w:customStyle="1" w:styleId="TableParagraph">
    <w:name w:val="Table Paragraph"/>
    <w:basedOn w:val="Normalny"/>
    <w:uiPriority w:val="1"/>
    <w:qFormat/>
    <w:rsid w:val="005C3604"/>
    <w:pPr>
      <w:spacing w:before="75"/>
      <w:ind w:left="80"/>
    </w:pPr>
  </w:style>
  <w:style w:type="paragraph" w:customStyle="1" w:styleId="Standard">
    <w:name w:val="Standard"/>
    <w:rsid w:val="00F13AA7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4093</Words>
  <Characters>24558</Characters>
  <Application>Microsoft Office Word</Application>
  <DocSecurity>0</DocSecurity>
  <Lines>204</Lines>
  <Paragraphs>57</Paragraphs>
  <ScaleCrop>false</ScaleCrop>
  <Company/>
  <LinksUpToDate>false</LinksUpToDate>
  <CharactersWithSpaces>28594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OCENIANIA, KLASYFIKOWANIA I PROMOWANIA</dc:title>
  <dc:creator>sekretariat</dc:creator>
  <cp:lastModifiedBy>Krzysztof Kumor</cp:lastModifiedBy>
  <cp:revision>2</cp:revision>
  <dcterms:created xsi:type="dcterms:W3CDTF">2018-01-30T19:36:00Z</dcterms:created>
  <dcterms:modified xsi:type="dcterms:W3CDTF">2018-01-30T19:55:00Z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2018-01-30T00:00:00Z</vt:filetime>
  </property>
</Properties>
</file>