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03" w:rsidRDefault="00283C03">
      <w:pPr>
        <w:pStyle w:val="Tekstpodstawowy"/>
      </w:pPr>
    </w:p>
    <w:p w:rsidR="00283C03" w:rsidRDefault="00283C03">
      <w:pPr>
        <w:pStyle w:val="Tekstpodstawowy"/>
      </w:pPr>
    </w:p>
    <w:p w:rsidR="00283C03" w:rsidRDefault="007846A6">
      <w:pPr>
        <w:pStyle w:val="Tekstpodstawowy"/>
        <w:rPr>
          <w:sz w:val="28"/>
        </w:rPr>
      </w:pPr>
      <w:r>
        <w:t xml:space="preserve">Przedmiotowe Ocenianie  z </w:t>
      </w:r>
      <w:r w:rsidR="00BC3988">
        <w:t>wiedzy o społeczeństwie</w:t>
      </w:r>
      <w:r>
        <w:br/>
        <w:t xml:space="preserve">w klasach </w:t>
      </w:r>
      <w:r w:rsidR="00BC3988">
        <w:t>VIII</w:t>
      </w:r>
    </w:p>
    <w:p w:rsidR="00283C03" w:rsidRDefault="00283C03">
      <w:pPr>
        <w:pStyle w:val="Tekstpodstawowy"/>
        <w:rPr>
          <w:sz w:val="28"/>
        </w:rPr>
      </w:pPr>
    </w:p>
    <w:p w:rsidR="00283C03" w:rsidRDefault="00283C03">
      <w:pPr>
        <w:rPr>
          <w:sz w:val="28"/>
        </w:rPr>
      </w:pPr>
    </w:p>
    <w:p w:rsidR="00283C03" w:rsidRDefault="007846A6">
      <w:pPr>
        <w:pStyle w:val="Nagwek1"/>
      </w:pPr>
      <w:r>
        <w:t>Formy sprawdzania wiedzy i umiejętności</w:t>
      </w:r>
    </w:p>
    <w:p w:rsidR="00283C03" w:rsidRDefault="00283C03">
      <w:pPr>
        <w:jc w:val="center"/>
        <w:rPr>
          <w:b/>
          <w:bCs/>
          <w:sz w:val="28"/>
        </w:rPr>
      </w:pPr>
    </w:p>
    <w:tbl>
      <w:tblPr>
        <w:tblW w:w="0" w:type="auto"/>
        <w:tblInd w:w="2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1365"/>
      </w:tblGrid>
      <w:tr w:rsidR="00283C03">
        <w:trPr>
          <w:trHeight w:val="83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C03" w:rsidRDefault="00283C03">
            <w:pPr>
              <w:snapToGrid w:val="0"/>
              <w:jc w:val="center"/>
              <w:rPr>
                <w:b/>
                <w:bCs/>
              </w:rPr>
            </w:pPr>
          </w:p>
          <w:p w:rsidR="00283C03" w:rsidRDefault="00784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Formy sprawdzania osiągnięć ucznia</w:t>
            </w:r>
          </w:p>
          <w:p w:rsidR="00283C03" w:rsidRDefault="00283C03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03" w:rsidRDefault="00283C03">
            <w:pPr>
              <w:snapToGrid w:val="0"/>
              <w:jc w:val="center"/>
              <w:rPr>
                <w:b/>
                <w:bCs/>
              </w:rPr>
            </w:pPr>
          </w:p>
          <w:p w:rsidR="00283C03" w:rsidRDefault="00784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Waga </w:t>
            </w:r>
          </w:p>
          <w:p w:rsidR="00283C03" w:rsidRDefault="007846A6">
            <w:pPr>
              <w:jc w:val="center"/>
            </w:pPr>
            <w:r>
              <w:rPr>
                <w:b/>
                <w:bCs/>
              </w:rPr>
              <w:t xml:space="preserve">ocen </w:t>
            </w:r>
          </w:p>
        </w:tc>
      </w:tr>
      <w:tr w:rsidR="00D551B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8" w:rsidRDefault="00D551B7">
            <w:r>
              <w:t>Praca klasowa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B7" w:rsidRDefault="00D551B7">
            <w:pPr>
              <w:jc w:val="center"/>
            </w:pPr>
            <w:r>
              <w:t>10</w:t>
            </w:r>
          </w:p>
        </w:tc>
      </w:tr>
      <w:tr w:rsidR="00BC3988" w:rsidTr="00BC398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8" w:rsidRPr="002707BD" w:rsidRDefault="00D67DA3" w:rsidP="00E41297">
            <w:r>
              <w:t>Prasówka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8" w:rsidRDefault="00BC3988" w:rsidP="00E41297">
            <w:pPr>
              <w:jc w:val="center"/>
            </w:pPr>
            <w:r w:rsidRPr="002707BD">
              <w:t>10</w:t>
            </w:r>
          </w:p>
        </w:tc>
      </w:tr>
      <w:tr w:rsidR="00283C0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C03" w:rsidRDefault="007846A6">
            <w:r>
              <w:t>Sprawdziany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03" w:rsidRDefault="007846A6">
            <w:pPr>
              <w:jc w:val="center"/>
            </w:pPr>
            <w:r>
              <w:t>6</w:t>
            </w:r>
          </w:p>
        </w:tc>
      </w:tr>
      <w:tr w:rsidR="00283C0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C03" w:rsidRDefault="007846A6">
            <w:r>
              <w:t xml:space="preserve">Kartkówki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03" w:rsidRDefault="007846A6">
            <w:pPr>
              <w:jc w:val="center"/>
            </w:pPr>
            <w:r>
              <w:t>3</w:t>
            </w:r>
          </w:p>
        </w:tc>
      </w:tr>
      <w:tr w:rsidR="00283C03"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C03" w:rsidRDefault="007846A6">
            <w:r>
              <w:t>Zadania domowe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03" w:rsidRDefault="007846A6">
            <w:pPr>
              <w:jc w:val="center"/>
            </w:pPr>
            <w:r>
              <w:t>2</w:t>
            </w:r>
          </w:p>
        </w:tc>
      </w:tr>
      <w:tr w:rsidR="00283C0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C03" w:rsidRDefault="00BC3988">
            <w:r>
              <w:t>Aktywność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03" w:rsidRDefault="007846A6">
            <w:pPr>
              <w:jc w:val="center"/>
            </w:pPr>
            <w:r>
              <w:t>2</w:t>
            </w:r>
          </w:p>
        </w:tc>
      </w:tr>
      <w:tr w:rsidR="00283C0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C03" w:rsidRDefault="007846A6">
            <w:r>
              <w:t>Inne np. aktywność</w:t>
            </w:r>
            <w:r w:rsidR="00BC3988">
              <w:t xml:space="preserve"> obywatelska</w:t>
            </w:r>
            <w:r>
              <w:t>, udział w konkursie, zadania dodatkowe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03" w:rsidRDefault="00283C03">
            <w:pPr>
              <w:snapToGrid w:val="0"/>
              <w:jc w:val="center"/>
            </w:pPr>
          </w:p>
          <w:p w:rsidR="00283C03" w:rsidRDefault="007846A6">
            <w:pPr>
              <w:jc w:val="center"/>
            </w:pPr>
            <w:r>
              <w:t>2</w:t>
            </w:r>
          </w:p>
        </w:tc>
      </w:tr>
    </w:tbl>
    <w:p w:rsidR="00283C03" w:rsidRDefault="00283C03">
      <w:pPr>
        <w:rPr>
          <w:sz w:val="28"/>
        </w:rPr>
      </w:pPr>
    </w:p>
    <w:p w:rsidR="00283C03" w:rsidRDefault="007846A6">
      <w:pPr>
        <w:numPr>
          <w:ilvl w:val="0"/>
          <w:numId w:val="3"/>
        </w:numPr>
        <w:rPr>
          <w:u w:val="single"/>
        </w:rPr>
      </w:pPr>
      <w:r>
        <w:t xml:space="preserve">W przeliczaniu punktów z wyżej wymienionych form sprawdzania wiedzy </w:t>
      </w:r>
      <w:r>
        <w:br/>
        <w:t>i umiejętności na konkretną ocenę obowiązuje następująca skala procentowa:</w:t>
      </w:r>
    </w:p>
    <w:p w:rsidR="00283C03" w:rsidRDefault="00283C03">
      <w:pPr>
        <w:rPr>
          <w:u w:val="single"/>
        </w:rPr>
      </w:pPr>
    </w:p>
    <w:p w:rsidR="00D67DA3" w:rsidRDefault="00D67DA3" w:rsidP="00D67DA3">
      <w:pPr>
        <w:pStyle w:val="Akapitzlist"/>
        <w:numPr>
          <w:ilvl w:val="0"/>
          <w:numId w:val="3"/>
        </w:numPr>
      </w:pPr>
      <w:r>
        <w:t>0 %  - 30% - niedostateczny (1)</w:t>
      </w:r>
    </w:p>
    <w:p w:rsidR="00D67DA3" w:rsidRDefault="00D67DA3" w:rsidP="00D67DA3">
      <w:pPr>
        <w:pStyle w:val="Akapitzlist"/>
        <w:numPr>
          <w:ilvl w:val="0"/>
          <w:numId w:val="3"/>
        </w:numPr>
      </w:pPr>
      <w:r>
        <w:t>31% - 35% - niedostateczny plus (1+)</w:t>
      </w:r>
    </w:p>
    <w:p w:rsidR="00D67DA3" w:rsidRDefault="00D67DA3" w:rsidP="00D67DA3">
      <w:pPr>
        <w:pStyle w:val="Akapitzlist"/>
        <w:numPr>
          <w:ilvl w:val="0"/>
          <w:numId w:val="3"/>
        </w:numPr>
      </w:pPr>
      <w:r>
        <w:t>36% - 44% - dopuszczający (2)</w:t>
      </w:r>
    </w:p>
    <w:p w:rsidR="00D67DA3" w:rsidRDefault="00D67DA3" w:rsidP="00D67DA3">
      <w:pPr>
        <w:pStyle w:val="Akapitzlist"/>
        <w:numPr>
          <w:ilvl w:val="0"/>
          <w:numId w:val="3"/>
        </w:numPr>
      </w:pPr>
      <w:r>
        <w:t>45% - 49% - dopuszczający plus (2+)</w:t>
      </w:r>
    </w:p>
    <w:p w:rsidR="00D67DA3" w:rsidRDefault="00D67DA3" w:rsidP="00D67DA3">
      <w:pPr>
        <w:pStyle w:val="Akapitzlist"/>
        <w:numPr>
          <w:ilvl w:val="0"/>
          <w:numId w:val="3"/>
        </w:numPr>
      </w:pPr>
      <w:r>
        <w:t>50% - 64% - dostateczny (3)</w:t>
      </w:r>
    </w:p>
    <w:p w:rsidR="00D67DA3" w:rsidRDefault="00D67DA3" w:rsidP="00D67DA3">
      <w:pPr>
        <w:pStyle w:val="Akapitzlist"/>
        <w:numPr>
          <w:ilvl w:val="0"/>
          <w:numId w:val="3"/>
        </w:numPr>
      </w:pPr>
      <w:r>
        <w:t>65% - 69%  - dostateczny plus(3+)</w:t>
      </w:r>
    </w:p>
    <w:p w:rsidR="00D67DA3" w:rsidRDefault="00D67DA3" w:rsidP="00D67DA3">
      <w:pPr>
        <w:pStyle w:val="Akapitzlist"/>
        <w:numPr>
          <w:ilvl w:val="0"/>
          <w:numId w:val="3"/>
        </w:numPr>
      </w:pPr>
      <w:r>
        <w:t>70%-79% - dobry (4)</w:t>
      </w:r>
    </w:p>
    <w:p w:rsidR="00D67DA3" w:rsidRDefault="00D67DA3" w:rsidP="00D67DA3">
      <w:pPr>
        <w:pStyle w:val="Akapitzlist"/>
        <w:numPr>
          <w:ilvl w:val="0"/>
          <w:numId w:val="3"/>
        </w:numPr>
      </w:pPr>
      <w:r>
        <w:t>80% - 84% - dobry plus (4+)</w:t>
      </w:r>
    </w:p>
    <w:p w:rsidR="00D67DA3" w:rsidRDefault="00D67DA3" w:rsidP="00D67DA3">
      <w:pPr>
        <w:pStyle w:val="Akapitzlist"/>
        <w:numPr>
          <w:ilvl w:val="0"/>
          <w:numId w:val="3"/>
        </w:numPr>
      </w:pPr>
      <w:r>
        <w:t>85% - 90% - bardzo dobry (5)</w:t>
      </w:r>
    </w:p>
    <w:p w:rsidR="00D67DA3" w:rsidRDefault="00D67DA3" w:rsidP="00D67DA3">
      <w:pPr>
        <w:pStyle w:val="Akapitzlist"/>
        <w:numPr>
          <w:ilvl w:val="0"/>
          <w:numId w:val="3"/>
        </w:numPr>
      </w:pPr>
      <w:r>
        <w:t>91%-95% - bardzo dobry plus(5+)</w:t>
      </w:r>
    </w:p>
    <w:p w:rsidR="00D67DA3" w:rsidRDefault="00D67DA3" w:rsidP="00D67DA3">
      <w:pPr>
        <w:pStyle w:val="Akapitzlist"/>
        <w:numPr>
          <w:ilvl w:val="0"/>
          <w:numId w:val="3"/>
        </w:numPr>
      </w:pPr>
      <w:r>
        <w:t>96% -100% - celujący (6)</w:t>
      </w:r>
    </w:p>
    <w:p w:rsidR="00D67DA3" w:rsidRDefault="00D67DA3" w:rsidP="00D67DA3">
      <w:pPr>
        <w:pStyle w:val="Akapitzlist"/>
      </w:pPr>
    </w:p>
    <w:p w:rsidR="00D67DA3" w:rsidRDefault="00D67DA3" w:rsidP="00D67DA3">
      <w:pPr>
        <w:ind w:left="720"/>
      </w:pPr>
    </w:p>
    <w:p w:rsidR="00D67DA3" w:rsidRDefault="00D67DA3" w:rsidP="00D67DA3">
      <w:pPr>
        <w:ind w:left="357"/>
      </w:pPr>
    </w:p>
    <w:p w:rsidR="00283C03" w:rsidRDefault="007846A6">
      <w:pPr>
        <w:numPr>
          <w:ilvl w:val="0"/>
          <w:numId w:val="3"/>
        </w:numPr>
      </w:pPr>
      <w:r>
        <w:t>Tryb ustalania i poprawiania ocen</w:t>
      </w:r>
    </w:p>
    <w:p w:rsidR="00283C03" w:rsidRDefault="00283C03">
      <w:pPr>
        <w:ind w:left="720"/>
      </w:pPr>
    </w:p>
    <w:p w:rsidR="00283C03" w:rsidRDefault="007846A6">
      <w:pPr>
        <w:ind w:left="708"/>
      </w:pPr>
      <w:r>
        <w:t>W ciągu semestru uczeń może poprawić: 2 dowolne oceny. Uczeń może poprawić wybrane przez siebie formy w ciągu 2 tygodni od dnia otrzymania oceny.</w:t>
      </w:r>
    </w:p>
    <w:p w:rsidR="00283C03" w:rsidRDefault="00283C03">
      <w:pPr>
        <w:widowControl w:val="0"/>
        <w:autoSpaceDE w:val="0"/>
        <w:spacing w:line="273" w:lineRule="exact"/>
        <w:ind w:left="708" w:right="62" w:firstLine="702"/>
        <w:jc w:val="both"/>
      </w:pPr>
    </w:p>
    <w:p w:rsidR="00283C03" w:rsidRDefault="007846A6">
      <w:pPr>
        <w:widowControl w:val="0"/>
        <w:autoSpaceDE w:val="0"/>
        <w:spacing w:line="273" w:lineRule="exact"/>
        <w:ind w:left="708" w:right="67" w:firstLine="702"/>
        <w:jc w:val="both"/>
        <w:sectPr w:rsidR="00283C0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9" w:left="1417" w:header="720" w:footer="720" w:gutter="0"/>
          <w:cols w:space="708"/>
          <w:docGrid w:linePitch="600" w:charSpace="32768"/>
        </w:sectPr>
      </w:pPr>
      <w:r>
        <w:t xml:space="preserve">Uczeń nieobecny na sprawdzianie z przyczyn losowych lub zdrowotnych zobowiązany jest napisać go w ciągu 2 tygodni od dnia powrotu do szkoły, </w:t>
      </w:r>
      <w:r>
        <w:br/>
      </w:r>
      <w:r>
        <w:lastRenderedPageBreak/>
        <w:t>po uprzednim ustaleniu terminu z nauczycielem. Jeśli nie napisze zaległej pracy otrzymuje ocenę niedostateczną. Nieobecność nieusprawiedliwiona na pracy pisemnej jest równoznaczna z wystawieniem uczniowi oceny niedostatecznej, bez możliwości poprawy.</w:t>
      </w:r>
    </w:p>
    <w:p w:rsidR="00283C03" w:rsidRDefault="007846A6">
      <w:pPr>
        <w:widowControl w:val="0"/>
        <w:autoSpaceDE w:val="0"/>
        <w:spacing w:line="273" w:lineRule="exact"/>
        <w:ind w:left="708" w:right="67" w:firstLine="702"/>
        <w:jc w:val="both"/>
      </w:pPr>
      <w:r>
        <w:lastRenderedPageBreak/>
        <w:t>Uczeń, który</w:t>
      </w:r>
      <w:r>
        <w:rPr>
          <w:i/>
          <w:iCs/>
        </w:rPr>
        <w:t xml:space="preserve"> </w:t>
      </w:r>
      <w:r>
        <w:t>przez dłuższy czas był nieobecny w szkole z powodu choroby lub innych usprawiedliwionych przypadków losowych uzgadnia z nauczycielem termin uzupełnienia braków i form pracy.</w:t>
      </w:r>
    </w:p>
    <w:p w:rsidR="00283C03" w:rsidRDefault="00283C03">
      <w:pPr>
        <w:widowControl w:val="0"/>
        <w:autoSpaceDE w:val="0"/>
        <w:spacing w:line="273" w:lineRule="exact"/>
        <w:ind w:left="708" w:right="67" w:firstLine="702"/>
        <w:jc w:val="both"/>
      </w:pPr>
    </w:p>
    <w:p w:rsidR="00283C03" w:rsidRDefault="007846A6">
      <w:pPr>
        <w:widowControl w:val="0"/>
        <w:autoSpaceDE w:val="0"/>
        <w:spacing w:line="273" w:lineRule="exact"/>
        <w:ind w:left="708" w:right="67" w:firstLine="702"/>
        <w:jc w:val="both"/>
      </w:pPr>
      <w:r>
        <w:t>Wystawianie oceny semestralnej lub rocznej następuje na podstawie średniej ważonej ze wszystkich otrzymanych ocen według ustalonej skali zapisanej w WO.</w:t>
      </w:r>
    </w:p>
    <w:p w:rsidR="00283C03" w:rsidRDefault="00283C03">
      <w:pPr>
        <w:ind w:left="708"/>
        <w:jc w:val="both"/>
      </w:pPr>
    </w:p>
    <w:p w:rsidR="00283C03" w:rsidRDefault="00283C03">
      <w:pPr>
        <w:widowControl w:val="0"/>
        <w:tabs>
          <w:tab w:val="left" w:pos="331"/>
        </w:tabs>
        <w:autoSpaceDE w:val="0"/>
        <w:spacing w:line="273" w:lineRule="exact"/>
        <w:ind w:right="28"/>
        <w:jc w:val="both"/>
      </w:pPr>
    </w:p>
    <w:p w:rsidR="00283C03" w:rsidRDefault="007846A6">
      <w:pPr>
        <w:widowControl w:val="0"/>
        <w:autoSpaceDE w:val="0"/>
        <w:spacing w:line="307" w:lineRule="exact"/>
        <w:ind w:right="7296"/>
        <w:jc w:val="both"/>
        <w:rPr>
          <w:rFonts w:ascii="Arial" w:hAnsi="Arial" w:cs="Arial"/>
          <w:sz w:val="22"/>
          <w:szCs w:val="22"/>
        </w:rPr>
      </w:pPr>
      <w:r>
        <w:rPr>
          <w:u w:val="single"/>
        </w:rPr>
        <w:t>Nieprzygotowania</w:t>
      </w:r>
    </w:p>
    <w:p w:rsidR="00283C03" w:rsidRDefault="00283C03">
      <w:pPr>
        <w:widowControl w:val="0"/>
        <w:autoSpaceDE w:val="0"/>
        <w:spacing w:line="225" w:lineRule="exact"/>
        <w:ind w:right="7296"/>
        <w:jc w:val="both"/>
        <w:rPr>
          <w:rFonts w:ascii="Arial" w:hAnsi="Arial" w:cs="Arial"/>
          <w:sz w:val="22"/>
          <w:szCs w:val="22"/>
        </w:rPr>
      </w:pPr>
    </w:p>
    <w:p w:rsidR="00283C03" w:rsidRDefault="007846A6">
      <w:pPr>
        <w:widowControl w:val="0"/>
        <w:autoSpaceDE w:val="0"/>
        <w:spacing w:line="278" w:lineRule="exact"/>
        <w:ind w:left="708" w:right="571" w:firstLine="334"/>
        <w:jc w:val="both"/>
      </w:pPr>
      <w:r>
        <w:t>Uczeń ma prawo zgłosić 2 nieprzygotowania w semestrze. Zgłoszenie tego   faktu musi nastąpić na początku lekcji. Jeśli uczeń nie zgłosi, że jest nieprzygotowany lub nie odrobił zadania domowego, wówczas  otrzymuje ocenę niedostateczną.</w:t>
      </w:r>
    </w:p>
    <w:p w:rsidR="00283C03" w:rsidRPr="00BC3988" w:rsidRDefault="007846A6">
      <w:pPr>
        <w:widowControl w:val="0"/>
        <w:tabs>
          <w:tab w:val="left" w:pos="8602"/>
        </w:tabs>
        <w:autoSpaceDE w:val="0"/>
        <w:spacing w:line="340" w:lineRule="exact"/>
        <w:ind w:left="9" w:right="96"/>
        <w:jc w:val="both"/>
        <w:rPr>
          <w:rFonts w:ascii="Arial" w:hAnsi="Arial" w:cs="Arial"/>
          <w:b/>
          <w:sz w:val="31"/>
          <w:szCs w:val="31"/>
        </w:rPr>
      </w:pPr>
      <w:r w:rsidRPr="00BC3988">
        <w:rPr>
          <w:b/>
        </w:rPr>
        <w:t xml:space="preserve">                 Podpunkt ten nie dotyczy prac pisemnych i form zapowiedzianych wcześniej</w:t>
      </w:r>
      <w:r w:rsidR="00D67DA3">
        <w:rPr>
          <w:b/>
        </w:rPr>
        <w:t xml:space="preserve"> </w:t>
      </w:r>
    </w:p>
    <w:p w:rsidR="00283C03" w:rsidRDefault="00283C03">
      <w:pPr>
        <w:widowControl w:val="0"/>
        <w:autoSpaceDE w:val="0"/>
        <w:spacing w:line="316" w:lineRule="exact"/>
        <w:ind w:left="9" w:right="1656"/>
        <w:jc w:val="both"/>
        <w:rPr>
          <w:rFonts w:ascii="Arial" w:hAnsi="Arial" w:cs="Arial"/>
          <w:sz w:val="31"/>
          <w:szCs w:val="31"/>
        </w:rPr>
      </w:pPr>
    </w:p>
    <w:p w:rsidR="00283C03" w:rsidRDefault="007846A6">
      <w:pPr>
        <w:pStyle w:val="Tekstpodstawowywcity"/>
        <w:spacing w:line="278" w:lineRule="exact"/>
        <w:ind w:left="708" w:firstLine="708"/>
      </w:pPr>
      <w:r>
        <w:t>Uczeń nieobecny 1 dzień ma obowiązek przyjść na następną lekcję przygotowany, chyba że dostarczy pisemne powiadomienie od rodzica, że z przyczyn losowych lub zdrowotnych nie był w stanie przygotować się do zajęć.</w:t>
      </w:r>
    </w:p>
    <w:p w:rsidR="00283C03" w:rsidRDefault="00283C03">
      <w:pPr>
        <w:pStyle w:val="Tekstpodstawowywcity"/>
        <w:spacing w:line="278" w:lineRule="exact"/>
        <w:ind w:left="708" w:firstLine="708"/>
      </w:pPr>
    </w:p>
    <w:p w:rsidR="00BC3988" w:rsidRDefault="00BC3988">
      <w:pPr>
        <w:pStyle w:val="Nagwek2"/>
        <w:jc w:val="center"/>
      </w:pPr>
    </w:p>
    <w:p w:rsidR="00283C03" w:rsidRDefault="00283C03"/>
    <w:p w:rsidR="00283C03" w:rsidRDefault="00283C03"/>
    <w:p w:rsidR="00BC3988" w:rsidRDefault="00BC3988" w:rsidP="00BC3988">
      <w:pPr>
        <w:rPr>
          <w:u w:val="single"/>
        </w:rPr>
      </w:pPr>
      <w:r>
        <w:rPr>
          <w:b/>
          <w:bCs/>
          <w:u w:val="single"/>
        </w:rPr>
        <w:t>Praca klasowa</w:t>
      </w:r>
      <w:r>
        <w:rPr>
          <w:u w:val="single"/>
        </w:rPr>
        <w:t xml:space="preserve">, </w:t>
      </w:r>
      <w:r>
        <w:rPr>
          <w:b/>
          <w:bCs/>
          <w:u w:val="single"/>
        </w:rPr>
        <w:t>sprawdzian</w:t>
      </w:r>
    </w:p>
    <w:p w:rsidR="00BC3988" w:rsidRDefault="00BC3988" w:rsidP="00BC3988">
      <w:pPr>
        <w:pStyle w:val="Akapitzlist"/>
        <w:numPr>
          <w:ilvl w:val="0"/>
          <w:numId w:val="10"/>
        </w:numPr>
      </w:pPr>
      <w:r>
        <w:t>w formie testu mieszanego- pytania otwarte i zamknięte, zadania ze źródłem, test wyboru,</w:t>
      </w:r>
    </w:p>
    <w:p w:rsidR="00BC3988" w:rsidRDefault="00BC3988" w:rsidP="00BC3988">
      <w:pPr>
        <w:pStyle w:val="Akapitzlist"/>
        <w:numPr>
          <w:ilvl w:val="0"/>
          <w:numId w:val="10"/>
        </w:numPr>
      </w:pPr>
      <w:r>
        <w:t>zapowiedziana tydzień przed jej przeprowadzeniem,</w:t>
      </w:r>
    </w:p>
    <w:p w:rsidR="00BC3988" w:rsidRDefault="00BC3988" w:rsidP="00BC3988"/>
    <w:p w:rsidR="00BC3988" w:rsidRPr="00BC3988" w:rsidRDefault="00BC3988" w:rsidP="00BC3988">
      <w:pPr>
        <w:pStyle w:val="Nagwek3"/>
        <w:numPr>
          <w:ilvl w:val="0"/>
          <w:numId w:val="0"/>
        </w:numPr>
        <w:ind w:left="720" w:hanging="720"/>
        <w:rPr>
          <w:u w:val="single"/>
        </w:rPr>
      </w:pPr>
      <w:r w:rsidRPr="00BC3988">
        <w:rPr>
          <w:bCs w:val="0"/>
          <w:u w:val="single"/>
        </w:rPr>
        <w:t xml:space="preserve">Aktywność </w:t>
      </w:r>
    </w:p>
    <w:p w:rsidR="00BC3988" w:rsidRDefault="00BC3988" w:rsidP="00BC3988">
      <w:pPr>
        <w:numPr>
          <w:ilvl w:val="0"/>
          <w:numId w:val="2"/>
        </w:numPr>
        <w:tabs>
          <w:tab w:val="clear" w:pos="1080"/>
          <w:tab w:val="num" w:pos="360"/>
        </w:tabs>
        <w:ind w:left="360"/>
      </w:pPr>
      <w:r>
        <w:t>za poprawną odpowiedź udzieloną na lekcji uczeń otrzymuje plus (karteczka), pod koniec lekcji plusy są zapisywane i raz w miesiącu przeliczane na oceny.</w:t>
      </w:r>
    </w:p>
    <w:p w:rsidR="00BC3988" w:rsidRDefault="00BC3988" w:rsidP="00BC3988"/>
    <w:p w:rsidR="00BC3988" w:rsidRDefault="00BC3988" w:rsidP="00BC3988">
      <w:pPr>
        <w:rPr>
          <w:u w:val="single"/>
        </w:rPr>
      </w:pPr>
      <w:r>
        <w:rPr>
          <w:b/>
          <w:bCs/>
          <w:u w:val="single"/>
        </w:rPr>
        <w:t>Zadanie domowe</w:t>
      </w:r>
      <w:r>
        <w:rPr>
          <w:u w:val="single"/>
        </w:rPr>
        <w:t xml:space="preserve"> </w:t>
      </w:r>
    </w:p>
    <w:p w:rsidR="00BC3988" w:rsidRDefault="00BC3988" w:rsidP="00BC3988">
      <w:pPr>
        <w:ind w:left="360"/>
      </w:pPr>
      <w:r>
        <w:t xml:space="preserve">kontrola samodzielnej pracy ucznia w domu, </w:t>
      </w:r>
      <w:r w:rsidRPr="00F417CD">
        <w:t>zadania domowe są dobrowolne</w:t>
      </w:r>
    </w:p>
    <w:p w:rsidR="00BC3988" w:rsidRDefault="00BC3988" w:rsidP="00BC3988"/>
    <w:p w:rsidR="00BC3988" w:rsidRPr="00BC3988" w:rsidRDefault="00D67DA3" w:rsidP="00BC3988">
      <w:pPr>
        <w:pStyle w:val="Nagwek3"/>
        <w:numPr>
          <w:ilvl w:val="0"/>
          <w:numId w:val="0"/>
        </w:numPr>
        <w:ind w:left="720" w:hanging="720"/>
        <w:rPr>
          <w:u w:val="single"/>
        </w:rPr>
      </w:pPr>
      <w:r>
        <w:rPr>
          <w:bCs w:val="0"/>
          <w:u w:val="single"/>
        </w:rPr>
        <w:t>Prasówka</w:t>
      </w:r>
      <w:r w:rsidR="00BC3988" w:rsidRPr="00BC3988">
        <w:rPr>
          <w:u w:val="single"/>
        </w:rPr>
        <w:t xml:space="preserve"> </w:t>
      </w:r>
    </w:p>
    <w:p w:rsidR="00BC3988" w:rsidRDefault="00D67DA3" w:rsidP="00D67DA3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</w:pPr>
      <w:r>
        <w:t>merytoryczno</w:t>
      </w:r>
      <w:bookmarkStart w:id="0" w:name="_GoBack"/>
      <w:bookmarkEnd w:id="0"/>
    </w:p>
    <w:p w:rsidR="00BC3988" w:rsidRDefault="00BC3988" w:rsidP="00BC3988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</w:pPr>
      <w:r>
        <w:t>prezentacja,</w:t>
      </w:r>
    </w:p>
    <w:p w:rsidR="00BC3988" w:rsidRDefault="00BC3988" w:rsidP="00BC3988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</w:pPr>
      <w:r>
        <w:t xml:space="preserve">inne </w:t>
      </w:r>
    </w:p>
    <w:p w:rsidR="00BC3988" w:rsidRDefault="00BC3988" w:rsidP="00BC3988"/>
    <w:p w:rsidR="00BC3988" w:rsidRPr="00D659B2" w:rsidRDefault="00BC3988" w:rsidP="00BC3988">
      <w:pPr>
        <w:pStyle w:val="Nagwek3"/>
        <w:tabs>
          <w:tab w:val="clear" w:pos="0"/>
          <w:tab w:val="num" w:pos="720"/>
        </w:tabs>
      </w:pPr>
    </w:p>
    <w:p w:rsidR="00BC3988" w:rsidRPr="000A4BFB" w:rsidRDefault="00BC3988" w:rsidP="00BC3988">
      <w:pPr>
        <w:rPr>
          <w:u w:val="single"/>
        </w:rPr>
      </w:pPr>
      <w:r w:rsidRPr="000A4BFB">
        <w:rPr>
          <w:b/>
          <w:bCs/>
          <w:u w:val="single"/>
        </w:rPr>
        <w:t>Kartkówka</w:t>
      </w:r>
      <w:r w:rsidRPr="000A4BFB">
        <w:rPr>
          <w:u w:val="single"/>
        </w:rPr>
        <w:t>.</w:t>
      </w:r>
    </w:p>
    <w:p w:rsidR="00BC3988" w:rsidRDefault="00BC3988" w:rsidP="00B2238C">
      <w:pPr>
        <w:pStyle w:val="Akapitzlist"/>
        <w:numPr>
          <w:ilvl w:val="0"/>
          <w:numId w:val="12"/>
        </w:numPr>
      </w:pPr>
      <w:r>
        <w:t>niezapowiedziana, pisemna forma kontroli osiągnięć ucznia,</w:t>
      </w:r>
    </w:p>
    <w:p w:rsidR="00BC3988" w:rsidRDefault="00BC3988" w:rsidP="00B2238C">
      <w:pPr>
        <w:pStyle w:val="Akapitzlist"/>
        <w:numPr>
          <w:ilvl w:val="0"/>
          <w:numId w:val="12"/>
        </w:numPr>
      </w:pPr>
      <w:r>
        <w:t>obejmuje do trzech ostatnio realizowanych tematów ,</w:t>
      </w:r>
    </w:p>
    <w:p w:rsidR="00BC3988" w:rsidRDefault="00BC3988" w:rsidP="00BC3988"/>
    <w:p w:rsidR="00BC3988" w:rsidRDefault="00BC3988" w:rsidP="00BC3988">
      <w:pPr>
        <w:rPr>
          <w:u w:val="single"/>
        </w:rPr>
      </w:pPr>
      <w:r>
        <w:rPr>
          <w:b/>
          <w:bCs/>
          <w:u w:val="single"/>
        </w:rPr>
        <w:t xml:space="preserve">Punkty dodatkowe- aktywność obywatelska </w:t>
      </w:r>
    </w:p>
    <w:p w:rsidR="00BC3988" w:rsidRDefault="00BC3988" w:rsidP="00BC3988">
      <w:pPr>
        <w:rPr>
          <w:u w:val="single"/>
        </w:rPr>
      </w:pPr>
      <w:r>
        <w:rPr>
          <w:u w:val="single"/>
        </w:rPr>
        <w:t xml:space="preserve"> Formy aktywności obywatelskiej:</w:t>
      </w:r>
    </w:p>
    <w:p w:rsidR="00B2238C" w:rsidRDefault="00BC3988" w:rsidP="00BC3988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 xml:space="preserve">działalność w samorządzie uczniowskim </w:t>
      </w:r>
    </w:p>
    <w:p w:rsidR="00B2238C" w:rsidRDefault="00BC3988" w:rsidP="00BC3988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 xml:space="preserve">wolontariat </w:t>
      </w:r>
    </w:p>
    <w:p w:rsidR="00BC3988" w:rsidRDefault="00BC3988" w:rsidP="00BC3988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przeprowadzenie akcji na</w:t>
      </w:r>
      <w:r w:rsidR="00B2238C">
        <w:t xml:space="preserve"> terenie szkoły, miasta, gminy</w:t>
      </w:r>
    </w:p>
    <w:p w:rsidR="00BC3988" w:rsidRDefault="00B2238C" w:rsidP="00BC3988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lastRenderedPageBreak/>
        <w:t>współpraca z lokalną prasą</w:t>
      </w:r>
    </w:p>
    <w:p w:rsidR="00BC3988" w:rsidRDefault="00B2238C" w:rsidP="00BC3988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ankieta</w:t>
      </w:r>
    </w:p>
    <w:p w:rsidR="00BC3988" w:rsidRDefault="00BC3988" w:rsidP="00BC3988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konkurs z wiedzy o społeczeństwie</w:t>
      </w:r>
    </w:p>
    <w:p w:rsidR="007846A6" w:rsidRDefault="007846A6"/>
    <w:sectPr w:rsidR="007846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279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06" w:rsidRDefault="007B2106">
      <w:r>
        <w:separator/>
      </w:r>
    </w:p>
  </w:endnote>
  <w:endnote w:type="continuationSeparator" w:id="0">
    <w:p w:rsidR="007B2106" w:rsidRDefault="007B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7846A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67DA3">
      <w:rPr>
        <w:noProof/>
      </w:rPr>
      <w:t>3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06" w:rsidRDefault="007B2106">
      <w:r>
        <w:separator/>
      </w:r>
    </w:p>
  </w:footnote>
  <w:footnote w:type="continuationSeparator" w:id="0">
    <w:p w:rsidR="007B2106" w:rsidRDefault="007B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87847BF"/>
    <w:multiLevelType w:val="hybridMultilevel"/>
    <w:tmpl w:val="69AE9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6235E"/>
    <w:multiLevelType w:val="hybridMultilevel"/>
    <w:tmpl w:val="FFC8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8117C"/>
    <w:multiLevelType w:val="hybridMultilevel"/>
    <w:tmpl w:val="0748CC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1B7"/>
    <w:rsid w:val="002707BD"/>
    <w:rsid w:val="00283C03"/>
    <w:rsid w:val="005F5EE9"/>
    <w:rsid w:val="007846A6"/>
    <w:rsid w:val="007B2106"/>
    <w:rsid w:val="008A0929"/>
    <w:rsid w:val="00A653E3"/>
    <w:rsid w:val="00B2238C"/>
    <w:rsid w:val="00BC3988"/>
    <w:rsid w:val="00D50437"/>
    <w:rsid w:val="00D551B7"/>
    <w:rsid w:val="00D6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8" w:firstLine="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widowControl w:val="0"/>
      <w:autoSpaceDE w:val="0"/>
      <w:spacing w:line="278" w:lineRule="atLeast"/>
      <w:ind w:right="67" w:firstLine="48"/>
      <w:jc w:val="both"/>
    </w:pPr>
  </w:style>
  <w:style w:type="paragraph" w:customStyle="1" w:styleId="Tekstpodstawowywcity21">
    <w:name w:val="Tekst podstawowy wcięty 21"/>
    <w:basedOn w:val="Normalny"/>
    <w:pPr>
      <w:ind w:left="360"/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BC39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7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 z historii i społeczeństwa</vt:lpstr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 z historii i społeczeństwa</dc:title>
  <dc:creator>Ania</dc:creator>
  <cp:lastModifiedBy>Reniii</cp:lastModifiedBy>
  <cp:revision>5</cp:revision>
  <cp:lastPrinted>2018-09-25T18:49:00Z</cp:lastPrinted>
  <dcterms:created xsi:type="dcterms:W3CDTF">2018-09-24T19:17:00Z</dcterms:created>
  <dcterms:modified xsi:type="dcterms:W3CDTF">2019-09-07T10:40:00Z</dcterms:modified>
</cp:coreProperties>
</file>