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F" w:rsidRPr="00E96E4F" w:rsidRDefault="00CF0D9F" w:rsidP="00CF0D9F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CF0D9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CF0D9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artykułów spożywczych różnych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CF0D9F" w:rsidRPr="00D74398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CF0D9F" w:rsidRPr="00774B9D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CF0D9F" w:rsidRPr="00C33FBE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CF0D9F" w:rsidRPr="00E0051D" w:rsidRDefault="00CF0D9F" w:rsidP="00CF0D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artykułów spożywczych różnych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CF0D9F" w:rsidRDefault="00CF0D9F" w:rsidP="00CF0D9F">
      <w:pPr>
        <w:pStyle w:val="Default"/>
        <w:rPr>
          <w:rFonts w:ascii="Times New Roman" w:hAnsi="Times New Roman" w:cs="Times New Roman"/>
          <w:b/>
          <w:bCs/>
        </w:rPr>
      </w:pPr>
    </w:p>
    <w:p w:rsidR="00CF0D9F" w:rsidRPr="00E96E4F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Z</w:t>
      </w:r>
      <w:r w:rsidRPr="00E96E4F">
        <w:rPr>
          <w:rFonts w:ascii="Times New Roman" w:hAnsi="Times New Roman" w:cs="Times New Roman"/>
          <w:b/>
          <w:bCs/>
        </w:rPr>
        <w:t>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CF0D9F" w:rsidRPr="00E96E4F" w:rsidRDefault="00CF0D9F" w:rsidP="00CF0D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CF0D9F" w:rsidRPr="00A03083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CF0D9F" w:rsidRPr="00E96E4F" w:rsidRDefault="00CF0D9F" w:rsidP="00CF0D9F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01.09.2021 r. do 31.08.2022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2022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CF0D9F" w:rsidRPr="00E96E4F" w:rsidRDefault="00CF0D9F" w:rsidP="00CF0D9F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>posiadać wiedzę i doświadczenie w dostawie żywności,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CF0D9F" w:rsidRPr="008F4040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CF0D9F" w:rsidRPr="008F4040" w:rsidRDefault="00CF0D9F" w:rsidP="00CF0D9F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CF0D9F" w:rsidRPr="00E87B0C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- zakup wraz z dostawą artykułów spożywczych</w:t>
      </w:r>
      <w:r w:rsidR="000B1C16">
        <w:rPr>
          <w:rFonts w:ascii="Times New Roman" w:hAnsi="Times New Roman" w:cs="Times New Roman"/>
          <w:sz w:val="24"/>
          <w:szCs w:val="24"/>
        </w:rPr>
        <w:t xml:space="preserve"> różnych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>
        <w:rPr>
          <w:rFonts w:ascii="Times New Roman" w:hAnsi="Times New Roman" w:cs="Times New Roman"/>
          <w:sz w:val="24"/>
          <w:szCs w:val="24"/>
        </w:rPr>
        <w:t>30.07.2021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9F" w:rsidRPr="00773CD6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D9F" w:rsidRPr="00E96E4F" w:rsidRDefault="00CF0D9F" w:rsidP="00CF0D9F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CF0D9F" w:rsidRPr="00E96E4F" w:rsidRDefault="00CF0D9F" w:rsidP="00CF0D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02.08.2021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C16" w:rsidRDefault="000B1C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Informacje dodatkowe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CF0D9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CF0D9F" w:rsidRDefault="00CF0D9F" w:rsidP="00CF0D9F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CF0D9F" w:rsidRPr="00773CD6" w:rsidRDefault="000B1C16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5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- Kosztorys </w:t>
      </w:r>
      <w:r w:rsidR="00CF0D9F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CF0D9F" w:rsidRPr="00773CD6" w:rsidRDefault="00CF0D9F" w:rsidP="00CF0D9F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D9F" w:rsidRPr="00E96E4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CF0D9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8E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F0D9F"/>
    <w:rsid w:val="000B1C16"/>
    <w:rsid w:val="008E5203"/>
    <w:rsid w:val="00CF0D9F"/>
    <w:rsid w:val="00D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D9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2</cp:revision>
  <dcterms:created xsi:type="dcterms:W3CDTF">2021-06-29T08:35:00Z</dcterms:created>
  <dcterms:modified xsi:type="dcterms:W3CDTF">2021-06-29T21:19:00Z</dcterms:modified>
</cp:coreProperties>
</file>