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88" w:rsidRPr="00E14088" w:rsidRDefault="00E14088" w:rsidP="00E1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E1408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Szkoła Podstawowa im. Józefa Wybickiego w Witnicy</w:t>
      </w:r>
    </w:p>
    <w:p w:rsidR="00E14088" w:rsidRPr="00E14088" w:rsidRDefault="00E14088" w:rsidP="00E1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E14088" w:rsidRPr="00E14088" w:rsidRDefault="00E14088" w:rsidP="00E1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</w:pPr>
      <w:r w:rsidRPr="00E14088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 xml:space="preserve">Przedmiotowy system oceniania z języka angielskiego </w:t>
      </w:r>
    </w:p>
    <w:p w:rsidR="00E14088" w:rsidRPr="00E14088" w:rsidRDefault="000E47E1" w:rsidP="00E1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>w klasie</w:t>
      </w:r>
      <w:r w:rsidR="00B00FD2">
        <w:rPr>
          <w:rFonts w:ascii="Times New Roman" w:eastAsia="Times New Roman" w:hAnsi="Times New Roman" w:cs="Times New Roman"/>
          <w:b/>
          <w:i/>
          <w:sz w:val="28"/>
          <w:szCs w:val="28"/>
          <w:lang w:val="pl-PL" w:eastAsia="pl-PL"/>
        </w:rPr>
        <w:t xml:space="preserve"> IV</w:t>
      </w:r>
    </w:p>
    <w:p w:rsidR="00E14088" w:rsidRPr="00E14088" w:rsidRDefault="00E14088" w:rsidP="00E1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E14088" w:rsidRPr="00E14088" w:rsidRDefault="00B00FD2" w:rsidP="00E1408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Obowiązujący podręcznik</w:t>
      </w:r>
      <w:r w:rsidR="00E14088" w:rsidRPr="00E14088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:</w:t>
      </w:r>
    </w:p>
    <w:p w:rsidR="00E14088" w:rsidRPr="00E14088" w:rsidRDefault="00E14088" w:rsidP="00E140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E14088" w:rsidRPr="00E14088" w:rsidRDefault="00B00FD2" w:rsidP="00E1408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i/>
          <w:lang w:val="pl-PL"/>
        </w:rPr>
        <w:t>„Steps in English” –</w:t>
      </w:r>
      <w:r>
        <w:rPr>
          <w:rFonts w:ascii="Times New Roman" w:eastAsia="Calibri" w:hAnsi="Times New Roman" w:cs="Times New Roman"/>
          <w:lang w:val="pl-PL"/>
        </w:rPr>
        <w:t xml:space="preserve"> podręcznik z dodatkiem egzaminacyjnym</w:t>
      </w:r>
    </w:p>
    <w:p w:rsidR="00E14088" w:rsidRPr="00E14088" w:rsidRDefault="00E14088" w:rsidP="00E140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E14088" w:rsidRPr="00E14088" w:rsidRDefault="00E14088" w:rsidP="00E1408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E14088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Obowiązkowe wyposażenie na zajęciach:</w:t>
      </w:r>
    </w:p>
    <w:p w:rsidR="00E14088" w:rsidRPr="00E14088" w:rsidRDefault="00E14088" w:rsidP="00E140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</w:p>
    <w:p w:rsidR="00E14088" w:rsidRPr="00E14088" w:rsidRDefault="00B00FD2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Podręcznik, </w:t>
      </w:r>
      <w:r w:rsidR="00E14088" w:rsidRPr="00E14088">
        <w:rPr>
          <w:rFonts w:ascii="Times New Roman" w:eastAsia="Times New Roman" w:hAnsi="Times New Roman" w:cs="Times New Roman"/>
          <w:lang w:val="pl-PL" w:eastAsia="pl-PL"/>
        </w:rPr>
        <w:t xml:space="preserve">zeszyt przedmiotowy (w kratkę), </w:t>
      </w:r>
      <w:r>
        <w:rPr>
          <w:rFonts w:ascii="Times New Roman" w:eastAsia="Times New Roman" w:hAnsi="Times New Roman" w:cs="Times New Roman"/>
          <w:lang w:val="pl-PL" w:eastAsia="pl-PL"/>
        </w:rPr>
        <w:t xml:space="preserve">słowniczek ucznia (zeszyt 32-kartkowy w kratkę) </w:t>
      </w:r>
      <w:r w:rsidR="00E14088" w:rsidRPr="00E14088">
        <w:rPr>
          <w:rFonts w:ascii="Times New Roman" w:eastAsia="Times New Roman" w:hAnsi="Times New Roman" w:cs="Times New Roman"/>
          <w:lang w:val="pl-PL" w:eastAsia="pl-PL"/>
        </w:rPr>
        <w:t xml:space="preserve">portfolio językowe (teczka z pracami przechowywana przez nauczyciela), przybory do pisania, ewentualne dodatkowe wyposażenie (informacja przekazana będzie odpowiednio wcześniej). </w:t>
      </w:r>
    </w:p>
    <w:p w:rsidR="00E14088" w:rsidRPr="00E14088" w:rsidRDefault="00E14088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14088" w:rsidRPr="00E14088" w:rsidRDefault="00E14088" w:rsidP="00E1408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E14088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Formy oceniania:</w:t>
      </w:r>
    </w:p>
    <w:p w:rsidR="00E14088" w:rsidRPr="00E14088" w:rsidRDefault="00E14088" w:rsidP="00E140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</w:p>
    <w:p w:rsidR="007B687F" w:rsidRPr="007B687F" w:rsidRDefault="00B00FD2" w:rsidP="007B687F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u w:val="single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Prace klasowe/</w:t>
      </w:r>
      <w:r w:rsidR="00E14088" w:rsidRPr="00E14088">
        <w:rPr>
          <w:rFonts w:ascii="Times New Roman" w:eastAsia="Calibri" w:hAnsi="Times New Roman" w:cs="Times New Roman"/>
          <w:lang w:val="pl-PL"/>
        </w:rPr>
        <w:t>Sprawdziany – po opanowaniu określonej partii materiału; zapowiedziany przynajmniej z tygodniowym wyprzedzeniem i poprzedzony lekcją powtórzeniową</w:t>
      </w:r>
    </w:p>
    <w:p w:rsidR="00E14088" w:rsidRPr="00B00FD2" w:rsidRDefault="00E14088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u w:val="single"/>
          <w:lang w:val="pl-PL"/>
        </w:rPr>
      </w:pPr>
      <w:r w:rsidRPr="00E14088">
        <w:rPr>
          <w:rFonts w:ascii="Times New Roman" w:eastAsia="Calibri" w:hAnsi="Times New Roman" w:cs="Times New Roman"/>
          <w:lang w:val="pl-PL"/>
        </w:rPr>
        <w:t xml:space="preserve">Dyktanda </w:t>
      </w:r>
      <w:r w:rsidR="00B00FD2">
        <w:rPr>
          <w:rFonts w:ascii="Times New Roman" w:eastAsia="Calibri" w:hAnsi="Times New Roman" w:cs="Times New Roman"/>
          <w:lang w:val="pl-PL"/>
        </w:rPr>
        <w:t xml:space="preserve">– </w:t>
      </w:r>
      <w:r w:rsidRPr="00E14088">
        <w:rPr>
          <w:rFonts w:ascii="Times New Roman" w:eastAsia="Calibri" w:hAnsi="Times New Roman" w:cs="Times New Roman"/>
          <w:lang w:val="pl-PL"/>
        </w:rPr>
        <w:t>zapowiedziane lub nie; obejmują materiał od jednej do trzech ostatnich lekcji</w:t>
      </w:r>
    </w:p>
    <w:p w:rsidR="00B00FD2" w:rsidRPr="00E14088" w:rsidRDefault="00B00FD2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u w:val="single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Kartkówki – niezapowiedziane; </w:t>
      </w:r>
      <w:r w:rsidRPr="00E14088">
        <w:rPr>
          <w:rFonts w:ascii="Times New Roman" w:eastAsia="Calibri" w:hAnsi="Times New Roman" w:cs="Times New Roman"/>
          <w:lang w:val="pl-PL"/>
        </w:rPr>
        <w:t>obejmują materiał od jednej do trzech ostatnich lekcji</w:t>
      </w:r>
    </w:p>
    <w:p w:rsidR="00E14088" w:rsidRPr="00E14088" w:rsidRDefault="00E14088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u w:val="single"/>
          <w:lang w:val="pl-PL"/>
        </w:rPr>
      </w:pPr>
      <w:r w:rsidRPr="00E14088">
        <w:rPr>
          <w:rFonts w:ascii="Times New Roman" w:eastAsia="Calibri" w:hAnsi="Times New Roman" w:cs="Times New Roman"/>
          <w:lang w:val="pl-PL"/>
        </w:rPr>
        <w:t>Zadania domowe –przynajmniej jedno na tydzień</w:t>
      </w:r>
    </w:p>
    <w:p w:rsidR="00B00FD2" w:rsidRPr="00E14088" w:rsidRDefault="00B00FD2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Wypowiedzi ustne/czytanie</w:t>
      </w:r>
      <w:r w:rsidR="007B687F">
        <w:rPr>
          <w:rFonts w:ascii="Times New Roman" w:eastAsia="Calibri" w:hAnsi="Times New Roman" w:cs="Times New Roman"/>
          <w:lang w:val="pl-PL"/>
        </w:rPr>
        <w:t xml:space="preserve"> – przynajmniej raz w miesiącu</w:t>
      </w:r>
    </w:p>
    <w:p w:rsidR="00E14088" w:rsidRDefault="00E14088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 w:rsidRPr="00E14088">
        <w:rPr>
          <w:rFonts w:ascii="Times New Roman" w:eastAsia="Calibri" w:hAnsi="Times New Roman" w:cs="Times New Roman"/>
          <w:lang w:val="pl-PL"/>
        </w:rPr>
        <w:t>Portfolio językowe (prace projektowe i plastyczne) – oceniane na bieżąco i na koniec każdego semestru</w:t>
      </w:r>
    </w:p>
    <w:p w:rsidR="00B00FD2" w:rsidRPr="00E14088" w:rsidRDefault="00B00FD2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Praca ze słownikiem – raz w semestrze</w:t>
      </w:r>
    </w:p>
    <w:p w:rsidR="00E14088" w:rsidRDefault="00E14088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 w:rsidRPr="00E14088">
        <w:rPr>
          <w:rFonts w:ascii="Times New Roman" w:eastAsia="Calibri" w:hAnsi="Times New Roman" w:cs="Times New Roman"/>
          <w:lang w:val="pl-PL"/>
        </w:rPr>
        <w:t>Praca na lekcji (ocena oparta na systemie p</w:t>
      </w:r>
      <w:r w:rsidR="00B00FD2">
        <w:rPr>
          <w:rFonts w:ascii="Times New Roman" w:eastAsia="Calibri" w:hAnsi="Times New Roman" w:cs="Times New Roman"/>
          <w:lang w:val="pl-PL"/>
        </w:rPr>
        <w:t>lusów</w:t>
      </w:r>
      <w:r w:rsidR="00867829">
        <w:rPr>
          <w:rFonts w:ascii="Times New Roman" w:eastAsia="Calibri" w:hAnsi="Times New Roman" w:cs="Times New Roman"/>
          <w:lang w:val="pl-PL"/>
        </w:rPr>
        <w:t xml:space="preserve"> i minusów</w:t>
      </w:r>
      <w:r w:rsidRPr="00E14088">
        <w:rPr>
          <w:rFonts w:ascii="Times New Roman" w:eastAsia="Calibri" w:hAnsi="Times New Roman" w:cs="Times New Roman"/>
          <w:lang w:val="pl-PL"/>
        </w:rPr>
        <w:t xml:space="preserve"> –</w:t>
      </w:r>
      <w:r w:rsidR="007B687F">
        <w:rPr>
          <w:rFonts w:ascii="Times New Roman" w:eastAsia="Calibri" w:hAnsi="Times New Roman" w:cs="Times New Roman"/>
          <w:lang w:val="pl-PL"/>
        </w:rPr>
        <w:t>s</w:t>
      </w:r>
      <w:r w:rsidR="00B00FD2">
        <w:rPr>
          <w:rFonts w:ascii="Times New Roman" w:eastAsia="Calibri" w:hAnsi="Times New Roman" w:cs="Times New Roman"/>
          <w:lang w:val="pl-PL"/>
        </w:rPr>
        <w:t xml:space="preserve">ześć plusów </w:t>
      </w:r>
      <w:r w:rsidRPr="00E14088">
        <w:rPr>
          <w:rFonts w:ascii="Times New Roman" w:eastAsia="Calibri" w:hAnsi="Times New Roman" w:cs="Times New Roman"/>
          <w:lang w:val="pl-PL"/>
        </w:rPr>
        <w:t>ocena celująca</w:t>
      </w:r>
      <w:r w:rsidR="00867829">
        <w:rPr>
          <w:rFonts w:ascii="Times New Roman" w:eastAsia="Calibri" w:hAnsi="Times New Roman" w:cs="Times New Roman"/>
          <w:lang w:val="pl-PL"/>
        </w:rPr>
        <w:t>, sześć minusów ocena niedostateczna</w:t>
      </w:r>
      <w:r w:rsidRPr="00E14088">
        <w:rPr>
          <w:rFonts w:ascii="Times New Roman" w:eastAsia="Calibri" w:hAnsi="Times New Roman" w:cs="Times New Roman"/>
          <w:lang w:val="pl-PL"/>
        </w:rPr>
        <w:t xml:space="preserve">) – oceniana po każdej </w:t>
      </w:r>
      <w:r w:rsidR="00867829">
        <w:rPr>
          <w:rFonts w:ascii="Times New Roman" w:eastAsia="Calibri" w:hAnsi="Times New Roman" w:cs="Times New Roman"/>
          <w:lang w:val="pl-PL"/>
        </w:rPr>
        <w:t xml:space="preserve"> </w:t>
      </w:r>
      <w:r w:rsidRPr="00E14088">
        <w:rPr>
          <w:rFonts w:ascii="Times New Roman" w:eastAsia="Calibri" w:hAnsi="Times New Roman" w:cs="Times New Roman"/>
          <w:lang w:val="pl-PL"/>
        </w:rPr>
        <w:t>lekcji</w:t>
      </w:r>
    </w:p>
    <w:p w:rsidR="00867829" w:rsidRPr="00867829" w:rsidRDefault="00867829" w:rsidP="00867829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Postawa ucznia podczas zajęć na lekcji – oceniana na koniec każdego semestru na podstawie ocen za pracę na lekcji</w:t>
      </w:r>
    </w:p>
    <w:p w:rsidR="002D3B68" w:rsidRPr="00BE2FB4" w:rsidRDefault="00B00FD2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Zeszyt przedmiotowy </w:t>
      </w:r>
      <w:r w:rsidR="00E14088" w:rsidRPr="00E14088">
        <w:rPr>
          <w:rFonts w:ascii="Times New Roman" w:eastAsia="Calibri" w:hAnsi="Times New Roman" w:cs="Times New Roman"/>
          <w:lang w:val="pl-PL"/>
        </w:rPr>
        <w:t>– raz w semestrze; ocena zależy od ilości brakujących tematów i od estetyki prowadzenia</w:t>
      </w:r>
      <w:r w:rsidR="00BE2FB4">
        <w:rPr>
          <w:rFonts w:ascii="Times New Roman" w:eastAsia="Calibri" w:hAnsi="Times New Roman" w:cs="Times New Roman"/>
          <w:lang w:val="pl-PL"/>
        </w:rPr>
        <w:t>.</w:t>
      </w:r>
    </w:p>
    <w:p w:rsidR="00B138FA" w:rsidRPr="00E14088" w:rsidRDefault="00B138FA" w:rsidP="00E1408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14088" w:rsidRPr="00E14088" w:rsidRDefault="00E14088" w:rsidP="00E1408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E14088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Sposoby oceniania:</w:t>
      </w:r>
    </w:p>
    <w:p w:rsidR="00E14088" w:rsidRPr="00E14088" w:rsidRDefault="00E14088" w:rsidP="00E140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</w:p>
    <w:p w:rsidR="00E14088" w:rsidRPr="00E14088" w:rsidRDefault="00E14088" w:rsidP="00AD6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14088">
        <w:rPr>
          <w:rFonts w:ascii="Times New Roman" w:eastAsia="Times New Roman" w:hAnsi="Times New Roman" w:cs="Times New Roman"/>
          <w:b/>
          <w:bCs/>
          <w:color w:val="000000"/>
          <w:lang w:val="pl-PL" w:eastAsia="pl-PL"/>
        </w:rPr>
        <w:t xml:space="preserve">Ocenianie bieżące </w:t>
      </w:r>
      <w:r w:rsidRPr="00E14088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realizowane jest poprzez obserwację, rozmowy, ocenianie i dokumentowanie prac dzieci oraz przeprowadzanie testów </w:t>
      </w:r>
      <w:r w:rsidRPr="00E14088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 opanowaniu określonej partii materiału</w:t>
      </w:r>
      <w:r w:rsidRPr="00E14088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. </w:t>
      </w:r>
    </w:p>
    <w:p w:rsidR="00E14088" w:rsidRPr="00E14088" w:rsidRDefault="00E14088" w:rsidP="00E1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14088" w:rsidRPr="00E14088" w:rsidRDefault="00E14088" w:rsidP="00E1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14088">
        <w:rPr>
          <w:rFonts w:ascii="Times New Roman" w:eastAsia="Times New Roman" w:hAnsi="Times New Roman" w:cs="Times New Roman"/>
          <w:color w:val="000000"/>
          <w:lang w:val="pl-PL" w:eastAsia="pl-PL"/>
        </w:rPr>
        <w:t>Ocenianie bieżące może być również oparte na informacji zwrotnej (komentarz bez stopnia). W takim przypadku uczeń jest zobowiązany poprawić pracę zgodnie ze wskazówkami, a za poprawioną pracę otrzymuje stopień.</w:t>
      </w:r>
    </w:p>
    <w:p w:rsidR="00E14088" w:rsidRPr="00E14088" w:rsidRDefault="00E14088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pl-PL"/>
        </w:rPr>
      </w:pPr>
    </w:p>
    <w:p w:rsidR="00E14088" w:rsidRPr="00E14088" w:rsidRDefault="002D3B68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lang w:val="pl-PL" w:eastAsia="pl-PL"/>
        </w:rPr>
        <w:t>Sprawdziany,</w:t>
      </w:r>
      <w:r w:rsidR="00E14088" w:rsidRPr="00E14088">
        <w:rPr>
          <w:rFonts w:ascii="Times New Roman" w:eastAsia="Times New Roman" w:hAnsi="Times New Roman" w:cs="Times New Roman"/>
          <w:sz w:val="24"/>
          <w:lang w:val="pl-PL" w:eastAsia="pl-PL"/>
        </w:rPr>
        <w:t xml:space="preserve"> dyktanda</w:t>
      </w:r>
      <w:r>
        <w:rPr>
          <w:rFonts w:ascii="Times New Roman" w:eastAsia="Times New Roman" w:hAnsi="Times New Roman" w:cs="Times New Roman"/>
          <w:sz w:val="24"/>
          <w:lang w:val="pl-PL" w:eastAsia="pl-PL"/>
        </w:rPr>
        <w:t xml:space="preserve"> i kartkówki</w:t>
      </w:r>
      <w:r w:rsidR="00E14088" w:rsidRPr="00E14088">
        <w:rPr>
          <w:rFonts w:ascii="Times New Roman" w:eastAsia="Times New Roman" w:hAnsi="Times New Roman" w:cs="Times New Roman"/>
          <w:sz w:val="24"/>
          <w:lang w:val="pl-PL" w:eastAsia="pl-PL"/>
        </w:rPr>
        <w:t xml:space="preserve"> oceniane są w skali sześciostopniowej wg następującej </w:t>
      </w:r>
      <w:r w:rsidR="00E14088" w:rsidRPr="00BE2FB4">
        <w:rPr>
          <w:rFonts w:ascii="Times New Roman" w:eastAsia="Times New Roman" w:hAnsi="Times New Roman" w:cs="Times New Roman"/>
          <w:sz w:val="24"/>
          <w:u w:val="single"/>
          <w:lang w:val="pl-PL" w:eastAsia="pl-PL"/>
        </w:rPr>
        <w:t>punktacji procentowej</w:t>
      </w:r>
      <w:r w:rsidR="00E14088" w:rsidRPr="00E14088">
        <w:rPr>
          <w:rFonts w:ascii="Times New Roman" w:eastAsia="Times New Roman" w:hAnsi="Times New Roman" w:cs="Times New Roman"/>
          <w:sz w:val="24"/>
          <w:lang w:val="pl-PL" w:eastAsia="pl-PL"/>
        </w:rPr>
        <w:t>:</w:t>
      </w:r>
    </w:p>
    <w:p w:rsidR="00E14088" w:rsidRPr="00E14088" w:rsidRDefault="00E14088" w:rsidP="00E1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pl-PL" w:eastAsia="pl-PL"/>
        </w:rPr>
      </w:pPr>
    </w:p>
    <w:p w:rsidR="00E14088" w:rsidRPr="00E14088" w:rsidRDefault="00E14088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100% - 97% - celujący</w:t>
      </w: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BE50B3" w:rsidRDefault="00E14088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96 % - 90% - bardzo dobry</w:t>
      </w: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E14088" w:rsidRPr="00E14088" w:rsidRDefault="00BE50B3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89% - 85% - dobry plus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BE50B3" w:rsidRDefault="00BE50B3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84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% - 75% - dobry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E14088" w:rsidRPr="00E14088" w:rsidRDefault="00BE50B3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74% - 70% - dostateczny plus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BE50B3" w:rsidRDefault="00BE50B3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69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% - 50% - dostateczny</w:t>
      </w:r>
    </w:p>
    <w:p w:rsidR="00E14088" w:rsidRPr="00E14088" w:rsidRDefault="00BE50B3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49% - 45% - dopuszczający plus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E14088" w:rsidRPr="00E14088" w:rsidRDefault="00BE50B3" w:rsidP="00BE2FB4">
      <w:pPr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44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% - 31% - dopuszczający</w:t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r w:rsidR="00E14088"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E14088" w:rsidRDefault="00E14088" w:rsidP="00BE2F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30% - 0% - niedostateczny</w:t>
      </w:r>
      <w:r w:rsidRPr="00E1408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</w:p>
    <w:p w:rsidR="002D3B68" w:rsidRPr="002D3B68" w:rsidRDefault="002D3B68" w:rsidP="002D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pl-PL" w:eastAsia="pl-PL"/>
        </w:rPr>
      </w:pPr>
    </w:p>
    <w:p w:rsidR="00E14088" w:rsidRDefault="002D3B68" w:rsidP="00E1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pl-PL"/>
        </w:rPr>
      </w:pPr>
      <w:r w:rsidRPr="00BE2FB4">
        <w:rPr>
          <w:rFonts w:ascii="Times New Roman" w:eastAsia="Calibri" w:hAnsi="Times New Roman" w:cs="Times New Roman"/>
          <w:sz w:val="24"/>
          <w:u w:val="single"/>
          <w:lang w:val="pl-PL"/>
        </w:rPr>
        <w:t>Semestralna ocena klasyfikacyjna</w:t>
      </w:r>
      <w:r>
        <w:rPr>
          <w:rFonts w:ascii="Times New Roman" w:eastAsia="Calibri" w:hAnsi="Times New Roman" w:cs="Times New Roman"/>
          <w:sz w:val="24"/>
          <w:lang w:val="pl-PL"/>
        </w:rPr>
        <w:t xml:space="preserve"> jest </w:t>
      </w:r>
      <w:r w:rsidRPr="00BE2FB4">
        <w:rPr>
          <w:rFonts w:ascii="Times New Roman" w:eastAsia="Calibri" w:hAnsi="Times New Roman" w:cs="Times New Roman"/>
          <w:sz w:val="24"/>
          <w:u w:val="single"/>
          <w:lang w:val="pl-PL"/>
        </w:rPr>
        <w:t>średnią ważoną</w:t>
      </w:r>
      <w:r>
        <w:rPr>
          <w:rFonts w:ascii="Times New Roman" w:eastAsia="Calibri" w:hAnsi="Times New Roman" w:cs="Times New Roman"/>
          <w:sz w:val="24"/>
          <w:lang w:val="pl-PL"/>
        </w:rPr>
        <w:t xml:space="preserve"> ocen cząstkowych. Przyjmuje się następujące </w:t>
      </w:r>
      <w:r w:rsidRPr="00BE2FB4">
        <w:rPr>
          <w:rFonts w:ascii="Times New Roman" w:eastAsia="Calibri" w:hAnsi="Times New Roman" w:cs="Times New Roman"/>
          <w:sz w:val="24"/>
          <w:u w:val="single"/>
          <w:lang w:val="pl-PL"/>
        </w:rPr>
        <w:t>wagi ocen</w:t>
      </w:r>
      <w:r>
        <w:rPr>
          <w:rFonts w:ascii="Times New Roman" w:eastAsia="Calibri" w:hAnsi="Times New Roman" w:cs="Times New Roman"/>
          <w:sz w:val="24"/>
          <w:lang w:val="pl-PL"/>
        </w:rPr>
        <w:t>:</w:t>
      </w:r>
    </w:p>
    <w:p w:rsidR="002D3B68" w:rsidRDefault="002D3B68" w:rsidP="00E1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pl-P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1134"/>
      </w:tblGrid>
      <w:tr w:rsidR="002D3B68" w:rsidTr="002D3B68"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Praca klasowa</w:t>
            </w:r>
          </w:p>
        </w:tc>
        <w:tc>
          <w:tcPr>
            <w:tcW w:w="993" w:type="dxa"/>
          </w:tcPr>
          <w:p w:rsidR="002D3B68" w:rsidRDefault="002D3B68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10</w:t>
            </w:r>
          </w:p>
        </w:tc>
        <w:tc>
          <w:tcPr>
            <w:tcW w:w="2409" w:type="dxa"/>
          </w:tcPr>
          <w:p w:rsidR="002D3B68" w:rsidRDefault="002D3B68" w:rsidP="006D28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Czytanie</w:t>
            </w:r>
          </w:p>
        </w:tc>
        <w:tc>
          <w:tcPr>
            <w:tcW w:w="1134" w:type="dxa"/>
          </w:tcPr>
          <w:p w:rsidR="002D3B68" w:rsidRDefault="002D3B68" w:rsidP="006D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1</w:t>
            </w:r>
          </w:p>
        </w:tc>
      </w:tr>
      <w:tr w:rsidR="002D3B68" w:rsidTr="002D3B68"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Sprawdzian</w:t>
            </w:r>
          </w:p>
        </w:tc>
        <w:tc>
          <w:tcPr>
            <w:tcW w:w="993" w:type="dxa"/>
          </w:tcPr>
          <w:p w:rsidR="002D3B68" w:rsidRDefault="002D3B68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6</w:t>
            </w:r>
          </w:p>
        </w:tc>
        <w:tc>
          <w:tcPr>
            <w:tcW w:w="2409" w:type="dxa"/>
          </w:tcPr>
          <w:p w:rsidR="002D3B68" w:rsidRDefault="002D3B68" w:rsidP="006D28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Praca ze słownikiem</w:t>
            </w:r>
          </w:p>
        </w:tc>
        <w:tc>
          <w:tcPr>
            <w:tcW w:w="1134" w:type="dxa"/>
          </w:tcPr>
          <w:p w:rsidR="002D3B68" w:rsidRDefault="002D3B68" w:rsidP="006D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1</w:t>
            </w:r>
          </w:p>
        </w:tc>
      </w:tr>
      <w:tr w:rsidR="002D3B68" w:rsidTr="002D3B68"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Kartkówka</w:t>
            </w:r>
          </w:p>
        </w:tc>
        <w:tc>
          <w:tcPr>
            <w:tcW w:w="993" w:type="dxa"/>
          </w:tcPr>
          <w:p w:rsidR="002D3B68" w:rsidRDefault="002D3B68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3</w:t>
            </w:r>
          </w:p>
        </w:tc>
        <w:tc>
          <w:tcPr>
            <w:tcW w:w="2409" w:type="dxa"/>
          </w:tcPr>
          <w:p w:rsidR="002D3B68" w:rsidRDefault="002D3B68" w:rsidP="006D28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Zeszyt</w:t>
            </w:r>
          </w:p>
        </w:tc>
        <w:tc>
          <w:tcPr>
            <w:tcW w:w="1134" w:type="dxa"/>
          </w:tcPr>
          <w:p w:rsidR="002D3B68" w:rsidRDefault="002D3B68" w:rsidP="006D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2</w:t>
            </w:r>
          </w:p>
        </w:tc>
      </w:tr>
      <w:tr w:rsidR="002D3B68" w:rsidTr="002D3B68"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Test diagnozujący</w:t>
            </w:r>
          </w:p>
        </w:tc>
        <w:tc>
          <w:tcPr>
            <w:tcW w:w="993" w:type="dxa"/>
          </w:tcPr>
          <w:p w:rsidR="002D3B68" w:rsidRDefault="002D3B68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10</w:t>
            </w:r>
          </w:p>
        </w:tc>
        <w:tc>
          <w:tcPr>
            <w:tcW w:w="2409" w:type="dxa"/>
          </w:tcPr>
          <w:p w:rsidR="002D3B68" w:rsidRDefault="002D3B68" w:rsidP="006D28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Wypowiedź pisemna</w:t>
            </w:r>
          </w:p>
        </w:tc>
        <w:tc>
          <w:tcPr>
            <w:tcW w:w="1134" w:type="dxa"/>
          </w:tcPr>
          <w:p w:rsidR="002D3B68" w:rsidRDefault="002D3B68" w:rsidP="006D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2</w:t>
            </w:r>
          </w:p>
        </w:tc>
      </w:tr>
      <w:tr w:rsidR="002D3B68" w:rsidTr="002D3B68"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Dyktando</w:t>
            </w:r>
          </w:p>
        </w:tc>
        <w:tc>
          <w:tcPr>
            <w:tcW w:w="993" w:type="dxa"/>
          </w:tcPr>
          <w:p w:rsidR="002D3B68" w:rsidRDefault="002D3B68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5</w:t>
            </w:r>
          </w:p>
        </w:tc>
        <w:tc>
          <w:tcPr>
            <w:tcW w:w="2409" w:type="dxa"/>
          </w:tcPr>
          <w:p w:rsidR="002D3B68" w:rsidRDefault="002D3B68" w:rsidP="006D28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Praca projektowa</w:t>
            </w:r>
          </w:p>
        </w:tc>
        <w:tc>
          <w:tcPr>
            <w:tcW w:w="1134" w:type="dxa"/>
          </w:tcPr>
          <w:p w:rsidR="002D3B68" w:rsidRDefault="002D3B68" w:rsidP="006D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1</w:t>
            </w:r>
          </w:p>
        </w:tc>
      </w:tr>
      <w:tr w:rsidR="002D3B68" w:rsidTr="002D3B68"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Zadanie domowe</w:t>
            </w:r>
          </w:p>
        </w:tc>
        <w:tc>
          <w:tcPr>
            <w:tcW w:w="993" w:type="dxa"/>
          </w:tcPr>
          <w:p w:rsidR="002D3B68" w:rsidRDefault="002D3B68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2</w:t>
            </w:r>
          </w:p>
        </w:tc>
        <w:tc>
          <w:tcPr>
            <w:tcW w:w="2409" w:type="dxa"/>
          </w:tcPr>
          <w:p w:rsidR="002D3B68" w:rsidRDefault="002D3B68" w:rsidP="006D28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Praca na lekcji</w:t>
            </w:r>
          </w:p>
        </w:tc>
        <w:tc>
          <w:tcPr>
            <w:tcW w:w="1134" w:type="dxa"/>
          </w:tcPr>
          <w:p w:rsidR="002D3B68" w:rsidRDefault="002D3B68" w:rsidP="006D28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5</w:t>
            </w:r>
          </w:p>
        </w:tc>
      </w:tr>
      <w:tr w:rsidR="002D3B68" w:rsidTr="002D3B68">
        <w:trPr>
          <w:gridAfter w:val="2"/>
          <w:wAfter w:w="3543" w:type="dxa"/>
        </w:trPr>
        <w:tc>
          <w:tcPr>
            <w:tcW w:w="2376" w:type="dxa"/>
          </w:tcPr>
          <w:p w:rsidR="002D3B68" w:rsidRDefault="002D3B68" w:rsidP="00E1408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Odpowiedź ustna</w:t>
            </w:r>
          </w:p>
        </w:tc>
        <w:tc>
          <w:tcPr>
            <w:tcW w:w="993" w:type="dxa"/>
          </w:tcPr>
          <w:p w:rsidR="002D3B68" w:rsidRDefault="002D3B68" w:rsidP="002D3B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lang w:val="pl-PL"/>
              </w:rPr>
              <w:t>2</w:t>
            </w:r>
          </w:p>
        </w:tc>
      </w:tr>
    </w:tbl>
    <w:p w:rsidR="00BE2FB4" w:rsidRDefault="00BE2FB4" w:rsidP="00E1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  <w:lang w:val="pl-PL"/>
        </w:rPr>
      </w:pPr>
    </w:p>
    <w:p w:rsidR="002D3B68" w:rsidRDefault="002D3B68" w:rsidP="00E1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pl-PL"/>
        </w:rPr>
      </w:pPr>
      <w:r w:rsidRPr="00BE2FB4">
        <w:rPr>
          <w:rFonts w:ascii="Times New Roman" w:eastAsia="Calibri" w:hAnsi="Times New Roman" w:cs="Times New Roman"/>
          <w:sz w:val="24"/>
          <w:u w:val="single"/>
          <w:lang w:val="pl-PL"/>
        </w:rPr>
        <w:t>Końcoworoczna ocena klasyfikacyjna</w:t>
      </w:r>
      <w:r>
        <w:rPr>
          <w:rFonts w:ascii="Times New Roman" w:eastAsia="Calibri" w:hAnsi="Times New Roman" w:cs="Times New Roman"/>
          <w:sz w:val="24"/>
          <w:lang w:val="pl-PL"/>
        </w:rPr>
        <w:t xml:space="preserve"> jest </w:t>
      </w:r>
      <w:r w:rsidRPr="00BE2FB4">
        <w:rPr>
          <w:rFonts w:ascii="Times New Roman" w:eastAsia="Calibri" w:hAnsi="Times New Roman" w:cs="Times New Roman"/>
          <w:sz w:val="24"/>
          <w:u w:val="single"/>
          <w:lang w:val="pl-PL"/>
        </w:rPr>
        <w:t>średnią arytmetyczną</w:t>
      </w:r>
      <w:r>
        <w:rPr>
          <w:rFonts w:ascii="Times New Roman" w:eastAsia="Calibri" w:hAnsi="Times New Roman" w:cs="Times New Roman"/>
          <w:sz w:val="24"/>
          <w:lang w:val="pl-PL"/>
        </w:rPr>
        <w:t xml:space="preserve"> obu ocen semestralnych. Przy wystawianiu oceny końcoworocznej przyjmuje się następujące progi:</w:t>
      </w:r>
    </w:p>
    <w:p w:rsidR="002D3B68" w:rsidRDefault="002D3B68" w:rsidP="00E1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pl-PL"/>
        </w:rPr>
      </w:pPr>
    </w:p>
    <w:p w:rsidR="002D3B68" w:rsidRPr="00BE2FB4" w:rsidRDefault="002D3B68" w:rsidP="00BE2FB4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lang w:val="pl-PL"/>
        </w:rPr>
      </w:pPr>
      <w:r w:rsidRPr="00BE2FB4">
        <w:rPr>
          <w:rFonts w:ascii="Times New Roman" w:eastAsia="Calibri" w:hAnsi="Times New Roman" w:cs="Times New Roman"/>
          <w:b/>
          <w:sz w:val="24"/>
          <w:lang w:val="pl-PL"/>
        </w:rPr>
        <w:t>5,66 – 6,00</w:t>
      </w:r>
      <w:r w:rsidRPr="00BE2FB4">
        <w:rPr>
          <w:rFonts w:ascii="Times New Roman" w:eastAsia="Calibri" w:hAnsi="Times New Roman" w:cs="Times New Roman"/>
          <w:b/>
          <w:sz w:val="24"/>
          <w:lang w:val="pl-PL"/>
        </w:rPr>
        <w:tab/>
        <w:t>celujący</w:t>
      </w:r>
    </w:p>
    <w:p w:rsidR="002D3B68" w:rsidRPr="00BE2FB4" w:rsidRDefault="002D3B68" w:rsidP="00BE2FB4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lang w:val="pl-PL"/>
        </w:rPr>
      </w:pPr>
      <w:r w:rsidRPr="00BE2FB4">
        <w:rPr>
          <w:rFonts w:ascii="Times New Roman" w:eastAsia="Calibri" w:hAnsi="Times New Roman" w:cs="Times New Roman"/>
          <w:b/>
          <w:sz w:val="24"/>
          <w:lang w:val="pl-PL"/>
        </w:rPr>
        <w:t>4,66 – 5,65</w:t>
      </w:r>
      <w:r w:rsidRPr="00BE2FB4">
        <w:rPr>
          <w:rFonts w:ascii="Times New Roman" w:eastAsia="Calibri" w:hAnsi="Times New Roman" w:cs="Times New Roman"/>
          <w:b/>
          <w:sz w:val="24"/>
          <w:lang w:val="pl-PL"/>
        </w:rPr>
        <w:tab/>
        <w:t>bardzo dobry</w:t>
      </w:r>
    </w:p>
    <w:p w:rsidR="002D3B68" w:rsidRPr="00BE2FB4" w:rsidRDefault="002D3B68" w:rsidP="00BE2FB4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lang w:val="pl-PL"/>
        </w:rPr>
      </w:pPr>
      <w:r w:rsidRPr="00BE2FB4">
        <w:rPr>
          <w:rFonts w:ascii="Times New Roman" w:eastAsia="Calibri" w:hAnsi="Times New Roman" w:cs="Times New Roman"/>
          <w:b/>
          <w:sz w:val="24"/>
          <w:lang w:val="pl-PL"/>
        </w:rPr>
        <w:t>3,66 – 4,65</w:t>
      </w:r>
      <w:r w:rsidRPr="00BE2FB4">
        <w:rPr>
          <w:rFonts w:ascii="Times New Roman" w:eastAsia="Calibri" w:hAnsi="Times New Roman" w:cs="Times New Roman"/>
          <w:b/>
          <w:sz w:val="24"/>
          <w:lang w:val="pl-PL"/>
        </w:rPr>
        <w:tab/>
        <w:t>dobry</w:t>
      </w:r>
    </w:p>
    <w:p w:rsidR="002D3B68" w:rsidRPr="00BE2FB4" w:rsidRDefault="002D3B68" w:rsidP="00BE2FB4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lang w:val="pl-PL"/>
        </w:rPr>
      </w:pPr>
      <w:r w:rsidRPr="00BE2FB4">
        <w:rPr>
          <w:rFonts w:ascii="Times New Roman" w:eastAsia="Calibri" w:hAnsi="Times New Roman" w:cs="Times New Roman"/>
          <w:b/>
          <w:sz w:val="24"/>
          <w:lang w:val="pl-PL"/>
        </w:rPr>
        <w:lastRenderedPageBreak/>
        <w:t>2,66 – 3,65</w:t>
      </w:r>
      <w:r w:rsidRPr="00BE2FB4">
        <w:rPr>
          <w:rFonts w:ascii="Times New Roman" w:eastAsia="Calibri" w:hAnsi="Times New Roman" w:cs="Times New Roman"/>
          <w:b/>
          <w:sz w:val="24"/>
          <w:lang w:val="pl-PL"/>
        </w:rPr>
        <w:tab/>
        <w:t>dostateczny</w:t>
      </w:r>
    </w:p>
    <w:p w:rsidR="002D3B68" w:rsidRPr="00BE2FB4" w:rsidRDefault="002D3B68" w:rsidP="00BE2FB4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lang w:val="pl-PL"/>
        </w:rPr>
      </w:pPr>
      <w:r w:rsidRPr="00BE2FB4">
        <w:rPr>
          <w:rFonts w:ascii="Times New Roman" w:eastAsia="Calibri" w:hAnsi="Times New Roman" w:cs="Times New Roman"/>
          <w:b/>
          <w:sz w:val="24"/>
          <w:lang w:val="pl-PL"/>
        </w:rPr>
        <w:t>1,66 – 2,56</w:t>
      </w:r>
      <w:r w:rsidRPr="00BE2FB4">
        <w:rPr>
          <w:rFonts w:ascii="Times New Roman" w:eastAsia="Calibri" w:hAnsi="Times New Roman" w:cs="Times New Roman"/>
          <w:b/>
          <w:sz w:val="24"/>
          <w:lang w:val="pl-PL"/>
        </w:rPr>
        <w:tab/>
        <w:t>dopuszczający</w:t>
      </w:r>
    </w:p>
    <w:p w:rsidR="00BE2FB4" w:rsidRPr="00BE2FB4" w:rsidRDefault="002D3B68" w:rsidP="00BE2FB4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sz w:val="24"/>
          <w:lang w:val="pl-PL"/>
        </w:rPr>
      </w:pPr>
      <w:r w:rsidRPr="00BE2FB4">
        <w:rPr>
          <w:rFonts w:ascii="Times New Roman" w:eastAsia="Calibri" w:hAnsi="Times New Roman" w:cs="Times New Roman"/>
          <w:b/>
          <w:sz w:val="24"/>
          <w:lang w:val="pl-PL"/>
        </w:rPr>
        <w:t>0</w:t>
      </w:r>
      <w:r w:rsidR="00BE2FB4" w:rsidRPr="00BE2FB4">
        <w:rPr>
          <w:rFonts w:ascii="Times New Roman" w:eastAsia="Calibri" w:hAnsi="Times New Roman" w:cs="Times New Roman"/>
          <w:b/>
          <w:sz w:val="24"/>
          <w:lang w:val="pl-PL"/>
        </w:rPr>
        <w:t xml:space="preserve">      - 1,65</w:t>
      </w:r>
      <w:r w:rsidR="00BE2FB4" w:rsidRPr="00BE2FB4">
        <w:rPr>
          <w:rFonts w:ascii="Times New Roman" w:eastAsia="Calibri" w:hAnsi="Times New Roman" w:cs="Times New Roman"/>
          <w:b/>
          <w:sz w:val="24"/>
          <w:lang w:val="pl-PL"/>
        </w:rPr>
        <w:tab/>
        <w:t>niedostateczny</w:t>
      </w:r>
    </w:p>
    <w:p w:rsidR="002D3B68" w:rsidRPr="002D3B68" w:rsidRDefault="00BE2FB4" w:rsidP="00E140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pl-PL"/>
        </w:rPr>
      </w:pPr>
      <w:r>
        <w:rPr>
          <w:rFonts w:ascii="Times New Roman" w:eastAsia="Calibri" w:hAnsi="Times New Roman" w:cs="Times New Roman"/>
          <w:sz w:val="24"/>
          <w:lang w:val="pl-PL"/>
        </w:rPr>
        <w:t xml:space="preserve"> </w:t>
      </w:r>
    </w:p>
    <w:p w:rsidR="00FD3403" w:rsidRPr="00FD3403" w:rsidRDefault="00FD3403" w:rsidP="00FD3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pl-PL"/>
        </w:rPr>
      </w:pPr>
      <w:r w:rsidRPr="00FD3403">
        <w:rPr>
          <w:rFonts w:ascii="Times New Roman" w:eastAsia="Calibri" w:hAnsi="Times New Roman" w:cs="Times New Roman"/>
          <w:b/>
          <w:lang w:val="pl-PL"/>
        </w:rPr>
        <w:t>W przypadku ucznia, który posiada opinię lub orzeczenie Poradni Psychologiczno-Pedagogicznej lub specjalistycznej  nauczyciel dostosowuje wymagania edukacyjne wynikające z programu nauczania do indywidualnych potrzeb rozwojowych i edukacyjnych oraz możliwości psychofizycznych ucznia.</w:t>
      </w:r>
    </w:p>
    <w:p w:rsidR="00FD3403" w:rsidRPr="00FD3403" w:rsidRDefault="00FD3403" w:rsidP="00FD34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pl-PL"/>
        </w:rPr>
      </w:pPr>
      <w:r w:rsidRPr="00FD3403">
        <w:rPr>
          <w:rFonts w:ascii="Times New Roman" w:eastAsia="Calibri" w:hAnsi="Times New Roman" w:cs="Times New Roman"/>
          <w:b/>
          <w:lang w:val="pl-PL"/>
        </w:rPr>
        <w:t>Uczniom objętym pomocą psychologiczno-pedagogiczną nieposiadającym opinii lub orzeczenia również dostosowuje się wymagania zgodnie z ich indywidualnymi potrzebami.</w:t>
      </w:r>
    </w:p>
    <w:p w:rsidR="002253B4" w:rsidRDefault="002253B4" w:rsidP="00E14088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pl-PL" w:eastAsia="pl-PL"/>
        </w:rPr>
      </w:pPr>
      <w:bookmarkStart w:id="0" w:name="_GoBack"/>
      <w:bookmarkEnd w:id="0"/>
    </w:p>
    <w:p w:rsidR="002253B4" w:rsidRDefault="002253B4" w:rsidP="00BE2FB4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pl-PL" w:eastAsia="pl-PL"/>
        </w:rPr>
        <w:t>Kryteria oceniania:</w:t>
      </w:r>
    </w:p>
    <w:p w:rsidR="002253B4" w:rsidRDefault="002253B4" w:rsidP="00E14088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pl-PL"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131"/>
        <w:gridCol w:w="2424"/>
        <w:gridCol w:w="2091"/>
        <w:gridCol w:w="2483"/>
        <w:gridCol w:w="3204"/>
        <w:gridCol w:w="1887"/>
      </w:tblGrid>
      <w:tr w:rsidR="002253B4" w:rsidRPr="00FD3403" w:rsidTr="002253B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253B4" w:rsidRPr="002253B4" w:rsidRDefault="002253B4" w:rsidP="002253B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pl-PL"/>
              </w:rPr>
            </w:pPr>
            <w:r w:rsidRPr="002253B4">
              <w:rPr>
                <w:b/>
                <w:sz w:val="24"/>
                <w:szCs w:val="24"/>
                <w:lang w:val="pl-PL"/>
              </w:rPr>
              <w:t>SZCZEGÓŁOWE KRYTERIA OCEN SZKOLNYCH Z JĘZYKA ANGIELSKIEGO WEDŁUG UMI</w:t>
            </w:r>
            <w:r>
              <w:rPr>
                <w:b/>
                <w:sz w:val="24"/>
                <w:szCs w:val="24"/>
                <w:lang w:val="pl-PL"/>
              </w:rPr>
              <w:t>E</w:t>
            </w:r>
            <w:r w:rsidRPr="002253B4">
              <w:rPr>
                <w:b/>
                <w:sz w:val="24"/>
                <w:szCs w:val="24"/>
                <w:lang w:val="pl-PL"/>
              </w:rPr>
              <w:t>JĘTNOŚCI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b/>
                <w:sz w:val="24"/>
                <w:szCs w:val="24"/>
                <w:lang w:val="pl-PL"/>
              </w:rPr>
            </w:pPr>
          </w:p>
        </w:tc>
      </w:tr>
      <w:tr w:rsidR="002253B4" w:rsidRPr="002253B4" w:rsidTr="002253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4" w:rsidRPr="002253B4" w:rsidRDefault="002253B4" w:rsidP="002253B4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2253B4">
              <w:rPr>
                <w:b/>
                <w:bCs/>
                <w:sz w:val="28"/>
                <w:szCs w:val="28"/>
                <w:lang w:val="pl-PL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b/>
                <w:sz w:val="28"/>
                <w:szCs w:val="28"/>
                <w:lang w:val="pl-PL"/>
              </w:rPr>
            </w:pPr>
            <w:r w:rsidRPr="002253B4">
              <w:rPr>
                <w:b/>
                <w:sz w:val="28"/>
                <w:szCs w:val="28"/>
                <w:lang w:val="pl-PL"/>
              </w:rPr>
              <w:t>Ocena dopuszczająca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b/>
                <w:sz w:val="28"/>
                <w:szCs w:val="28"/>
                <w:lang w:val="pl-PL"/>
              </w:rPr>
            </w:pPr>
            <w:r w:rsidRPr="002253B4">
              <w:rPr>
                <w:b/>
                <w:sz w:val="28"/>
                <w:szCs w:val="28"/>
                <w:lang w:val="pl-PL"/>
              </w:rPr>
              <w:t>Ocena dostateczna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b/>
                <w:sz w:val="28"/>
                <w:szCs w:val="28"/>
                <w:lang w:val="pl-PL"/>
              </w:rPr>
            </w:pPr>
            <w:r w:rsidRPr="002253B4">
              <w:rPr>
                <w:b/>
                <w:sz w:val="28"/>
                <w:szCs w:val="28"/>
                <w:lang w:val="pl-PL"/>
              </w:rPr>
              <w:t>Ocena dobra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b/>
                <w:sz w:val="28"/>
                <w:szCs w:val="28"/>
                <w:lang w:val="pl-PL"/>
              </w:rPr>
            </w:pPr>
            <w:r w:rsidRPr="002253B4">
              <w:rPr>
                <w:b/>
                <w:sz w:val="28"/>
                <w:szCs w:val="28"/>
                <w:lang w:val="pl-PL"/>
              </w:rPr>
              <w:t>Ocena bardzo dobra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b/>
                <w:sz w:val="28"/>
                <w:szCs w:val="28"/>
                <w:lang w:val="pl-PL"/>
              </w:rPr>
            </w:pPr>
            <w:r w:rsidRPr="002253B4">
              <w:rPr>
                <w:b/>
                <w:sz w:val="28"/>
                <w:szCs w:val="28"/>
                <w:lang w:val="pl-PL"/>
              </w:rPr>
              <w:t>Ocena celująca</w:t>
            </w:r>
          </w:p>
        </w:tc>
      </w:tr>
      <w:tr w:rsidR="002253B4" w:rsidRPr="00FD3403" w:rsidTr="002253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253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Sprawność rozumienia ze słuchu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-uczeń rozumie najprostsze polecenia nauczyciela i reaguje na nie;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najprostsze utarte zwroty;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główne myśli w prostych tekstach ( w miarę potrzeby z pomocą nauczyciela).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-uczeń rozumie sens prostych wypowiedzi nauczyciela (po powtórzeniu);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większość poleceń i reaguje na nie;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krótkie teksty –domyśla się znaczenia nieznanych wyrazów z kontekstu;</w:t>
            </w:r>
          </w:p>
          <w:p w:rsidR="002253B4" w:rsidRPr="002253B4" w:rsidRDefault="002253B4" w:rsidP="00AD66F6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-potrafi rozróżnić </w:t>
            </w:r>
            <w:r w:rsidRPr="002253B4">
              <w:rPr>
                <w:lang w:val="pl-PL"/>
              </w:rPr>
              <w:lastRenderedPageBreak/>
              <w:t>większość dźwięków.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lastRenderedPageBreak/>
              <w:t>-uczeń potrafi zrozumieć kontekst wypowiedzi nauczyciela , proste wypowiedzi rodowitych użytkowników języka;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wszystkie polecenia i instrukcje nauczyciela;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-bez problemu wyszukuje szczegółowe informacje w wypowiedziach i dialogach;</w:t>
            </w:r>
          </w:p>
          <w:p w:rsidR="002253B4" w:rsidRPr="002253B4" w:rsidRDefault="002253B4" w:rsidP="00AD66F6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-potrafi rozróżniać poznane </w:t>
            </w:r>
            <w:r w:rsidRPr="002253B4">
              <w:rPr>
                <w:lang w:val="pl-PL"/>
              </w:rPr>
              <w:lastRenderedPageBreak/>
              <w:t>dźwięki.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lastRenderedPageBreak/>
              <w:t>-uczeń rozumie wszystkie komunikaty i wypowiedzi nauczyciela 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-prawidłowo reaguje na nie;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-rozumie teksty monologowe i dialogowe , nagrane przez rodowitych użytkowników języka 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-potrafi z łatwością rozróżniać dźwięki. 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ogólny sens wypowiedzi, w tym wypowiedzi Anglików na tematy wykraczające poza program nauczania.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</w:p>
        </w:tc>
      </w:tr>
      <w:tr w:rsidR="002253B4" w:rsidRPr="00FD3403" w:rsidTr="002253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sz w:val="24"/>
                <w:szCs w:val="24"/>
                <w:lang w:val="pl-PL"/>
              </w:rPr>
            </w:pPr>
            <w:r w:rsidRPr="002253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lastRenderedPageBreak/>
              <w:t>Sprawność mówienia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-jest w stanie udzielić odpowiedzi na postawione pytania przy pomocy nauczyciela;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-reaguje na najprostsze sytuacje;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 z pomocą nauczyciela formułuje krótkie odpowiedzi, których treść jest zasugerowana w pytaniu, popełnia wiele błędów;</w:t>
            </w:r>
          </w:p>
          <w:p w:rsidR="002253B4" w:rsidRPr="002253B4" w:rsidRDefault="002253B4" w:rsidP="00AD66F6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-można go zrozumieć, ale z trudnością.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-potrafi udzielić odpowiedzi na proste pytania dotyczące poznanego tekstu;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-formułuje krótkie wypowiedzi wspierane ilustracją lub podaną leksyką ale popełnia sporo zauważalnych błędów;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-dysponuje ograniczonym zakresem słownictwa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-posługuje się prostym słownictwem, wypowiedz jest płynna , komunikatywna;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-modyfikuje dialog według wzoru;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-umie zadawać proste pytania.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-formułuje pełne, poprawne wypowiedzi , popełniając niewiele błędów;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-posługuje się bogatym słownictwem nie wykraczającym poza program;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-potrafi opowiedzieć przeczytany/wysłuchany tekst;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-umie w naturalny sposób zabierać głos w rozmowie.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-formułuje dłuższe kilkuzdaniowe wypowiedzi na określony temat , stosuje w nich poprawne formy gramatyczne;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-wypowiedz jest płynna, spójna , wzbogacona leksyką.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ind w:left="-70" w:hanging="547"/>
              <w:rPr>
                <w:lang w:val="pl-PL"/>
              </w:rPr>
            </w:pPr>
            <w:r w:rsidRPr="002253B4">
              <w:rPr>
                <w:lang w:val="pl-PL"/>
              </w:rPr>
              <w:t> 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</w:p>
        </w:tc>
      </w:tr>
      <w:tr w:rsidR="002253B4" w:rsidRPr="00FD3403" w:rsidTr="002253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sz w:val="24"/>
                <w:szCs w:val="24"/>
                <w:lang w:val="pl-PL"/>
              </w:rPr>
            </w:pPr>
            <w:r w:rsidRPr="002253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Sprawność czytania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-potrafi przeczytać tekst w bardzo wolnym tempie, popełniając błędy, korygowane przez kolegów lub nauczyciela;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-rozumie główne myśli czytanych tekstów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-czyta w zwolnionym tempie fragmenty  tekstu (znana leksyka) 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-próbuje znaleźć w tekście odpowiedz na postawione pytanie;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-umie odszukać w dwujęzycznym słowniku znaczenia nie znanych sobie wyrazów. 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-czyta dość płynnie znany tekst, sporadycznie popełniając błędy;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-potrafi czytać ze zrozumieniem, w razie potrzeby posłużyć się słownikiem;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-domyśla się znaczenia nowych wyrazów z kontekstu;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-dokonuje autokorekty popełnionych błędów;</w:t>
            </w:r>
          </w:p>
          <w:p w:rsidR="00AD66F6" w:rsidRPr="002253B4" w:rsidRDefault="002253B4" w:rsidP="00AD66F6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-wyszukuje konkretne informacje w czytanym tekście.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-czyta płynnie i z właściwą intonacją teksty podręcznikowe;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-wyszukuje konkretne informacje w tekstach podręcznikowych i powszechnie spotykanych dokumentach, np. menu, ogłoszeniu, zaproszeniu, rozkładzie jazdy, liście.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-czyta teksty z nową leksyką bez przygotowania , w normalnym tempie z zachowaniem zasad fonetyki i intonacji.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</w:p>
        </w:tc>
      </w:tr>
      <w:tr w:rsidR="002253B4" w:rsidRPr="002253B4" w:rsidTr="00AD66F6">
        <w:trPr>
          <w:trHeight w:val="3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sz w:val="24"/>
                <w:szCs w:val="24"/>
                <w:lang w:val="pl-PL"/>
              </w:rPr>
            </w:pPr>
            <w:r w:rsidRPr="002253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lastRenderedPageBreak/>
              <w:t>Sprawność pisania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-umie wypełnić formularz wpisując dane o sobie, ale wymaga pomocy.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-używa nieprawidłowej pisowni i interpunkcji.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 xml:space="preserve">-próbuje samodzielnie skonstruować- zapisać zdanie 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-umie w prosty sposób opisać ludzi i miejsca, ale popełnia błędy;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-pisze krótki tekst na określony temat (list, pocztówkę),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 umie wypełnić formularz wpisując dane o sobie.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-potrafi zbudować pełną samodzielną wypowiedź poprawną pod względem leksykalno- gramatycznym i ortograficznym (opis ludzi, zwierząt, miejsc, zdarzeń, ulubionego filmu, codziennych czynności, ulubionych zajęć, list z wakacji );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potrafi na piśmie wyrazić własne myśli w formie opowiadania lub w pismach użytkowych, np. w liście do kolegi;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-zadanie zawiera poprawne struktury i bogate słownictwo;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-samodzielnie rozwija umiejętności językowe;</w:t>
            </w:r>
          </w:p>
        </w:tc>
      </w:tr>
      <w:tr w:rsidR="002253B4" w:rsidRPr="00FD3403" w:rsidTr="00AD66F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sz w:val="24"/>
                <w:szCs w:val="24"/>
                <w:lang w:val="pl-PL"/>
              </w:rPr>
            </w:pPr>
            <w:r w:rsidRPr="002253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Gramatyka i słownictwo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-dysponuje ubogim zakresem słownictwa, czasami używa go niepoprawnie;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-próbuje używać czasów teraźniejszych, ale ma trudności z zadawaniem pytań.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-ma ograniczony zasób słownictwa;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-buduje pytania za pomocą inwersji; ale ma trudności z zadawaniem pytań z  czasownikami posiłkowymi (do, does).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 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-stosuje poprawny szyk, buduje zdania twierdzące, przeczące i pytające w znanych mu czasach , a gdy zdarzy mu się błąd, umie go poprawić;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-zna poznane  słownictwo ale ma trudności z doborem słów.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 </w:t>
            </w:r>
          </w:p>
          <w:p w:rsidR="002253B4" w:rsidRPr="002253B4" w:rsidRDefault="002253B4" w:rsidP="002253B4">
            <w:pPr>
              <w:rPr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-stosuje poprawny szyk wyrazów w zdaniu;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-opanował struktury dla teraźniejszości, przeszłości i przyszłości (formy twierdzące, przeczące, pytające);</w:t>
            </w:r>
          </w:p>
          <w:p w:rsidR="002253B4" w:rsidRPr="002253B4" w:rsidRDefault="002253B4" w:rsidP="00AD66F6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 -zna słownictwo związane z pogodą, nazwy ubrań, nazwy mebli i pomieszczeń w domu, nazwy potraw, dyscyplin sportowych, środków transportu, egzotycznych zwierząt, zawodów, świąt, liczebniki porządkowe.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  <w:r w:rsidRPr="002253B4">
              <w:rPr>
                <w:lang w:val="pl-PL"/>
              </w:rPr>
              <w:t>-zna struktury gramatyczne i słownictwo wykraczające poza program nauczania.</w:t>
            </w:r>
          </w:p>
          <w:p w:rsidR="002253B4" w:rsidRPr="002253B4" w:rsidRDefault="002253B4" w:rsidP="002253B4">
            <w:pPr>
              <w:spacing w:before="100" w:beforeAutospacing="1" w:after="100" w:afterAutospacing="1"/>
              <w:rPr>
                <w:lang w:val="pl-PL"/>
              </w:rPr>
            </w:pPr>
          </w:p>
        </w:tc>
      </w:tr>
    </w:tbl>
    <w:p w:rsidR="002D3B68" w:rsidRPr="00E14088" w:rsidRDefault="002D3B68" w:rsidP="002253B4">
      <w:pPr>
        <w:contextualSpacing/>
        <w:rPr>
          <w:rFonts w:ascii="Times New Roman" w:eastAsia="Calibri" w:hAnsi="Times New Roman" w:cs="Times New Roman"/>
          <w:lang w:val="pl-PL"/>
        </w:rPr>
      </w:pPr>
    </w:p>
    <w:p w:rsidR="00E14088" w:rsidRPr="00E14088" w:rsidRDefault="00E14088" w:rsidP="00E14088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E14088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Zasady poprawiania ocen:</w:t>
      </w:r>
    </w:p>
    <w:p w:rsidR="00E14088" w:rsidRPr="00E14088" w:rsidRDefault="00E14088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14088" w:rsidRPr="00E14088" w:rsidRDefault="00E14088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14088">
        <w:rPr>
          <w:rFonts w:ascii="Times New Roman" w:eastAsia="Times New Roman" w:hAnsi="Times New Roman" w:cs="Times New Roman"/>
          <w:lang w:val="pl-PL" w:eastAsia="pl-PL"/>
        </w:rPr>
        <w:t>W każdym semestrz</w:t>
      </w:r>
      <w:r w:rsidR="00781942">
        <w:rPr>
          <w:rFonts w:ascii="Times New Roman" w:eastAsia="Times New Roman" w:hAnsi="Times New Roman" w:cs="Times New Roman"/>
          <w:lang w:val="pl-PL" w:eastAsia="pl-PL"/>
        </w:rPr>
        <w:t>e uczeń ma prawo poprawić</w:t>
      </w:r>
      <w:r w:rsidR="00781942" w:rsidRPr="00781942">
        <w:rPr>
          <w:rFonts w:ascii="Times New Roman" w:eastAsia="Times New Roman" w:hAnsi="Times New Roman" w:cs="Times New Roman"/>
          <w:b/>
          <w:u w:val="single"/>
          <w:lang w:val="pl-PL" w:eastAsia="pl-PL"/>
        </w:rPr>
        <w:t xml:space="preserve"> dwie</w:t>
      </w:r>
      <w:r w:rsidRPr="00E14088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867829">
        <w:rPr>
          <w:rFonts w:ascii="Times New Roman" w:eastAsia="Times New Roman" w:hAnsi="Times New Roman" w:cs="Times New Roman"/>
          <w:lang w:val="pl-PL" w:eastAsia="pl-PL"/>
        </w:rPr>
        <w:t>wybrane</w:t>
      </w:r>
      <w:r w:rsidRPr="00E14088">
        <w:rPr>
          <w:rFonts w:ascii="Times New Roman" w:eastAsia="Times New Roman" w:hAnsi="Times New Roman" w:cs="Times New Roman"/>
          <w:lang w:val="pl-PL" w:eastAsia="pl-PL"/>
        </w:rPr>
        <w:t xml:space="preserve"> formy sprawdzania wiadomości.</w:t>
      </w:r>
    </w:p>
    <w:p w:rsidR="00E14088" w:rsidRPr="00E14088" w:rsidRDefault="00E14088" w:rsidP="00E1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14088">
        <w:rPr>
          <w:rFonts w:ascii="Times New Roman" w:eastAsia="Times New Roman" w:hAnsi="Times New Roman" w:cs="Times New Roman"/>
          <w:lang w:val="pl-PL" w:eastAsia="pl-PL"/>
        </w:rPr>
        <w:t xml:space="preserve">Poprawiony wynik wpisywany jest do dziennika obok poprawianego, a brany pod uwagę </w:t>
      </w:r>
      <w:r w:rsidRPr="00E14088">
        <w:rPr>
          <w:rFonts w:ascii="Times New Roman" w:eastAsia="Times New Roman" w:hAnsi="Times New Roman" w:cs="Times New Roman"/>
          <w:b/>
          <w:u w:val="single"/>
          <w:lang w:val="pl-PL" w:eastAsia="pl-PL"/>
        </w:rPr>
        <w:t>wynik korzystniejszy</w:t>
      </w:r>
      <w:r w:rsidRPr="00E14088">
        <w:rPr>
          <w:rFonts w:ascii="Times New Roman" w:eastAsia="Times New Roman" w:hAnsi="Times New Roman" w:cs="Times New Roman"/>
          <w:lang w:val="pl-PL" w:eastAsia="pl-PL"/>
        </w:rPr>
        <w:t xml:space="preserve"> dla ucznia.</w:t>
      </w:r>
    </w:p>
    <w:p w:rsid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Terminy poprawiania: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Uczeń może poprawić pracę pisemną jak i wybraną przez siebie formę w ciągu 2 tygodni od dnia otrzymania oceny.  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Uczeń nieobecny na sprawdzianie z przyczyn losowych lub zdrowotnych zobowiązany jest napisać go w ciągu 2 tygodni od dnia powrotu do szkoły, po uprzednim ustaleniu terminu z nauczycielem. Jeśli nie napisze zaległej pracy otrzymuje ocenę niedostateczną.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Nieobecność nieusprawiedliwiona na pracy pisemnej jest równoznaczna z wystawieniem uczniowi oceny niedostatecznej, bez możliwości poprawy. 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Uczeń nieobecny na lekcji, na którą nauczyciel zapowiedział odpytanie z wiersza, wypowiedź pisemną itp. zobowiązany jest zaliczyć je na najbliższej lekcji na której będzie obecny. W przypadku nie zaliczenia otrzymuje ocenę niedostateczną.</w:t>
      </w:r>
    </w:p>
    <w:p w:rsidR="002253B4" w:rsidRPr="002253B4" w:rsidRDefault="00781942" w:rsidP="002253B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Uczeń, który przez dłuższy czas był nieobecny w szkole z powodu choroby lub innych usprawiedliwionych przypadków losowych uzgadnia z nauczycielem termin uzupełnienia braków i form pracy. </w:t>
      </w:r>
    </w:p>
    <w:p w:rsidR="00781942" w:rsidRDefault="00781942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781942" w:rsidRPr="00781942" w:rsidRDefault="00781942" w:rsidP="00781942">
      <w:pPr>
        <w:jc w:val="both"/>
        <w:rPr>
          <w:rFonts w:ascii="Times New Roman" w:eastAsia="Lucida Sans Unicode" w:hAnsi="Times New Roman" w:cs="Mangal"/>
          <w:b/>
          <w:bCs/>
          <w:kern w:val="2"/>
          <w:sz w:val="24"/>
          <w:szCs w:val="24"/>
          <w:lang w:val="pl-PL" w:eastAsia="hi-IN" w:bidi="hi-IN"/>
        </w:rPr>
      </w:pPr>
      <w:r>
        <w:rPr>
          <w:rFonts w:ascii="Times New Roman" w:eastAsia="Times New Roman" w:hAnsi="Times New Roman" w:cs="Times New Roman"/>
          <w:b/>
          <w:lang w:val="pl-PL" w:eastAsia="pl-PL"/>
        </w:rPr>
        <w:t>6.</w:t>
      </w:r>
      <w:r>
        <w:rPr>
          <w:rFonts w:ascii="Times New Roman" w:eastAsia="Times New Roman" w:hAnsi="Times New Roman" w:cs="Times New Roman"/>
          <w:b/>
          <w:lang w:val="pl-PL" w:eastAsia="pl-PL"/>
        </w:rPr>
        <w:tab/>
      </w:r>
      <w:r w:rsidRPr="00781942">
        <w:rPr>
          <w:rFonts w:ascii="Times New Roman" w:eastAsia="Lucida Sans Unicode" w:hAnsi="Times New Roman" w:cs="Mangal"/>
          <w:b/>
          <w:bCs/>
          <w:kern w:val="2"/>
          <w:sz w:val="24"/>
          <w:szCs w:val="24"/>
          <w:u w:val="single"/>
          <w:lang w:val="pl-PL" w:eastAsia="hi-IN" w:bidi="hi-IN"/>
        </w:rPr>
        <w:t>Nieprzygotowania:</w:t>
      </w:r>
    </w:p>
    <w:p w:rsidR="00781942" w:rsidRPr="00781942" w:rsidRDefault="00833B3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Uczeń ma prawo zgłosić 4</w:t>
      </w:r>
      <w:r w:rsidR="00781942"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 nieprzygotowania w semestrze wówczas, gdy: 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- nie wykonał zadania domowego,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- nie przygotował się do zajęć (nie opanował zrealizowanego na lekcji materiału</w:t>
      </w:r>
      <w:r w:rsidR="00833B3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, nie przyniósł wymaganego wyposażenia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).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Zgłoszenie tego faktu musi nast</w:t>
      </w:r>
      <w:r w:rsidR="00867829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ąpić na początku lekcji. Za nie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o</w:t>
      </w:r>
      <w:r w:rsidR="00867829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drobienie zadania domowego, nie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p</w:t>
      </w:r>
      <w:r w:rsidR="00867829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rzygotowanie się do zajęć i nie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zgłoszenie tego na początku lekcji uczeń otrzymuje ocenę niedostateczną.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Podpunkt ten nie dotyczy prac pisemnych i form zapowiedzianych wcześniej.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Uczeń nieobecny 1 dzień ma obowiązek przyjść na następną lekcję przygotowany, chyba że dostarczy pisemne powiadomienie od rodzica, że z przyczyn losowych lub zdrowotnych nie był w stanie przygotować się do zajęć.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Uczeń któremu zdarzyło się zapomnieć zeszytu przedmiotowego, zobowiązany jest pisać na kartce lub w brudnopisie w celu uzupełnienia brakującego tematu.</w:t>
      </w: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</w:p>
    <w:p w:rsidR="00781942" w:rsidRPr="00781942" w:rsidRDefault="00781942" w:rsidP="00781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Uczeń któremu zdarzyło się zapomnieć na lekcję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podręcznika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, zobowiązany jest w domu uzupełnić wykonywane na lekcji ćwiczenia. W przypadku braku </w:t>
      </w:r>
      <w:r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>podręcznika</w:t>
      </w:r>
      <w:r w:rsidRPr="00781942">
        <w:rPr>
          <w:rFonts w:ascii="Times New Roman" w:eastAsia="Lucida Sans Unicode" w:hAnsi="Times New Roman" w:cs="Mangal"/>
          <w:kern w:val="2"/>
          <w:sz w:val="24"/>
          <w:szCs w:val="24"/>
          <w:lang w:val="pl-PL" w:eastAsia="hi-IN" w:bidi="hi-IN"/>
        </w:rPr>
        <w:t xml:space="preserve"> uczeń wykonuje zadane przez nauczyciela ćwiczenia w zeszycie przedmiotowym.</w:t>
      </w:r>
    </w:p>
    <w:p w:rsidR="00B00FD2" w:rsidRPr="00E14088" w:rsidRDefault="00B00FD2" w:rsidP="00E14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</w:p>
    <w:p w:rsidR="0076432A" w:rsidRPr="00E14088" w:rsidRDefault="0076432A" w:rsidP="00E14088">
      <w:pPr>
        <w:rPr>
          <w:lang w:val="pl-PL"/>
        </w:rPr>
      </w:pPr>
    </w:p>
    <w:sectPr w:rsidR="0076432A" w:rsidRPr="00E14088" w:rsidSect="002253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7E"/>
    <w:multiLevelType w:val="hybridMultilevel"/>
    <w:tmpl w:val="BEC2BAE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6F4"/>
    <w:multiLevelType w:val="hybridMultilevel"/>
    <w:tmpl w:val="C902E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585B"/>
    <w:multiLevelType w:val="hybridMultilevel"/>
    <w:tmpl w:val="DB4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6300"/>
    <w:multiLevelType w:val="hybridMultilevel"/>
    <w:tmpl w:val="A338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2C31"/>
    <w:multiLevelType w:val="hybridMultilevel"/>
    <w:tmpl w:val="0B40F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314B"/>
    <w:multiLevelType w:val="hybridMultilevel"/>
    <w:tmpl w:val="8D50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644D"/>
    <w:multiLevelType w:val="hybridMultilevel"/>
    <w:tmpl w:val="34CA8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74787"/>
    <w:multiLevelType w:val="hybridMultilevel"/>
    <w:tmpl w:val="A9906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486039"/>
    <w:multiLevelType w:val="hybridMultilevel"/>
    <w:tmpl w:val="5A3C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88"/>
    <w:rsid w:val="000E47E1"/>
    <w:rsid w:val="002253B4"/>
    <w:rsid w:val="002C07C1"/>
    <w:rsid w:val="002D3B68"/>
    <w:rsid w:val="004357C1"/>
    <w:rsid w:val="0076432A"/>
    <w:rsid w:val="00781942"/>
    <w:rsid w:val="007B687F"/>
    <w:rsid w:val="00833B32"/>
    <w:rsid w:val="00867829"/>
    <w:rsid w:val="00AA2C64"/>
    <w:rsid w:val="00AD66F6"/>
    <w:rsid w:val="00B00FD2"/>
    <w:rsid w:val="00B138FA"/>
    <w:rsid w:val="00BE2FB4"/>
    <w:rsid w:val="00BE50B3"/>
    <w:rsid w:val="00E14088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FD2"/>
    <w:pPr>
      <w:ind w:left="720"/>
      <w:contextualSpacing/>
    </w:pPr>
  </w:style>
  <w:style w:type="table" w:customStyle="1" w:styleId="Tabela-Siatka1">
    <w:name w:val="Tabela - Siatka1"/>
    <w:basedOn w:val="Tabelanormal"/>
    <w:rsid w:val="002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2D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FD2"/>
    <w:pPr>
      <w:ind w:left="720"/>
      <w:contextualSpacing/>
    </w:pPr>
  </w:style>
  <w:style w:type="table" w:customStyle="1" w:styleId="Tabela-Siatka1">
    <w:name w:val="Tabela - Siatka1"/>
    <w:basedOn w:val="Tabelanormal"/>
    <w:rsid w:val="002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2D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1527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terg</dc:creator>
  <cp:lastModifiedBy>terg</cp:lastModifiedBy>
  <cp:revision>9</cp:revision>
  <dcterms:created xsi:type="dcterms:W3CDTF">2013-08-20T15:56:00Z</dcterms:created>
  <dcterms:modified xsi:type="dcterms:W3CDTF">2013-09-30T08:39:00Z</dcterms:modified>
</cp:coreProperties>
</file>