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9A" w:rsidRPr="00FD1CFA" w:rsidRDefault="00E8759A" w:rsidP="00E875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C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Gmina Babimost</w:t>
      </w:r>
    </w:p>
    <w:p w:rsidR="00E8759A" w:rsidRPr="00FD1CFA" w:rsidRDefault="00E8759A" w:rsidP="00E875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C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Rynek 3</w:t>
      </w:r>
    </w:p>
    <w:p w:rsidR="00E8759A" w:rsidRPr="00FD1CFA" w:rsidRDefault="00E8759A" w:rsidP="00E875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C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66 – 110 Babimost</w:t>
      </w:r>
    </w:p>
    <w:p w:rsidR="00E8759A" w:rsidRPr="00FD1CFA" w:rsidRDefault="00E8759A" w:rsidP="00E8759A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759A" w:rsidRPr="00FD1CFA" w:rsidRDefault="00FA7C12" w:rsidP="00E8759A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BUD.271.24</w:t>
      </w:r>
      <w:r w:rsidR="00E8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.2016</w:t>
      </w:r>
    </w:p>
    <w:p w:rsidR="00E8759A" w:rsidRPr="001B5FFE" w:rsidRDefault="00E8759A" w:rsidP="00E8759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CFA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br/>
      </w:r>
      <w:r w:rsidRPr="001B5FF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UDZIELENIU ZAMÓWIENIA - Roboty budowlane</w:t>
      </w:r>
    </w:p>
    <w:p w:rsidR="00E8759A" w:rsidRPr="00622755" w:rsidRDefault="00E8759A" w:rsidP="00E8759A">
      <w:pPr>
        <w:spacing w:after="280" w:line="4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CFA">
        <w:rPr>
          <w:rFonts w:ascii="Times New Roman" w:hAnsi="Times New Roman"/>
          <w:bCs/>
          <w:sz w:val="24"/>
          <w:szCs w:val="24"/>
        </w:rPr>
        <w:t>Ogłoszenie o</w:t>
      </w:r>
      <w:r>
        <w:rPr>
          <w:rFonts w:ascii="Times New Roman" w:hAnsi="Times New Roman"/>
          <w:bCs/>
          <w:sz w:val="24"/>
          <w:szCs w:val="24"/>
        </w:rPr>
        <w:t xml:space="preserve"> udzieleniu zamówienia</w:t>
      </w:r>
      <w:r w:rsidRPr="00FD1CFA">
        <w:rPr>
          <w:rFonts w:ascii="Times New Roman" w:hAnsi="Times New Roman"/>
          <w:bCs/>
          <w:sz w:val="24"/>
          <w:szCs w:val="24"/>
        </w:rPr>
        <w:t xml:space="preserve"> zamieszczono w BZP </w:t>
      </w:r>
      <w:r w:rsidR="00970F5D">
        <w:rPr>
          <w:rFonts w:ascii="Times New Roman" w:eastAsia="Times New Roman" w:hAnsi="Times New Roman"/>
          <w:bCs/>
          <w:sz w:val="24"/>
          <w:szCs w:val="24"/>
          <w:lang w:eastAsia="pl-PL"/>
        </w:rPr>
        <w:t>pod numerem: 147062</w:t>
      </w:r>
      <w:r w:rsidRPr="00FD1C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="00970F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2016; </w:t>
      </w:r>
      <w:r w:rsidR="00970F5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data zamieszczenia: 19.09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.2016</w:t>
      </w:r>
      <w:r w:rsidRPr="00FD1CFA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FA7C12" w:rsidRDefault="00FA7C12" w:rsidP="00FA7C12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FA7C12" w:rsidRDefault="00FA7C12" w:rsidP="00FA7C12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FA7C12" w:rsidRDefault="00FA7C12" w:rsidP="00FA7C12">
      <w:pPr>
        <w:pStyle w:val="NormalnyWeb"/>
      </w:pPr>
      <w:r>
        <w:rPr>
          <w:b/>
          <w:bCs/>
        </w:rPr>
        <w:t>Czy zamówienie było przedmiotem ogłoszenia w Biuletynie Zamówień Publicznych:</w:t>
      </w:r>
      <w:r>
        <w:t xml:space="preserve"> tak, numer ogłoszenia w BZP: 159243 - 2016r.</w:t>
      </w:r>
    </w:p>
    <w:p w:rsidR="00FA7C12" w:rsidRDefault="00FA7C12" w:rsidP="00FA7C12">
      <w:pPr>
        <w:pStyle w:val="NormalnyWeb"/>
      </w:pPr>
      <w:r>
        <w:rPr>
          <w:b/>
          <w:bCs/>
        </w:rPr>
        <w:t>Czy w Biuletynie Zamówień Publicznych zostało zamieszczone ogłoszenie o zmianie ogłoszenia:</w:t>
      </w:r>
      <w:r>
        <w:t xml:space="preserve"> nie.</w:t>
      </w:r>
    </w:p>
    <w:p w:rsidR="00FA7C12" w:rsidRDefault="00FA7C12" w:rsidP="00FA7C12">
      <w:pPr>
        <w:pStyle w:val="khtitle"/>
      </w:pPr>
      <w:r>
        <w:t>SEKCJA I: ZAMAWIAJĄCY</w:t>
      </w:r>
    </w:p>
    <w:p w:rsidR="00FA7C12" w:rsidRDefault="00FA7C12" w:rsidP="00FA7C12">
      <w:pPr>
        <w:pStyle w:val="NormalnyWeb"/>
      </w:pPr>
      <w:r>
        <w:rPr>
          <w:b/>
          <w:bCs/>
        </w:rPr>
        <w:t>I. 1) NAZWA I ADRES:</w:t>
      </w:r>
      <w:r>
        <w:t xml:space="preserve"> Gmina Babimost, ul. Rynek 3, 66-110 Babimost, woj. lubuskie, </w:t>
      </w:r>
      <w:r w:rsidR="00970F5D">
        <w:br/>
      </w:r>
      <w:r>
        <w:t>tel. 068 3512034, faks 068 3512028.</w:t>
      </w:r>
    </w:p>
    <w:p w:rsidR="00FA7C12" w:rsidRDefault="00FA7C12" w:rsidP="00FA7C12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FA7C12" w:rsidRDefault="00FA7C12" w:rsidP="00FA7C12">
      <w:pPr>
        <w:pStyle w:val="khtitle"/>
      </w:pPr>
      <w:r>
        <w:t>SEKCJA II: PRZEDMIOT ZAMÓWIENIA</w:t>
      </w:r>
    </w:p>
    <w:p w:rsidR="00FA7C12" w:rsidRDefault="00FA7C12" w:rsidP="00FA7C12">
      <w:pPr>
        <w:pStyle w:val="NormalnyWeb"/>
      </w:pPr>
      <w:r>
        <w:rPr>
          <w:b/>
          <w:bCs/>
        </w:rPr>
        <w:t>II.1) Nazwa nadana zamówieniu przez zamawiającego:</w:t>
      </w:r>
      <w:r>
        <w:t xml:space="preserve"> Przebudowa drogi gminnej nr 000131 F w miejscowości Podmokle Wielkie.</w:t>
      </w:r>
    </w:p>
    <w:p w:rsidR="00FA7C12" w:rsidRDefault="00FA7C12" w:rsidP="00FA7C12">
      <w:pPr>
        <w:pStyle w:val="NormalnyWeb"/>
      </w:pPr>
      <w:r>
        <w:rPr>
          <w:b/>
          <w:bCs/>
        </w:rPr>
        <w:t>II.2) Rodzaj zamówienia:</w:t>
      </w:r>
      <w:r>
        <w:t xml:space="preserve"> Roboty budowlane.</w:t>
      </w:r>
    </w:p>
    <w:p w:rsidR="00FA7C12" w:rsidRDefault="00FA7C12" w:rsidP="00970F5D">
      <w:pPr>
        <w:pStyle w:val="NormalnyWeb"/>
        <w:jc w:val="both"/>
      </w:pPr>
      <w:r>
        <w:rPr>
          <w:b/>
          <w:bCs/>
        </w:rPr>
        <w:t>II.3) Określenie przedmiotu zamówienia:</w:t>
      </w:r>
      <w:r>
        <w:t xml:space="preserve"> 1. Opis przedmiotu zamówienia dla zadania Przebudowa drogi gminnej nr 000131 F w miejscowości Podmokle Wielkie. a) Branża drogowa W zakresie branży drogowej Przebudowa drogi gminnej nr 000131 F </w:t>
      </w:r>
      <w:r w:rsidR="00970F5D">
        <w:br/>
      </w:r>
      <w:r>
        <w:t xml:space="preserve">w miejscowości Podmokle Wielkie obejmuje swym zakresem roboty drogowe, w tym: </w:t>
      </w:r>
      <w:r w:rsidR="00970F5D">
        <w:br/>
      </w:r>
      <w:r>
        <w:t>- rozebranie istniejącej nawierzchni drogi 1.850m2, - budowę nowej na</w:t>
      </w:r>
      <w:r w:rsidR="00970F5D">
        <w:t>wierzchni z mieszanek mineralno-</w:t>
      </w:r>
      <w:r>
        <w:t xml:space="preserve">asfaltowych - 3.700m2, - ustawienie krawężników betonowych 15x30 - 292,10m, 15x22 - 295,15m, - zagospodarowanie terenów zielonych oraz obsianie trawą - 220m2. Parametry techniczne rodzaj obszaru - zabudowany, droga jednojezdniowa, dwukierunkowa, klasa techniczna drogi gminnej - D, prędkość projektowa </w:t>
      </w:r>
      <w:proofErr w:type="spellStart"/>
      <w:r>
        <w:t>Vp</w:t>
      </w:r>
      <w:proofErr w:type="spellEnd"/>
      <w:r>
        <w:t xml:space="preserve"> = 50 km/h, prędkość miarodajna </w:t>
      </w:r>
      <w:proofErr w:type="spellStart"/>
      <w:r>
        <w:t>Vm</w:t>
      </w:r>
      <w:proofErr w:type="spellEnd"/>
      <w:r>
        <w:t xml:space="preserve">=70 km/h, długość przebudowy drogi gminnej - ok. 305m, szerokość jezdni drogi gminnej- 5,00m (2,50x2), nawierzchnia drogi - beton asfaltowy, nawierzchnia zjazdów </w:t>
      </w:r>
      <w:r w:rsidR="00970F5D">
        <w:br/>
      </w:r>
      <w:r>
        <w:t xml:space="preserve">- kostka betonowa kategoria ruchu - KR3, obciążenie 115 </w:t>
      </w:r>
      <w:proofErr w:type="spellStart"/>
      <w:r>
        <w:t>kN</w:t>
      </w:r>
      <w:proofErr w:type="spellEnd"/>
      <w:r>
        <w:t xml:space="preserve">/oś. Profil podłużny Projektowaną niweletę drogi poprowadzono po istniejącym terenie. Przekrój poprzeczny </w:t>
      </w:r>
      <w:r>
        <w:lastRenderedPageBreak/>
        <w:t xml:space="preserve">Zaprojektowano przekrój poprzeczny jednospadowy o pochyleniu 2% na jezdni. Terenem zielonym nawiązano się do istniejącego terenu. Jezdnia drogi gminnej na odcinku objętym opracowaniem nie będzie ograniczona krawężnikami ani obrzeżami od strony terenów zielonych. Natomiast w nawiązaniu do istniejącego zagospodarowania terenu zaplanowano dowiązanie się nawierzchnią do istniejących obrzeży oraz krawężników. Nawierzchnię zjazdów oddzielono od nawierzchni jezdni oraz terenów zielonych krawężnikiem betonowym najazdowym 15x22 na ławie z oporem z betonu. Połączenie projektowanej nawierzchni </w:t>
      </w:r>
      <w:r w:rsidR="00970F5D">
        <w:br/>
      </w:r>
      <w:r>
        <w:t xml:space="preserve">z istniejącą nawierzchnią asfaltową należy wykonać poprzez sfrezowanie warstwy ścieralnej </w:t>
      </w:r>
      <w:r w:rsidR="00970F5D">
        <w:br/>
      </w:r>
      <w:r>
        <w:t xml:space="preserve">i wiążącej istniejącej nawierzchni na odcinku dł. ok. 2,5-3m, skropieniu emulsją asfaltową </w:t>
      </w:r>
      <w:r w:rsidR="00970F5D">
        <w:br/>
      </w:r>
      <w:r>
        <w:t>i ułożeniu siatki/</w:t>
      </w:r>
      <w:proofErr w:type="spellStart"/>
      <w:r>
        <w:t>geokompozytu</w:t>
      </w:r>
      <w:proofErr w:type="spellEnd"/>
      <w:r>
        <w:t xml:space="preserve"> z włókien szklanych na styku obu nawierzchni, a następnie przykrycie go nowymi warstwami bitumicznymi. Dla potrzeb odwodnienia w obrębie przebudowywanej drogi zaprojektowano odpowiednie spadki poprzeczne i podłużne, dzięki czemu woda będzie odprowadzana w tereny zielone. Nie planuje się wycinki drzew na terenie objętym inwestycją. Jako zagospodarowanie zielenią należy wykonać humusowanie poboczy oraz przyległych terenów wraz z obsianiem trawą. Uwaga !!! Gmina Babimost planuje wykonanie w części drogi około 50m kanalizacji sanitarnej, dlatego w sytuacji ewentualnego zbiegu terminów wykonania robót Wykonawca zobowiązany jest udostępnić teren budowy celem wykonania kanalizacji sanitarnej przed wykonaniem robót drogowych. Uwaga !!! Podane obmiary w niniejszej SIWZ oraz pozostałych dokumentach postępowania o udzielenie zamówienia publicznego są elementem pomocniczym. Wykonawca jest zobowiązany do wyceny projektu, a zaoferowana cena musi zawierać wszystkie koszty związane </w:t>
      </w:r>
      <w:r w:rsidR="00970F5D">
        <w:br/>
      </w:r>
      <w:r>
        <w:t xml:space="preserve">z wykonaniem zamówienia, w tym wszystkie koszty towarzyszące wykonaniu przedmiotu zamówienia opisane w niniejszej SIWZ i załącznikach do SIWZ. Szczegółowy opis przedmiotu zamówienia znajduje się w dokumentacji technicznej - projekcie, niniejszej SIWZ, specyfikacji technicznej wykonania i odbioru robót, przedmiarze robót - będącymi załącznikami do SIWZ. 2. Wszystkie materiały i urządzenia muszą posiadać odpowiednie atesty i certyfikaty, spełniać normy bezpieczeństwa. Wykonawca wykona przedmiot zamówienia z materiałów - wyrobów dopuszczonych do używania w budownictwie </w:t>
      </w:r>
      <w:r w:rsidR="00970F5D">
        <w:br/>
      </w:r>
      <w:r>
        <w:t xml:space="preserve">w rozumieniu ustawy z dnia 7 lipca 1994 r. Prawo budowlane (j. t. Dz. U. z 2013r. poz. 1409 ze zm.) oraz ustawy z dnia 16 kwietnia 2004r. o wyrobach budowlanych ( Dz. U. z 2014 r. poz. 883 ze zm.) oraz innych przepisów, o ile mają zastosowanie. 3. Wszystkie materiały </w:t>
      </w:r>
      <w:r w:rsidR="00970F5D">
        <w:br/>
      </w:r>
      <w:r>
        <w:t>i urządzenia muszą być fabrycznie nowe oraz oznakowane zgodnie z wymogami wynikającymi z przepisów bezpieczeństwa, norm EN i PN oraz przepisów Prawa Budowlanego. 4. Planowany, zakres rzeczowy prac przedstawiony został w: - projekcie przebudowy drogi - przedmiarze robót - specyfikacji technicznej wykonania i odbioru robót. Wymienione dokumenty są załącznikami do niniejszej SIWZ. Przedmiar robót stanowi jedynie element pomocniczy do kalkulacji kosztów. Roboty nie ujęte w przedmiarze robót, STWIOR i niniejszej SIWZ, a niezbędne do wykonania robót objętych projektem budowlanym i wykonawczym nie będą stanowiły robót dodatkowych.</w:t>
      </w:r>
    </w:p>
    <w:p w:rsidR="00FA7C12" w:rsidRDefault="00FA7C12" w:rsidP="00FA7C12">
      <w:pPr>
        <w:pStyle w:val="NormalnyWeb"/>
      </w:pPr>
      <w:r>
        <w:rPr>
          <w:b/>
          <w:bCs/>
        </w:rPr>
        <w:t>II.4) Wspólny Słownik Zamówień (CPV):</w:t>
      </w:r>
      <w:r>
        <w:t xml:space="preserve"> 45.23.31.20-6, 45.23.31.40-2.</w:t>
      </w:r>
    </w:p>
    <w:p w:rsidR="00FA7C12" w:rsidRDefault="00FA7C12" w:rsidP="00FA7C12">
      <w:pPr>
        <w:pStyle w:val="khtitle"/>
      </w:pPr>
      <w:r>
        <w:t>SEKCJA III: PROCEDURA</w:t>
      </w:r>
    </w:p>
    <w:p w:rsidR="00FA7C12" w:rsidRDefault="00FA7C12" w:rsidP="00FA7C12">
      <w:pPr>
        <w:pStyle w:val="NormalnyWeb"/>
      </w:pPr>
      <w:r>
        <w:rPr>
          <w:b/>
          <w:bCs/>
        </w:rPr>
        <w:t>III.1) TRYB UDZIELENIA ZAMÓWIENIA:</w:t>
      </w:r>
      <w:r>
        <w:t xml:space="preserve"> Przetarg nieograniczony</w:t>
      </w:r>
    </w:p>
    <w:p w:rsidR="00FA7C12" w:rsidRPr="00970F5D" w:rsidRDefault="00FA7C12" w:rsidP="00FA7C12">
      <w:pPr>
        <w:pStyle w:val="NormalnyWeb"/>
      </w:pPr>
      <w:r>
        <w:rPr>
          <w:b/>
          <w:bCs/>
        </w:rPr>
        <w:t>III.2) INFORMACJE ADMINISTRACYJNE</w:t>
      </w:r>
    </w:p>
    <w:p w:rsidR="00FA7C12" w:rsidRPr="00970F5D" w:rsidRDefault="00FA7C12" w:rsidP="00970F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5D">
        <w:rPr>
          <w:rFonts w:ascii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970F5D">
        <w:rPr>
          <w:rFonts w:ascii="Times New Roman" w:hAnsi="Times New Roman" w:cs="Times New Roman"/>
          <w:sz w:val="24"/>
          <w:szCs w:val="24"/>
        </w:rPr>
        <w:t xml:space="preserve"> tak, projekt/program: Inwestycja będzie współfinansowana ze środków Unii Europejskiej w ramach poddziałania Wsparcie inwestycji związanych </w:t>
      </w:r>
      <w:r w:rsidR="00970F5D">
        <w:rPr>
          <w:rFonts w:ascii="Times New Roman" w:hAnsi="Times New Roman" w:cs="Times New Roman"/>
          <w:sz w:val="24"/>
          <w:szCs w:val="24"/>
        </w:rPr>
        <w:br/>
      </w:r>
      <w:r w:rsidRPr="00970F5D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70F5D">
        <w:rPr>
          <w:rFonts w:ascii="Times New Roman" w:hAnsi="Times New Roman" w:cs="Times New Roman"/>
          <w:sz w:val="24"/>
          <w:szCs w:val="24"/>
        </w:rPr>
        <w:t xml:space="preserve"> </w:t>
      </w:r>
      <w:r w:rsidRPr="00970F5D">
        <w:rPr>
          <w:rFonts w:ascii="Times New Roman" w:hAnsi="Times New Roman" w:cs="Times New Roman"/>
          <w:sz w:val="24"/>
          <w:szCs w:val="24"/>
        </w:rPr>
        <w:t>tworzeniem, ulepszaniem lub rozbudową wszystkich rodzajów małej infrastruktury, w tym inwestycji w energię odnawialną i w oszczędzanie energii objętego PROW na lata 2014-2020.</w:t>
      </w:r>
    </w:p>
    <w:p w:rsidR="00FA7C12" w:rsidRDefault="00FA7C12" w:rsidP="00FA7C12">
      <w:pPr>
        <w:pStyle w:val="khtitle"/>
      </w:pPr>
      <w:r>
        <w:t>SEKCJA IV: UDZIELENIE ZAMÓWIENIA</w:t>
      </w:r>
    </w:p>
    <w:p w:rsidR="00FA7C12" w:rsidRDefault="00FA7C12" w:rsidP="00FA7C12">
      <w:pPr>
        <w:pStyle w:val="NormalnyWeb"/>
      </w:pPr>
      <w:r>
        <w:rPr>
          <w:b/>
          <w:bCs/>
        </w:rPr>
        <w:t>IV.1) DATA UDZIELENIA ZAMÓWIENIA:</w:t>
      </w:r>
      <w:r>
        <w:t xml:space="preserve"> 19.09.2016</w:t>
      </w:r>
      <w:r w:rsidR="00970F5D">
        <w:t>r</w:t>
      </w:r>
      <w:r>
        <w:t>.</w:t>
      </w:r>
    </w:p>
    <w:p w:rsidR="00FA7C12" w:rsidRDefault="00FA7C12" w:rsidP="00FA7C12">
      <w:pPr>
        <w:pStyle w:val="NormalnyWeb"/>
      </w:pPr>
      <w:r>
        <w:rPr>
          <w:b/>
          <w:bCs/>
        </w:rPr>
        <w:t>IV.2) LICZBA OTRZYMANYCH OFERT:</w:t>
      </w:r>
      <w:r>
        <w:t xml:space="preserve"> 5.</w:t>
      </w:r>
    </w:p>
    <w:p w:rsidR="00FA7C12" w:rsidRDefault="00FA7C12" w:rsidP="00FA7C12">
      <w:pPr>
        <w:pStyle w:val="NormalnyWeb"/>
      </w:pPr>
      <w:r>
        <w:rPr>
          <w:b/>
          <w:bCs/>
        </w:rPr>
        <w:t>IV.3) LICZBA ODRZUCONYCH OFERT:</w:t>
      </w:r>
      <w:r>
        <w:t xml:space="preserve"> 0.</w:t>
      </w:r>
    </w:p>
    <w:p w:rsidR="00FA7C12" w:rsidRPr="00970F5D" w:rsidRDefault="00FA7C12" w:rsidP="00FA7C12">
      <w:pPr>
        <w:pStyle w:val="NormalnyWeb"/>
      </w:pPr>
      <w:r>
        <w:rPr>
          <w:b/>
          <w:bCs/>
        </w:rPr>
        <w:t xml:space="preserve">IV.4) NAZWA I ADRES WYKONAWCY, </w:t>
      </w:r>
      <w:r w:rsidRPr="00970F5D">
        <w:rPr>
          <w:b/>
          <w:bCs/>
        </w:rPr>
        <w:t>KTÓREMU UDZIELONO ZAMÓWIENIA:</w:t>
      </w:r>
    </w:p>
    <w:p w:rsidR="00FA7C12" w:rsidRPr="00970F5D" w:rsidRDefault="00FA7C12" w:rsidP="00FA7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F5D">
        <w:rPr>
          <w:rFonts w:ascii="Times New Roman" w:hAnsi="Times New Roman" w:cs="Times New Roman"/>
          <w:sz w:val="24"/>
          <w:szCs w:val="24"/>
        </w:rPr>
        <w:t xml:space="preserve">Przedsiębiorstwo Robót Drogowych DROGBUD Sp. z o.o., ul. Sobieskiego 14, </w:t>
      </w:r>
      <w:r w:rsidR="00970F5D">
        <w:rPr>
          <w:rFonts w:ascii="Times New Roman" w:hAnsi="Times New Roman" w:cs="Times New Roman"/>
          <w:sz w:val="24"/>
          <w:szCs w:val="24"/>
        </w:rPr>
        <w:br/>
      </w:r>
      <w:r w:rsidRPr="00970F5D">
        <w:rPr>
          <w:rFonts w:ascii="Times New Roman" w:hAnsi="Times New Roman" w:cs="Times New Roman"/>
          <w:sz w:val="24"/>
          <w:szCs w:val="24"/>
        </w:rPr>
        <w:t>66-200 Świebodzin, kraj/woj. lubuskie.</w:t>
      </w:r>
    </w:p>
    <w:p w:rsidR="00FA7C12" w:rsidRDefault="00FA7C12" w:rsidP="00FA7C12">
      <w:pPr>
        <w:pStyle w:val="NormalnyWeb"/>
      </w:pPr>
      <w:r>
        <w:rPr>
          <w:b/>
          <w:bCs/>
        </w:rPr>
        <w:t>IV.5) Szacunkowa wartość zamówienia</w:t>
      </w:r>
      <w:r>
        <w:rPr>
          <w:i/>
          <w:iCs/>
        </w:rPr>
        <w:t xml:space="preserve"> (bez VAT)</w:t>
      </w:r>
      <w:r>
        <w:t>: 497084,13 PLN.</w:t>
      </w:r>
    </w:p>
    <w:p w:rsidR="00FA7C12" w:rsidRDefault="00FA7C12" w:rsidP="00FA7C12">
      <w:pPr>
        <w:pStyle w:val="NormalnyWeb"/>
      </w:pPr>
      <w:r>
        <w:rPr>
          <w:b/>
          <w:bCs/>
        </w:rPr>
        <w:t>IV.6) INFORMACJA O CENIE WYBRANEJ OFERTY ORAZ O OFERTACH Z NAJNIŻSZĄ I NAJWYŻSZĄ CENĄ</w:t>
      </w:r>
    </w:p>
    <w:p w:rsidR="00FA7C12" w:rsidRDefault="00FA7C12" w:rsidP="00FA7C12">
      <w:pPr>
        <w:pStyle w:val="NormalnyWeb"/>
        <w:numPr>
          <w:ilvl w:val="0"/>
          <w:numId w:val="6"/>
        </w:numPr>
      </w:pPr>
      <w:r>
        <w:rPr>
          <w:b/>
          <w:bCs/>
        </w:rPr>
        <w:t>Cena wybranej oferty:</w:t>
      </w:r>
      <w:r>
        <w:t xml:space="preserve"> 353076,24 </w:t>
      </w:r>
    </w:p>
    <w:p w:rsidR="00FA7C12" w:rsidRDefault="00FA7C12" w:rsidP="00FA7C12">
      <w:pPr>
        <w:pStyle w:val="NormalnyWeb"/>
        <w:numPr>
          <w:ilvl w:val="0"/>
          <w:numId w:val="6"/>
        </w:numPr>
      </w:pPr>
      <w:r>
        <w:rPr>
          <w:b/>
          <w:bCs/>
        </w:rPr>
        <w:t>Oferta z najniższą ceną:</w:t>
      </w:r>
      <w:r>
        <w:t xml:space="preserve"> 353076,24</w:t>
      </w:r>
      <w:r>
        <w:rPr>
          <w:b/>
          <w:bCs/>
        </w:rPr>
        <w:t xml:space="preserve"> / Oferta z najwyższą ceną:</w:t>
      </w:r>
      <w:r>
        <w:t xml:space="preserve"> 464465,08 </w:t>
      </w:r>
    </w:p>
    <w:p w:rsidR="00FA7C12" w:rsidRDefault="00FA7C12" w:rsidP="00FA7C12">
      <w:pPr>
        <w:pStyle w:val="NormalnyWeb"/>
        <w:numPr>
          <w:ilvl w:val="0"/>
          <w:numId w:val="6"/>
        </w:numPr>
      </w:pPr>
      <w:r>
        <w:rPr>
          <w:b/>
          <w:bCs/>
        </w:rPr>
        <w:t>Waluta:</w:t>
      </w:r>
      <w:r>
        <w:t xml:space="preserve"> PLN .</w:t>
      </w:r>
    </w:p>
    <w:p w:rsidR="00E8759A" w:rsidRDefault="00970F5D" w:rsidP="00E87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Babimost, dnia 19.09</w:t>
      </w:r>
      <w:r w:rsidR="00E8759A" w:rsidRPr="003B4C1E">
        <w:rPr>
          <w:rFonts w:ascii="Times New Roman" w:hAnsi="Times New Roman" w:cs="Times New Roman"/>
          <w:sz w:val="24"/>
          <w:szCs w:val="24"/>
        </w:rPr>
        <w:t>.2016r.</w:t>
      </w:r>
    </w:p>
    <w:p w:rsidR="00E8759A" w:rsidRDefault="00E8759A" w:rsidP="00E8759A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Bernard Radny</w:t>
      </w:r>
      <w:r w:rsidRPr="00E87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9A" w:rsidRPr="00E8759A" w:rsidRDefault="00E8759A" w:rsidP="00E8759A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759A">
        <w:rPr>
          <w:rFonts w:ascii="Times New Roman" w:hAnsi="Times New Roman" w:cs="Times New Roman"/>
          <w:sz w:val="24"/>
          <w:szCs w:val="24"/>
        </w:rPr>
        <w:t xml:space="preserve"> Burmistrz Babimostu</w:t>
      </w:r>
    </w:p>
    <w:sectPr w:rsidR="00E8759A" w:rsidRPr="00E8759A" w:rsidSect="00E875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8B1"/>
    <w:multiLevelType w:val="multilevel"/>
    <w:tmpl w:val="459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45D86"/>
    <w:multiLevelType w:val="multilevel"/>
    <w:tmpl w:val="4AF4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E4412"/>
    <w:multiLevelType w:val="multilevel"/>
    <w:tmpl w:val="444E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33FFA"/>
    <w:multiLevelType w:val="multilevel"/>
    <w:tmpl w:val="14F2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76670"/>
    <w:multiLevelType w:val="multilevel"/>
    <w:tmpl w:val="52B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01C75"/>
    <w:multiLevelType w:val="multilevel"/>
    <w:tmpl w:val="E854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86"/>
    <w:rsid w:val="00357086"/>
    <w:rsid w:val="00754A7A"/>
    <w:rsid w:val="00970F5D"/>
    <w:rsid w:val="00AA2511"/>
    <w:rsid w:val="00E8759A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9A"/>
    <w:pPr>
      <w:ind w:left="720"/>
      <w:contextualSpacing/>
    </w:pPr>
  </w:style>
  <w:style w:type="character" w:customStyle="1" w:styleId="text2">
    <w:name w:val="text2"/>
    <w:basedOn w:val="Domylnaczcionkaakapitu"/>
    <w:rsid w:val="00E8759A"/>
  </w:style>
  <w:style w:type="character" w:styleId="Hipercze">
    <w:name w:val="Hyperlink"/>
    <w:basedOn w:val="Domylnaczcionkaakapitu"/>
    <w:uiPriority w:val="99"/>
    <w:semiHidden/>
    <w:unhideWhenUsed/>
    <w:rsid w:val="00E8759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8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8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9A"/>
    <w:pPr>
      <w:ind w:left="720"/>
      <w:contextualSpacing/>
    </w:pPr>
  </w:style>
  <w:style w:type="character" w:customStyle="1" w:styleId="text2">
    <w:name w:val="text2"/>
    <w:basedOn w:val="Domylnaczcionkaakapitu"/>
    <w:rsid w:val="00E8759A"/>
  </w:style>
  <w:style w:type="character" w:styleId="Hipercze">
    <w:name w:val="Hyperlink"/>
    <w:basedOn w:val="Domylnaczcionkaakapitu"/>
    <w:uiPriority w:val="99"/>
    <w:semiHidden/>
    <w:unhideWhenUsed/>
    <w:rsid w:val="00E8759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8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8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4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6</cp:revision>
  <cp:lastPrinted>2016-08-29T08:41:00Z</cp:lastPrinted>
  <dcterms:created xsi:type="dcterms:W3CDTF">2016-08-29T08:34:00Z</dcterms:created>
  <dcterms:modified xsi:type="dcterms:W3CDTF">2016-09-19T10:14:00Z</dcterms:modified>
</cp:coreProperties>
</file>