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A6FA0" w14:textId="77777777" w:rsidR="00207B8F" w:rsidRDefault="00207B8F"/>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43B2A00C"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02732F53"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2C00F929"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7F9D7BD7" w14:textId="6459EEE1"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28851692"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7A25C4">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lastRenderedPageBreak/>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028E09B4" w:rsidR="005A1D07" w:rsidRPr="00140E60" w:rsidRDefault="00E2344B" w:rsidP="005A1D07">
            <w:pPr>
              <w:pStyle w:val="Tekstpodstawowy"/>
              <w:jc w:val="left"/>
              <w:rPr>
                <w:sz w:val="22"/>
                <w:szCs w:val="22"/>
              </w:rPr>
            </w:pPr>
            <w:r>
              <w:rPr>
                <w:sz w:val="22"/>
                <w:szCs w:val="22"/>
              </w:rPr>
              <w:t>Wymagane</w:t>
            </w:r>
            <w:r w:rsidR="005A1D07" w:rsidRPr="00140E60">
              <w:rPr>
                <w:sz w:val="22"/>
                <w:szCs w:val="22"/>
              </w:rPr>
              <w:t xml:space="preserve"> </w:t>
            </w:r>
            <w:r>
              <w:rPr>
                <w:sz w:val="22"/>
                <w:szCs w:val="22"/>
              </w:rPr>
              <w:t>jest</w:t>
            </w:r>
            <w:r w:rsidR="005A1D07" w:rsidRPr="00140E60">
              <w:rPr>
                <w:sz w:val="22"/>
                <w:szCs w:val="22"/>
              </w:rPr>
              <w:t xml:space="preserve">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151E7F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 xml:space="preserve">Koła wyposażone w ogumienie </w:t>
            </w:r>
            <w:proofErr w:type="spellStart"/>
            <w:r w:rsidR="00E2344B" w:rsidRPr="00E2344B">
              <w:rPr>
                <w:sz w:val="22"/>
                <w:szCs w:val="22"/>
              </w:rPr>
              <w:t>niwersalne</w:t>
            </w:r>
            <w:proofErr w:type="spellEnd"/>
            <w:r w:rsidR="00E2344B" w:rsidRPr="00E2344B">
              <w:rPr>
                <w:sz w:val="22"/>
                <w:szCs w:val="22"/>
              </w:rPr>
              <w:t xml:space="preserve">, szosowo-terenowe z bieżnikiem dostosowanym do różnych warunków atmosferycznych </w:t>
            </w:r>
            <w:r w:rsidR="005D5A29" w:rsidRPr="00140E60">
              <w:rPr>
                <w:spacing w:val="-3"/>
                <w:sz w:val="22"/>
                <w:szCs w:val="22"/>
              </w:rPr>
              <w:t>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xml:space="preserve">- pełnowymiarowe koło zapasowe  na wyposażeniu pojazdu,  zamontowane do stałego przewożenia w nadwoziu z </w:t>
            </w:r>
            <w:r w:rsidRPr="00140E60">
              <w:rPr>
                <w:color w:val="auto"/>
                <w:sz w:val="22"/>
                <w:szCs w:val="22"/>
              </w:rPr>
              <w:lastRenderedPageBreak/>
              <w:t>funkcją łatwego zdejmowania i montażu przez jedną osobę.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4FF25CC7"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14:paraId="1FDE3116" w14:textId="64D3D667"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proofErr w:type="spellStart"/>
            <w:r w:rsidRPr="00077E09">
              <w:rPr>
                <w:rFonts w:ascii="Times New Roman" w:hAnsi="Times New Roman" w:cs="Times New Roman"/>
              </w:rPr>
              <w:t>łatwozmywalnym</w:t>
            </w:r>
            <w:proofErr w:type="spellEnd"/>
            <w:r>
              <w:rPr>
                <w:rFonts w:ascii="Times New Roman" w:hAnsi="Times New Roman" w:cs="Times New Roman"/>
              </w:rPr>
              <w:t xml:space="preserve"> </w:t>
            </w:r>
            <w:r w:rsidRPr="00077E09">
              <w:rPr>
                <w:rFonts w:ascii="Times New Roman" w:hAnsi="Times New Roman" w:cs="Times New Roman"/>
              </w:rPr>
              <w:t>, o zwiększonej odporności na  ścieranie</w:t>
            </w:r>
          </w:p>
          <w:p w14:paraId="63757DDD" w14:textId="0B2C5069"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t>
            </w:r>
            <w:r w:rsidRPr="009859F2">
              <w:rPr>
                <w:color w:val="auto"/>
                <w:sz w:val="22"/>
                <w:szCs w:val="22"/>
              </w:rPr>
              <w:t xml:space="preserve">w załączniku nr </w:t>
            </w:r>
            <w:r w:rsidR="00365478" w:rsidRPr="009859F2">
              <w:rPr>
                <w:color w:val="auto"/>
                <w:sz w:val="22"/>
                <w:szCs w:val="22"/>
              </w:rPr>
              <w:t>3 (w przypadku systemu Tetra w załączniku nr8) d</w:t>
            </w:r>
            <w:r w:rsidRPr="009859F2">
              <w:rPr>
                <w:color w:val="auto"/>
                <w:sz w:val="22"/>
                <w:szCs w:val="22"/>
              </w:rPr>
              <w:t xml:space="preserve">o instrukcji stanowiącej załącznik do rozkazu nr </w:t>
            </w:r>
            <w:r w:rsidR="00365478" w:rsidRPr="009859F2">
              <w:rPr>
                <w:color w:val="auto"/>
                <w:sz w:val="22"/>
                <w:szCs w:val="22"/>
              </w:rPr>
              <w:t>8</w:t>
            </w:r>
            <w:r w:rsidRPr="009859F2">
              <w:rPr>
                <w:color w:val="auto"/>
                <w:sz w:val="22"/>
                <w:szCs w:val="22"/>
              </w:rPr>
              <w:t xml:space="preserve"> Komendanta Głównego PSP z dnia </w:t>
            </w:r>
            <w:r w:rsidR="00365478" w:rsidRPr="009859F2">
              <w:rPr>
                <w:color w:val="auto"/>
                <w:sz w:val="22"/>
                <w:szCs w:val="22"/>
              </w:rPr>
              <w:t>5 kwietnia 2019</w:t>
            </w:r>
            <w:r w:rsidRPr="009859F2">
              <w:rPr>
                <w:color w:val="auto"/>
                <w:sz w:val="22"/>
                <w:szCs w:val="22"/>
              </w:rPr>
              <w:t xml:space="preserve"> r. w </w:t>
            </w:r>
            <w:r w:rsidRPr="00140E60">
              <w:rPr>
                <w:color w:val="auto"/>
                <w:sz w:val="22"/>
                <w:szCs w:val="22"/>
              </w:rPr>
              <w:t>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 xml:space="preserve">Radiotelefon z dodatkowym głośnikiem i mikrofonem w </w:t>
            </w:r>
            <w:r w:rsidR="004A45C5" w:rsidRPr="00140E60">
              <w:rPr>
                <w:color w:val="auto"/>
                <w:sz w:val="22"/>
                <w:szCs w:val="22"/>
              </w:rPr>
              <w:lastRenderedPageBreak/>
              <w:t>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A91DB3A"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 xml:space="preserve">o masie min. </w:t>
            </w:r>
            <w:r w:rsidR="00973587">
              <w:rPr>
                <w:color w:val="auto"/>
                <w:spacing w:val="-3"/>
                <w:sz w:val="22"/>
                <w:szCs w:val="22"/>
              </w:rPr>
              <w:t>10</w:t>
            </w:r>
            <w:r w:rsidR="00B46583" w:rsidRPr="00140E60">
              <w:rPr>
                <w:color w:val="auto"/>
                <w:spacing w:val="-3"/>
                <w:sz w:val="22"/>
                <w:szCs w:val="22"/>
              </w:rPr>
              <w:t xml:space="preserve">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B0263B" w14:textId="013ED238" w:rsidR="00735E89" w:rsidRDefault="00E15292" w:rsidP="00735E89">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 xml:space="preserve">w indywidualne oświetlenie  do czytania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14:paraId="3A4202B5" w14:textId="16B757F0"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lastRenderedPageBreak/>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3411029B"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7C6092">
              <w:rPr>
                <w:color w:val="auto"/>
                <w:sz w:val="22"/>
                <w:szCs w:val="22"/>
              </w:rPr>
              <w:t>.</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4175D51F"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67C9B04C"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 xml:space="preserve">pod </w:t>
            </w:r>
            <w:r w:rsidR="00F6450D" w:rsidRPr="00140E60">
              <w:rPr>
                <w:rFonts w:ascii="Times New Roman" w:hAnsi="Times New Roman" w:cs="Times New Roman"/>
              </w:rPr>
              <w:lastRenderedPageBreak/>
              <w:t>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3F7D5409" w14:textId="77777777" w:rsidR="002A3B46" w:rsidRPr="00140E60" w:rsidRDefault="002A3B46" w:rsidP="00FF073C">
            <w:pPr>
              <w:tabs>
                <w:tab w:val="left" w:pos="312"/>
                <w:tab w:val="left" w:pos="921"/>
                <w:tab w:val="left" w:pos="6513"/>
                <w:tab w:val="left" w:pos="8543"/>
                <w:tab w:val="left" w:pos="14730"/>
              </w:tabs>
              <w:spacing w:after="0" w:line="240" w:lineRule="atLeast"/>
              <w:rPr>
                <w:rFonts w:ascii="Times New Roman" w:hAnsi="Times New Roman" w:cs="Times New Roman"/>
              </w:rPr>
            </w:pPr>
          </w:p>
          <w:p w14:paraId="7BFA3896" w14:textId="0F88299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14:paraId="4959C6B5" w14:textId="26177B39"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r w:rsidR="002A3B46">
              <w:rPr>
                <w:rFonts w:ascii="Times New Roman" w:hAnsi="Times New Roman" w:cs="Times New Roman"/>
              </w:rPr>
              <w:t xml:space="preserve"> z regulacją wysokości</w:t>
            </w:r>
          </w:p>
          <w:p w14:paraId="403B2F4E" w14:textId="6CBF40FD" w:rsidR="00626D14" w:rsidRPr="00140E60"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14:paraId="157B8748" w14:textId="595AB2F7"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17F363A2"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79EAC37A"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F36535">
              <w:rPr>
                <w:color w:val="auto"/>
                <w:sz w:val="22"/>
                <w:szCs w:val="22"/>
              </w:rPr>
              <w:t>3</w:t>
            </w:r>
            <w:r w:rsidR="00647C33" w:rsidRPr="00140E60">
              <w:rPr>
                <w:color w:val="auto"/>
                <w:sz w:val="22"/>
                <w:szCs w:val="22"/>
              </w:rPr>
              <w:t xml:space="preserve">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lastRenderedPageBreak/>
              <w:t>W przedziale autopompy należy, zamontować zespół:</w:t>
            </w:r>
          </w:p>
          <w:p w14:paraId="51A9D42A" w14:textId="16BED523"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lastRenderedPageBreak/>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t>
            </w:r>
            <w:r w:rsidRPr="00140E60">
              <w:rPr>
                <w:rFonts w:ascii="Times New Roman" w:hAnsi="Times New Roman" w:cs="Times New Roman"/>
              </w:rPr>
              <w:lastRenderedPageBreak/>
              <w:t xml:space="preserve">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lastRenderedPageBreak/>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77777777"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14:paraId="2E4799F0" w14:textId="77777777" w:rsidR="0032176B"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14:paraId="36A50D52" w14:textId="6AE1E17E" w:rsidR="00E1348F" w:rsidRPr="006D0369" w:rsidRDefault="0032176B" w:rsidP="00E1348F">
            <w:pPr>
              <w:pStyle w:val="Default"/>
              <w:rPr>
                <w:color w:val="auto"/>
                <w:sz w:val="22"/>
                <w:szCs w:val="22"/>
              </w:rPr>
            </w:pPr>
            <w:r>
              <w:rPr>
                <w:color w:val="auto"/>
                <w:sz w:val="22"/>
                <w:szCs w:val="22"/>
              </w:rPr>
              <w:t>np. elektrozawór na linii do działka</w:t>
            </w:r>
            <w:r w:rsidRPr="006D0369">
              <w:rPr>
                <w:color w:val="auto"/>
                <w:sz w:val="22"/>
                <w:szCs w:val="22"/>
              </w:rPr>
              <w:t xml:space="preserve"> </w:t>
            </w:r>
            <w:r>
              <w:rPr>
                <w:color w:val="auto"/>
                <w:sz w:val="22"/>
                <w:szCs w:val="22"/>
              </w:rPr>
              <w:t>,</w:t>
            </w:r>
            <w:r w:rsidR="00E1348F" w:rsidRPr="006D0369">
              <w:rPr>
                <w:color w:val="auto"/>
                <w:sz w:val="22"/>
                <w:szCs w:val="22"/>
              </w:rPr>
              <w:t>zamontowan</w:t>
            </w:r>
            <w:r>
              <w:rPr>
                <w:color w:val="auto"/>
                <w:sz w:val="22"/>
                <w:szCs w:val="22"/>
              </w:rPr>
              <w:t>y</w:t>
            </w:r>
            <w:r w:rsidR="00E1348F" w:rsidRPr="006D0369">
              <w:rPr>
                <w:color w:val="auto"/>
                <w:sz w:val="22"/>
                <w:szCs w:val="22"/>
              </w:rPr>
              <w:t xml:space="preserve"> w ogrzewanym przedziale autopompy</w:t>
            </w:r>
            <w:r>
              <w:rPr>
                <w:color w:val="auto"/>
                <w:sz w:val="22"/>
                <w:szCs w:val="22"/>
              </w:rPr>
              <w:t>.</w:t>
            </w:r>
          </w:p>
          <w:p w14:paraId="0FCACFD9" w14:textId="39C9727A"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326E6B93" w14:textId="0ED5D2F4"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5755F108" w14:textId="77777777" w:rsidR="000A6178" w:rsidRPr="005B3840"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r w:rsidR="000A6178" w:rsidRPr="005B3840">
              <w:rPr>
                <w:sz w:val="22"/>
                <w:szCs w:val="22"/>
              </w:rPr>
              <w:t xml:space="preserve">  </w:t>
            </w:r>
          </w:p>
          <w:p w14:paraId="002A95C9" w14:textId="5BAF0C52" w:rsidR="00FE404B" w:rsidRPr="005B3840" w:rsidRDefault="000A6178" w:rsidP="00AD1C20">
            <w:pPr>
              <w:pStyle w:val="Tekstprzypisukocowego"/>
              <w:rPr>
                <w:sz w:val="22"/>
                <w:szCs w:val="22"/>
              </w:rPr>
            </w:pPr>
            <w:r w:rsidRPr="005B3840">
              <w:rPr>
                <w:sz w:val="22"/>
                <w:szCs w:val="22"/>
              </w:rPr>
              <w:t xml:space="preserve">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2A36B298" w14:textId="14AC4E94" w:rsidR="000308CB" w:rsidRDefault="000308CB" w:rsidP="000308CB">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14:paraId="7150AD40" w14:textId="77777777" w:rsidR="00F0480B" w:rsidRPr="00F0480B" w:rsidRDefault="00C418A7" w:rsidP="00F0480B">
            <w:pPr>
              <w:pStyle w:val="Default"/>
              <w:rPr>
                <w:color w:val="auto"/>
                <w:sz w:val="22"/>
                <w:szCs w:val="22"/>
              </w:rPr>
            </w:pPr>
            <w:r>
              <w:rPr>
                <w:color w:val="auto"/>
                <w:sz w:val="22"/>
                <w:szCs w:val="22"/>
              </w:rPr>
              <w:t>-</w:t>
            </w:r>
            <w:r w:rsidR="00F0480B" w:rsidRPr="00F0480B">
              <w:rPr>
                <w:color w:val="auto"/>
                <w:sz w:val="22"/>
                <w:szCs w:val="22"/>
              </w:rPr>
              <w:t xml:space="preserve">Lampy </w:t>
            </w:r>
            <w:proofErr w:type="spellStart"/>
            <w:r w:rsidR="00F0480B" w:rsidRPr="00F0480B">
              <w:rPr>
                <w:color w:val="auto"/>
                <w:sz w:val="22"/>
                <w:szCs w:val="22"/>
              </w:rPr>
              <w:t>ledowe</w:t>
            </w:r>
            <w:proofErr w:type="spellEnd"/>
            <w:r w:rsidR="00F0480B" w:rsidRPr="00F0480B">
              <w:rPr>
                <w:color w:val="auto"/>
                <w:sz w:val="22"/>
                <w:szCs w:val="22"/>
              </w:rPr>
              <w:t xml:space="preserve"> dalekosiężne, okrągłe-o średnicy,  min Ø 180mm-4szt, na orurowaniu aluminiowym, anodowanym,  </w:t>
            </w:r>
            <w:r w:rsidR="00F0480B" w:rsidRPr="00F0480B">
              <w:rPr>
                <w:color w:val="auto"/>
                <w:sz w:val="22"/>
                <w:szCs w:val="22"/>
              </w:rPr>
              <w:lastRenderedPageBreak/>
              <w:t>profilowanym wzdłużnie i kształtowo o długości min 1800mm i średnicy rury min. Ø60mm , mocowane  z przodu  pojazdu.</w:t>
            </w:r>
          </w:p>
          <w:p w14:paraId="3F136BE2" w14:textId="77777777" w:rsidR="00F0480B" w:rsidRDefault="00F0480B" w:rsidP="00F0480B">
            <w:pPr>
              <w:autoSpaceDE w:val="0"/>
              <w:autoSpaceDN w:val="0"/>
              <w:adjustRightInd w:val="0"/>
              <w:spacing w:after="0" w:line="240" w:lineRule="auto"/>
              <w:rPr>
                <w:rFonts w:ascii="Times New Roman" w:hAnsi="Times New Roman" w:cs="Times New Roman"/>
              </w:rPr>
            </w:pPr>
            <w:r w:rsidRPr="00F0480B">
              <w:t>-</w:t>
            </w:r>
            <w:r w:rsidRPr="00F0480B">
              <w:rPr>
                <w:rFonts w:ascii="Times New Roman" w:hAnsi="Times New Roman" w:cs="Times New Roman"/>
              </w:rPr>
              <w:t>Szafka kabinowa  dla załogi ,zamontowana pomiędzy przedziałem przednim i tylnym w kabinie zespolonej wyposażona  we wnękę  z podziałem pionowym na min 5części</w:t>
            </w:r>
          </w:p>
          <w:p w14:paraId="671E8BD9" w14:textId="77777777" w:rsidR="00F0480B" w:rsidRDefault="00F0480B" w:rsidP="00F0480B">
            <w:pPr>
              <w:pStyle w:val="Default"/>
              <w:rPr>
                <w:b/>
                <w:color w:val="auto"/>
                <w:sz w:val="22"/>
                <w:szCs w:val="22"/>
              </w:rPr>
            </w:pPr>
          </w:p>
          <w:p w14:paraId="1B47505C" w14:textId="23959D5D" w:rsidR="00DE48EF" w:rsidRPr="00140E60" w:rsidRDefault="00DE48EF" w:rsidP="000308CB">
            <w:pPr>
              <w:pStyle w:val="Default"/>
            </w:pP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lastRenderedPageBreak/>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5B8CB84" w14:textId="77777777" w:rsidR="007C6092" w:rsidRPr="007C6092" w:rsidRDefault="007C6092" w:rsidP="007C6092">
            <w:pPr>
              <w:pStyle w:val="Default"/>
              <w:rPr>
                <w:color w:val="auto"/>
                <w:sz w:val="22"/>
                <w:szCs w:val="22"/>
              </w:rPr>
            </w:pPr>
            <w:r w:rsidRPr="007C6092">
              <w:rPr>
                <w:color w:val="auto"/>
                <w:sz w:val="22"/>
                <w:szCs w:val="22"/>
              </w:rPr>
              <w:t>Gwarancja podstawowa na samochód min. 24 miesiące max.48 miesięcy.</w:t>
            </w:r>
          </w:p>
          <w:p w14:paraId="5ABA1781" w14:textId="2D646C7B" w:rsidR="00FE404B" w:rsidRPr="00140E60" w:rsidRDefault="007C6092" w:rsidP="007C6092">
            <w:pPr>
              <w:pStyle w:val="Default"/>
              <w:rPr>
                <w:b/>
                <w:bCs/>
                <w:color w:val="auto"/>
                <w:sz w:val="22"/>
                <w:szCs w:val="22"/>
              </w:rPr>
            </w:pPr>
            <w:r w:rsidRPr="007C6092">
              <w:rPr>
                <w:color w:val="auto"/>
                <w:sz w:val="22"/>
                <w:szCs w:val="22"/>
              </w:rPr>
              <w:t>Gwarancja na zabudowę pożarniczą min. 24 miesiące max. 48 miesięcy</w:t>
            </w:r>
          </w:p>
        </w:tc>
        <w:tc>
          <w:tcPr>
            <w:tcW w:w="4054" w:type="dxa"/>
            <w:tcBorders>
              <w:left w:val="single" w:sz="4" w:space="0" w:color="auto"/>
              <w:right w:val="single" w:sz="4" w:space="0" w:color="auto"/>
            </w:tcBorders>
            <w:shd w:val="clear" w:color="auto" w:fill="auto"/>
          </w:tcPr>
          <w:p w14:paraId="3024A833" w14:textId="00A2893F" w:rsidR="00343FD9" w:rsidRPr="00140E60" w:rsidRDefault="007C6092" w:rsidP="005A1D07">
            <w:pPr>
              <w:rPr>
                <w:b/>
              </w:rPr>
            </w:pPr>
            <w:r>
              <w:rPr>
                <w:b/>
              </w:rPr>
              <w:t xml:space="preserve">Podać okres gwarancji na podwozie pojazdu oraz na zabudowę pożarniczą. </w:t>
            </w:r>
            <w:bookmarkStart w:id="0" w:name="_GoBack"/>
            <w:bookmarkEnd w:id="0"/>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contextualSpacing/>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2BACF132" w14:textId="7FCF1BD4" w:rsidR="00970829" w:rsidRDefault="00970829" w:rsidP="00E15292">
            <w:pPr>
              <w:contextualSpacing/>
              <w:rPr>
                <w:rFonts w:ascii="Times New Roman" w:hAnsi="Times New Roman" w:cs="Times New Roman"/>
              </w:rPr>
            </w:pPr>
            <w:r>
              <w:rPr>
                <w:rFonts w:ascii="Times New Roman" w:hAnsi="Times New Roman" w:cs="Times New Roman"/>
                <w:bCs/>
              </w:rPr>
              <w:t xml:space="preserve">- </w:t>
            </w:r>
            <w:r w:rsidRPr="00970829">
              <w:rPr>
                <w:rFonts w:ascii="Times New Roman" w:hAnsi="Times New Roman" w:cs="Times New Roman"/>
                <w:bCs/>
              </w:rPr>
              <w:t xml:space="preserve">Sprzęt podlegający dopuszczeniu (certyfikacji) będący przedmiotem zamówienia musi posiadać świadectwo dopuszczenia wydane przez CNBOP lub odpowiadający mu dokument wymagany obowiązującym prawem dostarczony najpóźniej w dniu </w:t>
            </w:r>
            <w:r w:rsidRPr="00970829">
              <w:rPr>
                <w:rFonts w:ascii="Times New Roman" w:hAnsi="Times New Roman" w:cs="Times New Roman"/>
              </w:rPr>
              <w:t>odbioru końcowego.</w:t>
            </w:r>
          </w:p>
          <w:p w14:paraId="3F5F7712" w14:textId="476B8CBA" w:rsidR="00E42B5F" w:rsidRPr="00140E60" w:rsidRDefault="00970829" w:rsidP="00E15292">
            <w:pPr>
              <w:contextualSpacing/>
              <w:rPr>
                <w:rFonts w:ascii="Times New Roman" w:hAnsi="Times New Roman" w:cs="Times New Roman"/>
                <w:bCs/>
              </w:rPr>
            </w:pPr>
            <w:r>
              <w:rPr>
                <w:rFonts w:ascii="Times New Roman" w:hAnsi="Times New Roman" w:cs="Times New Roman"/>
              </w:rPr>
              <w:t xml:space="preserve">- </w:t>
            </w:r>
            <w:r w:rsidR="00E42B5F">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7777777" w:rsidR="00140E60" w:rsidRPr="00140E60" w:rsidRDefault="00140E60">
      <w:pPr>
        <w:jc w:val="center"/>
        <w:rPr>
          <w:rFonts w:ascii="Times New Roman" w:hAnsi="Times New Roman" w:cs="Times New Roman"/>
          <w:sz w:val="24"/>
          <w:szCs w:val="24"/>
        </w:rPr>
      </w:pPr>
    </w:p>
    <w:sectPr w:rsidR="00140E60" w:rsidRPr="00140E60" w:rsidSect="005C512A">
      <w:headerReference w:type="default" r:id="rId8"/>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397E" w14:textId="77777777" w:rsidR="00BF1D46" w:rsidRDefault="00BF1D46" w:rsidP="005C512A">
      <w:pPr>
        <w:spacing w:after="0" w:line="240" w:lineRule="auto"/>
      </w:pPr>
      <w:r>
        <w:separator/>
      </w:r>
    </w:p>
  </w:endnote>
  <w:endnote w:type="continuationSeparator" w:id="0">
    <w:p w14:paraId="400D21A7" w14:textId="77777777" w:rsidR="00BF1D46" w:rsidRDefault="00BF1D46"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7C6092">
          <w:rPr>
            <w:noProof/>
          </w:rPr>
          <w:t>9</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D395" w14:textId="77777777" w:rsidR="00BF1D46" w:rsidRDefault="00BF1D46" w:rsidP="005C512A">
      <w:pPr>
        <w:spacing w:after="0" w:line="240" w:lineRule="auto"/>
      </w:pPr>
      <w:r>
        <w:separator/>
      </w:r>
    </w:p>
  </w:footnote>
  <w:footnote w:type="continuationSeparator" w:id="0">
    <w:p w14:paraId="0E63C6C1" w14:textId="77777777" w:rsidR="00BF1D46" w:rsidRDefault="00BF1D46" w:rsidP="005C5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bCs/>
        <w:sz w:val="16"/>
        <w:szCs w:val="16"/>
        <w:lang w:eastAsia="en-US"/>
      </w:rPr>
      <w:alias w:val="Tytuł"/>
      <w:id w:val="77738743"/>
      <w:placeholder>
        <w:docPart w:val="9EF41D0F5A0E43D99A1757B8688FF648"/>
      </w:placeholder>
      <w:dataBinding w:prefixMappings="xmlns:ns0='http://schemas.openxmlformats.org/package/2006/metadata/core-properties' xmlns:ns1='http://purl.org/dc/elements/1.1/'" w:xpath="/ns0:coreProperties[1]/ns1:title[1]" w:storeItemID="{6C3C8BC8-F283-45AE-878A-BAB7291924A1}"/>
      <w:text/>
    </w:sdtPr>
    <w:sdtEndPr/>
    <w:sdtContent>
      <w:p w14:paraId="00EE3D80" w14:textId="32675B60" w:rsidR="00207B8F" w:rsidRDefault="00207B8F" w:rsidP="00207B8F">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sidRPr="00207B8F">
          <w:rPr>
            <w:rFonts w:eastAsia="Calibri"/>
            <w:b/>
            <w:bCs/>
            <w:sz w:val="16"/>
            <w:szCs w:val="16"/>
            <w:lang w:eastAsia="en-US"/>
          </w:rPr>
          <w:t>Specyfikacja Istotnych Warunków Zamówienia Dostawa średniego samochodu ratowniczo - gaśniczego z napędem 4x4 dla jednostki OSP Podmokle Małe</w:t>
        </w:r>
      </w:p>
    </w:sdtContent>
  </w:sdt>
  <w:p w14:paraId="0D1F8B55" w14:textId="75591963" w:rsidR="00207B8F" w:rsidRPr="00207B8F" w:rsidRDefault="00207B8F" w:rsidP="00207B8F">
    <w:pPr>
      <w:pStyle w:val="Nagwek"/>
      <w:jc w:val="center"/>
      <w:rPr>
        <w:b/>
        <w:sz w:val="16"/>
        <w:szCs w:val="16"/>
      </w:rPr>
    </w:pPr>
    <w:r w:rsidRPr="00207B8F">
      <w:rPr>
        <w:b/>
        <w:sz w:val="16"/>
        <w:szCs w:val="16"/>
      </w:rPr>
      <w:t>OC-DL.271.6.2020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42D5"/>
    <w:rsid w:val="000270E7"/>
    <w:rsid w:val="00030076"/>
    <w:rsid w:val="000308CB"/>
    <w:rsid w:val="00056A55"/>
    <w:rsid w:val="00057988"/>
    <w:rsid w:val="000610D2"/>
    <w:rsid w:val="00067D9C"/>
    <w:rsid w:val="00070F10"/>
    <w:rsid w:val="000746A3"/>
    <w:rsid w:val="00082B80"/>
    <w:rsid w:val="00093148"/>
    <w:rsid w:val="000944C6"/>
    <w:rsid w:val="000A6178"/>
    <w:rsid w:val="000B1F9A"/>
    <w:rsid w:val="000C2192"/>
    <w:rsid w:val="000F2AC3"/>
    <w:rsid w:val="000F6B86"/>
    <w:rsid w:val="0010127E"/>
    <w:rsid w:val="00135DFF"/>
    <w:rsid w:val="00140E60"/>
    <w:rsid w:val="001515E0"/>
    <w:rsid w:val="00192206"/>
    <w:rsid w:val="001A2164"/>
    <w:rsid w:val="001A31C8"/>
    <w:rsid w:val="001A4389"/>
    <w:rsid w:val="001B44E6"/>
    <w:rsid w:val="001B50B9"/>
    <w:rsid w:val="001C18DF"/>
    <w:rsid w:val="001E10D0"/>
    <w:rsid w:val="001E2AAA"/>
    <w:rsid w:val="001F2E40"/>
    <w:rsid w:val="001F503C"/>
    <w:rsid w:val="00207B8F"/>
    <w:rsid w:val="00207C4F"/>
    <w:rsid w:val="002222CE"/>
    <w:rsid w:val="00225C5E"/>
    <w:rsid w:val="00227785"/>
    <w:rsid w:val="00261FAC"/>
    <w:rsid w:val="00264ED2"/>
    <w:rsid w:val="002679E5"/>
    <w:rsid w:val="0027762D"/>
    <w:rsid w:val="00280EAE"/>
    <w:rsid w:val="00283E86"/>
    <w:rsid w:val="002850BE"/>
    <w:rsid w:val="00295AB2"/>
    <w:rsid w:val="002A3B46"/>
    <w:rsid w:val="002E2748"/>
    <w:rsid w:val="0031330E"/>
    <w:rsid w:val="0032176B"/>
    <w:rsid w:val="00343FD9"/>
    <w:rsid w:val="00346152"/>
    <w:rsid w:val="00365478"/>
    <w:rsid w:val="003736B4"/>
    <w:rsid w:val="003906CE"/>
    <w:rsid w:val="00394F0D"/>
    <w:rsid w:val="003A75BA"/>
    <w:rsid w:val="003B3383"/>
    <w:rsid w:val="003E05B5"/>
    <w:rsid w:val="003E4DD3"/>
    <w:rsid w:val="003F63D1"/>
    <w:rsid w:val="003F73C0"/>
    <w:rsid w:val="00402B52"/>
    <w:rsid w:val="004116A8"/>
    <w:rsid w:val="00411FDF"/>
    <w:rsid w:val="004221CD"/>
    <w:rsid w:val="00425482"/>
    <w:rsid w:val="00461AC2"/>
    <w:rsid w:val="00467349"/>
    <w:rsid w:val="004743F8"/>
    <w:rsid w:val="0047577B"/>
    <w:rsid w:val="00480384"/>
    <w:rsid w:val="00484FDB"/>
    <w:rsid w:val="004A45C5"/>
    <w:rsid w:val="004A569E"/>
    <w:rsid w:val="004C0BAD"/>
    <w:rsid w:val="004D1F66"/>
    <w:rsid w:val="004E0FDE"/>
    <w:rsid w:val="004F1447"/>
    <w:rsid w:val="004F69EC"/>
    <w:rsid w:val="00503BF8"/>
    <w:rsid w:val="005071EE"/>
    <w:rsid w:val="0051260B"/>
    <w:rsid w:val="005231D8"/>
    <w:rsid w:val="00546E81"/>
    <w:rsid w:val="005516DD"/>
    <w:rsid w:val="005538C2"/>
    <w:rsid w:val="00572181"/>
    <w:rsid w:val="00572888"/>
    <w:rsid w:val="0059379B"/>
    <w:rsid w:val="00597542"/>
    <w:rsid w:val="005A1D07"/>
    <w:rsid w:val="005A59B4"/>
    <w:rsid w:val="005A6A76"/>
    <w:rsid w:val="005B3840"/>
    <w:rsid w:val="005B52EF"/>
    <w:rsid w:val="005C512A"/>
    <w:rsid w:val="005D5A29"/>
    <w:rsid w:val="005E3292"/>
    <w:rsid w:val="005E4A16"/>
    <w:rsid w:val="005F279C"/>
    <w:rsid w:val="00611A3C"/>
    <w:rsid w:val="00613917"/>
    <w:rsid w:val="00626D14"/>
    <w:rsid w:val="00634A5A"/>
    <w:rsid w:val="00647363"/>
    <w:rsid w:val="00647C33"/>
    <w:rsid w:val="00654B68"/>
    <w:rsid w:val="0068325C"/>
    <w:rsid w:val="00697004"/>
    <w:rsid w:val="006B589C"/>
    <w:rsid w:val="006D0369"/>
    <w:rsid w:val="006F2339"/>
    <w:rsid w:val="006F4CF0"/>
    <w:rsid w:val="00707B63"/>
    <w:rsid w:val="007142DA"/>
    <w:rsid w:val="007215B6"/>
    <w:rsid w:val="00733CE8"/>
    <w:rsid w:val="00735E89"/>
    <w:rsid w:val="00743FB9"/>
    <w:rsid w:val="007706F5"/>
    <w:rsid w:val="00770773"/>
    <w:rsid w:val="00794AFB"/>
    <w:rsid w:val="00795B90"/>
    <w:rsid w:val="007A09C8"/>
    <w:rsid w:val="007A25C4"/>
    <w:rsid w:val="007B20F5"/>
    <w:rsid w:val="007C6092"/>
    <w:rsid w:val="007D47CB"/>
    <w:rsid w:val="007D5ACF"/>
    <w:rsid w:val="00807606"/>
    <w:rsid w:val="00811871"/>
    <w:rsid w:val="00817D40"/>
    <w:rsid w:val="00824FF3"/>
    <w:rsid w:val="0085711E"/>
    <w:rsid w:val="00871358"/>
    <w:rsid w:val="00873DB6"/>
    <w:rsid w:val="00880230"/>
    <w:rsid w:val="00881660"/>
    <w:rsid w:val="00890897"/>
    <w:rsid w:val="008B4100"/>
    <w:rsid w:val="008B686B"/>
    <w:rsid w:val="008B78D9"/>
    <w:rsid w:val="008B7BB5"/>
    <w:rsid w:val="008F4965"/>
    <w:rsid w:val="00907283"/>
    <w:rsid w:val="00921B29"/>
    <w:rsid w:val="00930035"/>
    <w:rsid w:val="00932DA9"/>
    <w:rsid w:val="00945B1E"/>
    <w:rsid w:val="00946DBC"/>
    <w:rsid w:val="00946DF7"/>
    <w:rsid w:val="00960509"/>
    <w:rsid w:val="00963183"/>
    <w:rsid w:val="00970829"/>
    <w:rsid w:val="00973587"/>
    <w:rsid w:val="0097423B"/>
    <w:rsid w:val="009859F2"/>
    <w:rsid w:val="009B5FA5"/>
    <w:rsid w:val="009C3B63"/>
    <w:rsid w:val="009D1FE5"/>
    <w:rsid w:val="009D22BF"/>
    <w:rsid w:val="009E17C5"/>
    <w:rsid w:val="009F7296"/>
    <w:rsid w:val="00A12A0A"/>
    <w:rsid w:val="00A137C0"/>
    <w:rsid w:val="00A17935"/>
    <w:rsid w:val="00A3264A"/>
    <w:rsid w:val="00A57156"/>
    <w:rsid w:val="00A70A21"/>
    <w:rsid w:val="00A7171A"/>
    <w:rsid w:val="00A77C6D"/>
    <w:rsid w:val="00AA480B"/>
    <w:rsid w:val="00AC38F3"/>
    <w:rsid w:val="00AC6F95"/>
    <w:rsid w:val="00AD1C20"/>
    <w:rsid w:val="00AD706D"/>
    <w:rsid w:val="00AE58C1"/>
    <w:rsid w:val="00AF2240"/>
    <w:rsid w:val="00B141A8"/>
    <w:rsid w:val="00B372BB"/>
    <w:rsid w:val="00B42225"/>
    <w:rsid w:val="00B45BC9"/>
    <w:rsid w:val="00B46583"/>
    <w:rsid w:val="00B46BFA"/>
    <w:rsid w:val="00B4783B"/>
    <w:rsid w:val="00B52534"/>
    <w:rsid w:val="00B56C6D"/>
    <w:rsid w:val="00B93180"/>
    <w:rsid w:val="00BB2877"/>
    <w:rsid w:val="00BB7CDF"/>
    <w:rsid w:val="00BC761C"/>
    <w:rsid w:val="00BD2CEB"/>
    <w:rsid w:val="00BE4F3A"/>
    <w:rsid w:val="00BE638D"/>
    <w:rsid w:val="00BF1D46"/>
    <w:rsid w:val="00BF7713"/>
    <w:rsid w:val="00C208B7"/>
    <w:rsid w:val="00C20E80"/>
    <w:rsid w:val="00C23447"/>
    <w:rsid w:val="00C26766"/>
    <w:rsid w:val="00C37FAD"/>
    <w:rsid w:val="00C418A7"/>
    <w:rsid w:val="00C54BCE"/>
    <w:rsid w:val="00C61B17"/>
    <w:rsid w:val="00C63652"/>
    <w:rsid w:val="00C6759A"/>
    <w:rsid w:val="00C7163E"/>
    <w:rsid w:val="00C87961"/>
    <w:rsid w:val="00C96A11"/>
    <w:rsid w:val="00CA6A0A"/>
    <w:rsid w:val="00CB35BA"/>
    <w:rsid w:val="00CC2FBD"/>
    <w:rsid w:val="00CC473A"/>
    <w:rsid w:val="00CD329F"/>
    <w:rsid w:val="00CE57F8"/>
    <w:rsid w:val="00D03023"/>
    <w:rsid w:val="00D127A8"/>
    <w:rsid w:val="00D164AE"/>
    <w:rsid w:val="00D4527F"/>
    <w:rsid w:val="00D53B1C"/>
    <w:rsid w:val="00D82A45"/>
    <w:rsid w:val="00D86D52"/>
    <w:rsid w:val="00DA4661"/>
    <w:rsid w:val="00DA5631"/>
    <w:rsid w:val="00DB56F7"/>
    <w:rsid w:val="00DB7275"/>
    <w:rsid w:val="00DC396E"/>
    <w:rsid w:val="00DE48EF"/>
    <w:rsid w:val="00E03B67"/>
    <w:rsid w:val="00E05187"/>
    <w:rsid w:val="00E054ED"/>
    <w:rsid w:val="00E065B7"/>
    <w:rsid w:val="00E07AE0"/>
    <w:rsid w:val="00E07B36"/>
    <w:rsid w:val="00E1348F"/>
    <w:rsid w:val="00E15292"/>
    <w:rsid w:val="00E2344B"/>
    <w:rsid w:val="00E25D52"/>
    <w:rsid w:val="00E36C2D"/>
    <w:rsid w:val="00E42B5F"/>
    <w:rsid w:val="00E44A12"/>
    <w:rsid w:val="00E44E3D"/>
    <w:rsid w:val="00E85C51"/>
    <w:rsid w:val="00E91FC3"/>
    <w:rsid w:val="00EF087D"/>
    <w:rsid w:val="00EF376A"/>
    <w:rsid w:val="00F00614"/>
    <w:rsid w:val="00F0480B"/>
    <w:rsid w:val="00F17BC7"/>
    <w:rsid w:val="00F262E0"/>
    <w:rsid w:val="00F31CD2"/>
    <w:rsid w:val="00F36535"/>
    <w:rsid w:val="00F6450D"/>
    <w:rsid w:val="00F6524F"/>
    <w:rsid w:val="00F72150"/>
    <w:rsid w:val="00F7562C"/>
    <w:rsid w:val="00F75DB9"/>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F41D0F5A0E43D99A1757B8688FF648"/>
        <w:category>
          <w:name w:val="Ogólne"/>
          <w:gallery w:val="placeholder"/>
        </w:category>
        <w:types>
          <w:type w:val="bbPlcHdr"/>
        </w:types>
        <w:behaviors>
          <w:behavior w:val="content"/>
        </w:behaviors>
        <w:guid w:val="{CD114C63-2378-47DD-B260-15B7B827092B}"/>
      </w:docPartPr>
      <w:docPartBody>
        <w:p w:rsidR="002874CF" w:rsidRDefault="00D1556D" w:rsidP="00D1556D">
          <w:pPr>
            <w:pStyle w:val="9EF41D0F5A0E43D99A1757B8688FF64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6D"/>
    <w:rsid w:val="001B062D"/>
    <w:rsid w:val="002874CF"/>
    <w:rsid w:val="00D02F33"/>
    <w:rsid w:val="00D15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EF41D0F5A0E43D99A1757B8688FF648">
    <w:name w:val="9EF41D0F5A0E43D99A1757B8688FF648"/>
    <w:rsid w:val="00D155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EF41D0F5A0E43D99A1757B8688FF648">
    <w:name w:val="9EF41D0F5A0E43D99A1757B8688FF648"/>
    <w:rsid w:val="00D15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3377</Words>
  <Characters>20262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Dostawa średniego samochodu ratowniczo - gaśniczego z napędem 4x4 dla jednostki OSP Podmokle Małe</dc:title>
  <dc:creator>Mirosław Dec</dc:creator>
  <cp:lastModifiedBy>Mirosław Dec</cp:lastModifiedBy>
  <cp:revision>6</cp:revision>
  <cp:lastPrinted>2020-01-23T09:20:00Z</cp:lastPrinted>
  <dcterms:created xsi:type="dcterms:W3CDTF">2020-07-14T10:41:00Z</dcterms:created>
  <dcterms:modified xsi:type="dcterms:W3CDTF">2020-07-15T12:12:00Z</dcterms:modified>
</cp:coreProperties>
</file>