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A1" w:rsidRPr="00DF23A1" w:rsidRDefault="00DF23A1" w:rsidP="00DF23A1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F23A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Babimost, 2017.04.25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</w:pP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>EOŚ.6220.1.2.2016</w:t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DF23A1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</w:p>
    <w:p w:rsidR="00DF23A1" w:rsidRPr="00DF23A1" w:rsidRDefault="00DF23A1" w:rsidP="00DF23A1">
      <w:pPr>
        <w:widowControl w:val="0"/>
        <w:suppressAutoHyphens/>
        <w:spacing w:after="0" w:line="240" w:lineRule="auto"/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</w:pPr>
    </w:p>
    <w:p w:rsidR="00DF23A1" w:rsidRPr="00DF23A1" w:rsidRDefault="00DF23A1" w:rsidP="00DF23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DF23A1" w:rsidRPr="00DF23A1" w:rsidRDefault="00DF23A1" w:rsidP="00DF23A1">
      <w:pPr>
        <w:widowControl w:val="0"/>
        <w:suppressAutoHyphens/>
        <w:spacing w:after="0" w:line="240" w:lineRule="auto"/>
        <w:jc w:val="center"/>
        <w:rPr>
          <w:rFonts w:ascii="Times New Roman" w:eastAsia="Lucida" w:hAnsi="Times New Roman" w:cs="Times New Roman"/>
          <w:b/>
          <w:bCs/>
          <w:kern w:val="2"/>
          <w:sz w:val="24"/>
          <w:szCs w:val="24"/>
          <w:lang w:eastAsia="ar-SA"/>
        </w:rPr>
      </w:pPr>
      <w:r w:rsidRPr="00DF23A1">
        <w:rPr>
          <w:rFonts w:ascii="Times New Roman" w:eastAsia="Lucida" w:hAnsi="Times New Roman" w:cs="Times New Roman"/>
          <w:b/>
          <w:bCs/>
          <w:kern w:val="2"/>
          <w:sz w:val="24"/>
          <w:szCs w:val="24"/>
          <w:lang w:eastAsia="ar-SA"/>
        </w:rPr>
        <w:t>OBWIESZCZENIE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DF23A1" w:rsidRPr="00DF23A1" w:rsidRDefault="00DF23A1" w:rsidP="00DF23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DF23A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Na podstawie art. 38 ustawy </w:t>
      </w:r>
      <w:r w:rsidRPr="00DF23A1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z dnia 3 października 2008 r. o udostępnianiu informacji </w:t>
      </w:r>
      <w:r w:rsidRPr="00DF23A1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br/>
        <w:t>o środowisku i jego ochronie, udziale społeczeństwa w ochronie środowiska oraz o ocenach oddziaływania na środowisko (</w:t>
      </w:r>
      <w:r w:rsidRPr="00DF23A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tekst jednolity Dz. U. z 2016 r. poz. 353 ze zm.), </w:t>
      </w:r>
      <w:r w:rsidRPr="00DF23A1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działając </w:t>
      </w:r>
      <w:r w:rsidRPr="00DF23A1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br/>
        <w:t>na wniosek, w dniu 24.04.2017 r.</w:t>
      </w:r>
      <w:r w:rsidRPr="00DF23A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DF23A1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została wydana decyzja znak EOŚ.6220.1.2.2016 </w:t>
      </w:r>
      <w:r w:rsidRPr="00DF23A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F23A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br/>
      </w:r>
      <w:r w:rsidRPr="00DF23A1">
        <w:rPr>
          <w:rFonts w:ascii="Times New Roman" w:eastAsia="Times New Roman" w:hAnsi="Times New Roman" w:cs="Mangal"/>
          <w:sz w:val="24"/>
          <w:szCs w:val="24"/>
          <w:lang w:eastAsia="pl-PL" w:bidi="hi-IN"/>
        </w:rPr>
        <w:t xml:space="preserve">o umorzeniu postępowania w sprawie wydania decyzji o środowiskowych uwarunkowaniach zgody </w:t>
      </w:r>
      <w:r w:rsidRPr="00DF23A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na realizację przedsięwzięcia </w:t>
      </w:r>
      <w:r w:rsidRPr="00DF23A1">
        <w:rPr>
          <w:rFonts w:ascii="Times New Roman" w:eastAsia="Times New Roman" w:hAnsi="Times New Roman" w:cs="Mangal"/>
          <w:sz w:val="24"/>
          <w:szCs w:val="24"/>
          <w:lang w:eastAsia="pl-PL" w:bidi="hi-IN"/>
        </w:rPr>
        <w:t>pod nazwą</w:t>
      </w:r>
      <w:r w:rsidRPr="00DF23A1">
        <w:rPr>
          <w:rFonts w:ascii="Times New Roman" w:eastAsia="Lucida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F23A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„Budowa obory wolnostojącej o obsadzie do 188,3 DJP wraz z infrastrukturą towarzyszącą zlokalizowanej na działce o numerze ewidencyjnym 458/1, obręb Nowe Kramsko, Gmina Babimost”.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pl-PL" w:bidi="hi-IN"/>
        </w:rPr>
      </w:pPr>
      <w:r w:rsidRPr="00DF23A1">
        <w:rPr>
          <w:rFonts w:ascii="Times New Roman" w:eastAsia="Times New Roman" w:hAnsi="Times New Roman" w:cs="Mangal"/>
          <w:sz w:val="24"/>
          <w:szCs w:val="24"/>
          <w:lang w:eastAsia="pl-PL" w:bidi="hi-IN"/>
        </w:rPr>
        <w:t xml:space="preserve">Z treścią przedmiotowej decyzji oraz z dokumentacją sprawy można zapoznać się </w:t>
      </w:r>
      <w:r w:rsidRPr="00DF23A1">
        <w:rPr>
          <w:rFonts w:ascii="Times New Roman" w:eastAsia="Times New Roman" w:hAnsi="Times New Roman" w:cs="Mangal"/>
          <w:sz w:val="24"/>
          <w:szCs w:val="24"/>
          <w:lang w:eastAsia="pl-PL" w:bidi="hi-IN"/>
        </w:rPr>
        <w:br/>
        <w:t>w siedzibie Urzędu Miejskiego w Babimoście, Rynek 3, 66-110 Babimost, biuro nr 2.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F23A1" w:rsidRPr="00DF23A1" w:rsidRDefault="00DF23A1" w:rsidP="00DF23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DF23A1" w:rsidRPr="00DF23A1" w:rsidRDefault="00DF23A1" w:rsidP="00DF23A1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F23A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Burmistrz Babimostu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F23A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/-/ Bernard Radny</w:t>
      </w:r>
    </w:p>
    <w:p w:rsidR="00DF23A1" w:rsidRPr="00DF23A1" w:rsidRDefault="00DF23A1" w:rsidP="00DF23A1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E7030C" w:rsidRDefault="00E7030C">
      <w:bookmarkStart w:id="0" w:name="_GoBack"/>
      <w:bookmarkEnd w:id="0"/>
    </w:p>
    <w:sectPr w:rsidR="00E7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1"/>
    <w:rsid w:val="00DF23A1"/>
    <w:rsid w:val="00E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Anna Fabiś</cp:lastModifiedBy>
  <cp:revision>1</cp:revision>
  <dcterms:created xsi:type="dcterms:W3CDTF">2017-04-24T12:30:00Z</dcterms:created>
  <dcterms:modified xsi:type="dcterms:W3CDTF">2017-04-24T12:30:00Z</dcterms:modified>
</cp:coreProperties>
</file>