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D" w:rsidRDefault="0085512D" w:rsidP="003B3404">
      <w:pPr>
        <w:jc w:val="center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FUNDUSZ</w:t>
      </w:r>
      <w:r w:rsidR="003B3404" w:rsidRPr="003B3404">
        <w:rPr>
          <w:rFonts w:ascii="Arial Narrow" w:hAnsi="Arial Narrow"/>
          <w:b/>
        </w:rPr>
        <w:t xml:space="preserve"> S</w:t>
      </w:r>
      <w:r w:rsidRPr="003B3404">
        <w:rPr>
          <w:rFonts w:ascii="Arial Narrow" w:hAnsi="Arial Narrow"/>
          <w:b/>
        </w:rPr>
        <w:t>OŁECKI</w:t>
      </w:r>
    </w:p>
    <w:p w:rsidR="0085512D" w:rsidRPr="003B3404" w:rsidRDefault="0085512D" w:rsidP="00F5100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Uregulowania prawne.</w:t>
      </w:r>
    </w:p>
    <w:p w:rsidR="0085512D" w:rsidRPr="003B3404" w:rsidRDefault="0085512D" w:rsidP="00962367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Instytucję funduszu sołeckiego </w:t>
      </w:r>
      <w:r w:rsidR="003B3404">
        <w:rPr>
          <w:rFonts w:ascii="Arial Narrow" w:hAnsi="Arial Narrow"/>
        </w:rPr>
        <w:t xml:space="preserve">reguluje </w:t>
      </w:r>
      <w:r w:rsidR="00962367">
        <w:rPr>
          <w:rFonts w:ascii="Arial Narrow" w:hAnsi="Arial Narrow"/>
        </w:rPr>
        <w:t>u</w:t>
      </w:r>
      <w:r w:rsidR="003B3404">
        <w:rPr>
          <w:rFonts w:ascii="Arial Narrow" w:hAnsi="Arial Narrow"/>
        </w:rPr>
        <w:t>stawa z dnia 21 lutego 2014</w:t>
      </w:r>
      <w:r w:rsidR="00DC22B0">
        <w:rPr>
          <w:rFonts w:ascii="Arial Narrow" w:hAnsi="Arial Narrow"/>
        </w:rPr>
        <w:t> </w:t>
      </w:r>
      <w:r w:rsidR="003B3404">
        <w:rPr>
          <w:rFonts w:ascii="Arial Narrow" w:hAnsi="Arial Narrow"/>
        </w:rPr>
        <w:t>r. o funduszu sołeckim. (Dz. U. z</w:t>
      </w:r>
      <w:r w:rsidR="0027448D">
        <w:rPr>
          <w:rFonts w:ascii="Arial Narrow" w:hAnsi="Arial Narrow"/>
        </w:rPr>
        <w:t> </w:t>
      </w:r>
      <w:r w:rsidR="003B3404">
        <w:rPr>
          <w:rFonts w:ascii="Arial Narrow" w:hAnsi="Arial Narrow"/>
        </w:rPr>
        <w:t>2014</w:t>
      </w:r>
      <w:r w:rsidR="003E7161">
        <w:rPr>
          <w:rFonts w:ascii="Arial Narrow" w:hAnsi="Arial Narrow"/>
        </w:rPr>
        <w:t xml:space="preserve"> </w:t>
      </w:r>
      <w:r w:rsidR="003B3404">
        <w:rPr>
          <w:rFonts w:ascii="Arial Narrow" w:hAnsi="Arial Narrow"/>
        </w:rPr>
        <w:t>r., poz. 301</w:t>
      </w:r>
      <w:r w:rsidR="00984A1D">
        <w:rPr>
          <w:rFonts w:ascii="Arial Narrow" w:hAnsi="Arial Narrow"/>
        </w:rPr>
        <w:t xml:space="preserve"> z późn. zm</w:t>
      </w:r>
      <w:r w:rsidR="003E7161">
        <w:rPr>
          <w:rFonts w:ascii="Arial Narrow" w:hAnsi="Arial Narrow"/>
        </w:rPr>
        <w:t>.</w:t>
      </w:r>
      <w:r w:rsidR="003B3404">
        <w:rPr>
          <w:rFonts w:ascii="Arial Narrow" w:hAnsi="Arial Narrow"/>
        </w:rPr>
        <w:t>).</w:t>
      </w:r>
    </w:p>
    <w:p w:rsidR="003B3404" w:rsidRDefault="0085512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Zgodnie z art. </w:t>
      </w:r>
      <w:r w:rsidR="0023308D" w:rsidRPr="003B3404">
        <w:rPr>
          <w:rFonts w:ascii="Arial Narrow" w:hAnsi="Arial Narrow"/>
        </w:rPr>
        <w:t>2</w:t>
      </w:r>
      <w:r w:rsidRPr="003B3404">
        <w:rPr>
          <w:rFonts w:ascii="Arial Narrow" w:hAnsi="Arial Narrow"/>
        </w:rPr>
        <w:t xml:space="preserve"> ust. </w:t>
      </w:r>
      <w:r w:rsidR="0023308D" w:rsidRPr="003B3404">
        <w:rPr>
          <w:rFonts w:ascii="Arial Narrow" w:hAnsi="Arial Narrow"/>
        </w:rPr>
        <w:t>6</w:t>
      </w:r>
      <w:r w:rsidRPr="003B3404">
        <w:rPr>
          <w:rFonts w:ascii="Arial Narrow" w:hAnsi="Arial Narrow"/>
        </w:rPr>
        <w:t xml:space="preserve"> ustawy, aby środki funduszu mogły być przeznaczone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 xml:space="preserve">na realizację przedsięwzięć ujętych we wniosku sołectwa, muszą być spełnione </w:t>
      </w:r>
      <w:r w:rsidR="00962367">
        <w:rPr>
          <w:rFonts w:ascii="Arial Narrow" w:hAnsi="Arial Narrow"/>
        </w:rPr>
        <w:t>jednocześnie</w:t>
      </w:r>
      <w:r w:rsidRPr="003B3404">
        <w:rPr>
          <w:rFonts w:ascii="Arial Narrow" w:hAnsi="Arial Narrow"/>
        </w:rPr>
        <w:t xml:space="preserve"> trzy warunki:</w:t>
      </w:r>
    </w:p>
    <w:p w:rsidR="0085512D" w:rsidRPr="003B3404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zgłoszone zadanie musi być zadaniem własnym gminy,</w:t>
      </w:r>
    </w:p>
    <w:p w:rsidR="0085512D" w:rsidRPr="003B3404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musi sprzyjać poprawie warunków życia mieszkańców,</w:t>
      </w:r>
    </w:p>
    <w:p w:rsidR="0085512D" w:rsidRPr="003B3404" w:rsidRDefault="0085512D" w:rsidP="00962367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musi być zgodne ze strategią rozwoju gminy.</w:t>
      </w:r>
    </w:p>
    <w:p w:rsidR="0043185C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Jeżeli wniosek nie </w:t>
      </w:r>
      <w:r w:rsidR="007A18E6" w:rsidRPr="003B3404">
        <w:rPr>
          <w:rFonts w:ascii="Arial Narrow" w:hAnsi="Arial Narrow"/>
        </w:rPr>
        <w:t>spełnia łącznie tych wymagań – W</w:t>
      </w:r>
      <w:r w:rsidRPr="003B3404">
        <w:rPr>
          <w:rFonts w:ascii="Arial Narrow" w:hAnsi="Arial Narrow"/>
        </w:rPr>
        <w:t>ójt zobowiązany jest odrzucić taki wniosek.</w:t>
      </w:r>
    </w:p>
    <w:p w:rsidR="00962367" w:rsidRPr="003B3404" w:rsidRDefault="00962367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962367">
        <w:rPr>
          <w:rFonts w:ascii="Arial Narrow" w:hAnsi="Arial Narrow"/>
        </w:rPr>
        <w:t xml:space="preserve">Środki funduszu mogą być przeznaczone na pokrycie wydatków na działania zmierzające do usunięcia skutków klęski żywiołowej w rozumieniu ustawy z dnia 18 kwietnia 2002 r. o stanie klęski żywiołowej (Dz. U. </w:t>
      </w:r>
      <w:r w:rsidR="0079020D">
        <w:rPr>
          <w:rFonts w:ascii="Arial Narrow" w:hAnsi="Arial Narrow"/>
        </w:rPr>
        <w:t>z 2017 r. poz. 1897</w:t>
      </w:r>
      <w:r>
        <w:rPr>
          <w:rFonts w:ascii="Arial Narrow" w:hAnsi="Arial Narrow"/>
        </w:rPr>
        <w:t>)</w:t>
      </w:r>
      <w:r w:rsidR="0079020D">
        <w:rPr>
          <w:rFonts w:ascii="Arial Narrow" w:hAnsi="Arial Narrow"/>
        </w:rPr>
        <w:t>.</w:t>
      </w:r>
    </w:p>
    <w:p w:rsidR="0043185C" w:rsidRPr="003B3404" w:rsidRDefault="00962367" w:rsidP="00962367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Katalog zadań własnych </w:t>
      </w:r>
      <w:r w:rsidR="0092464C">
        <w:rPr>
          <w:rFonts w:ascii="Arial Narrow" w:hAnsi="Arial Narrow"/>
        </w:rPr>
        <w:t>g</w:t>
      </w:r>
      <w:r w:rsidR="0043185C" w:rsidRPr="003B3404">
        <w:rPr>
          <w:rFonts w:ascii="Arial Narrow" w:hAnsi="Arial Narrow"/>
        </w:rPr>
        <w:t xml:space="preserve">miny określa art. 7 </w:t>
      </w:r>
      <w:r w:rsidR="00283C48">
        <w:rPr>
          <w:rFonts w:ascii="Arial Narrow" w:hAnsi="Arial Narrow"/>
        </w:rPr>
        <w:t xml:space="preserve">ust. 1 </w:t>
      </w:r>
      <w:r w:rsidR="0043185C" w:rsidRPr="003B3404">
        <w:rPr>
          <w:rFonts w:ascii="Arial Narrow" w:hAnsi="Arial Narrow"/>
        </w:rPr>
        <w:t>ustawy z dnia 8 marca 1990r. o samorządzie gminnym (</w:t>
      </w:r>
      <w:r w:rsidR="00984A1D">
        <w:rPr>
          <w:rFonts w:ascii="Arial Narrow" w:hAnsi="Arial Narrow"/>
        </w:rPr>
        <w:t xml:space="preserve">tj. Dz.U. z 2021 </w:t>
      </w:r>
      <w:r w:rsidR="0043185C" w:rsidRPr="003B3404">
        <w:rPr>
          <w:rFonts w:ascii="Arial Narrow" w:hAnsi="Arial Narrow"/>
        </w:rPr>
        <w:t xml:space="preserve">r. </w:t>
      </w:r>
      <w:r w:rsidR="00984A1D" w:rsidRPr="00984A1D">
        <w:rPr>
          <w:rFonts w:ascii="Arial Narrow" w:hAnsi="Arial Narrow"/>
        </w:rPr>
        <w:t>poz. 1372</w:t>
      </w:r>
      <w:r w:rsidR="0043185C" w:rsidRPr="003B3404">
        <w:rPr>
          <w:rFonts w:ascii="Arial Narrow" w:hAnsi="Arial Narrow"/>
        </w:rPr>
        <w:t>).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szczególności zadania własne obejmują sprawy: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ładu przestrzennego, gospodarki nieruchomościami, ochrony środowiska i przyrody oraz gospodarki wodnej;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gminnych dróg, ulic, mostów, placów oraz organizacji ruchu drogowego;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wodociągów i zaopatrzenia w wodę, kanalizacji, usuwania i oczyszczania ścieków komunalnych, utrzymania czystości i porządku oraz urządzeń sanitarnych, wysypisk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unieszkodliwiania odpadów komunalnych, zaopatrzenia w energię elektryczną i cieplną oraz gaz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działalności w zakresie telekomunikacji;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loka</w:t>
      </w:r>
      <w:r w:rsidR="003B3404">
        <w:rPr>
          <w:rFonts w:ascii="Arial Narrow" w:hAnsi="Arial Narrow"/>
        </w:rPr>
        <w:t>lnego transportu zbiorowego;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ochrony zdrowia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pomocy społecznej, w tym ośrodków i zakładów opiekuńczych;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wspierania rodziny i systemu pieczy zastępczej;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gminnego budownictwa mieszkaniowego;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edukacji publicznej;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kultury, w tym bibliotek gminnych i innych instytucji kultury oraz ochrony zabytków</w:t>
      </w:r>
      <w:r w:rsidR="000C345C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 opieki nad zabytkami;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kultury fizycznej i turystyki, w tym terenów rekreacyjnych i urządzeń sportowych;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targowisk i hal targowych;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zieleni gminnej i </w:t>
      </w:r>
      <w:proofErr w:type="spellStart"/>
      <w:r w:rsidRPr="003B3404">
        <w:rPr>
          <w:rFonts w:ascii="Arial Narrow" w:hAnsi="Arial Narrow"/>
        </w:rPr>
        <w:t>zadrzewień</w:t>
      </w:r>
      <w:proofErr w:type="spellEnd"/>
      <w:r w:rsidRPr="003B3404">
        <w:rPr>
          <w:rFonts w:ascii="Arial Narrow" w:hAnsi="Arial Narrow"/>
        </w:rPr>
        <w:t>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cmentarzy gminnych;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lastRenderedPageBreak/>
        <w:t>porządku publicznego i bezpieczeństwa obywateli oraz ochrony przeciwpożarowej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i</w:t>
      </w:r>
      <w:r w:rsidR="003B3404">
        <w:rPr>
          <w:rFonts w:ascii="Arial Narrow" w:hAnsi="Arial Narrow"/>
        </w:rPr>
        <w:t xml:space="preserve">  </w:t>
      </w:r>
      <w:r w:rsidRPr="003B3404">
        <w:rPr>
          <w:rFonts w:ascii="Arial Narrow" w:hAnsi="Arial Narrow"/>
        </w:rPr>
        <w:t>przeciwpowodziowej, w tym wyposażenia i utrzymania gminnego magazynu przeciwpowodziowego;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utrzymania gminnych obiektów i urządzeń użyteczności publicznej oraz obiektów administracyjnych;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polityki prorodzinnej, w tym zapewnienia kobietom w ciąży opieki socjalnej, medycznej i prawnej;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wspierania i upowszechniania idei samorządowej, w tym tworzenia warunków do działania i rozwoju </w:t>
      </w:r>
      <w:r w:rsidR="003B3404">
        <w:rPr>
          <w:rFonts w:ascii="Arial Narrow" w:hAnsi="Arial Narrow"/>
        </w:rPr>
        <w:t>j</w:t>
      </w:r>
      <w:r w:rsidRPr="003B3404">
        <w:rPr>
          <w:rFonts w:ascii="Arial Narrow" w:hAnsi="Arial Narrow"/>
        </w:rPr>
        <w:t>ednostek pomocniczych i wdrażania programów pobudzania aktywności obywatelskiej;</w:t>
      </w:r>
    </w:p>
    <w:p w:rsidR="003B3404" w:rsidRDefault="003B3404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3185C" w:rsidRPr="003B3404">
        <w:rPr>
          <w:rFonts w:ascii="Arial Narrow" w:hAnsi="Arial Narrow"/>
        </w:rPr>
        <w:t>romocji gminy;</w:t>
      </w:r>
    </w:p>
    <w:p w:rsid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współpracy i działalności na rzecz organizacji pozarządowych oraz podmiotów wymienionych w art 3 ust. 3 ustawy z dnia 24 kwietnia 2003r. o działalności pożytku publicznego i o wolontariacie (Dz. U. z</w:t>
      </w:r>
      <w:r w:rsidR="00283C48">
        <w:rPr>
          <w:rFonts w:ascii="Arial Narrow" w:hAnsi="Arial Narrow"/>
        </w:rPr>
        <w:t> </w:t>
      </w:r>
      <w:r w:rsidR="00984A1D">
        <w:rPr>
          <w:rFonts w:ascii="Arial Narrow" w:hAnsi="Arial Narrow"/>
        </w:rPr>
        <w:t>2020</w:t>
      </w:r>
      <w:r w:rsidRPr="003B3404">
        <w:rPr>
          <w:rFonts w:ascii="Arial Narrow" w:hAnsi="Arial Narrow"/>
        </w:rPr>
        <w:t xml:space="preserve"> r., poz. </w:t>
      </w:r>
      <w:r w:rsidR="00984A1D">
        <w:rPr>
          <w:rFonts w:ascii="Arial Narrow" w:hAnsi="Arial Narrow"/>
        </w:rPr>
        <w:t xml:space="preserve">1057 z późn. </w:t>
      </w:r>
      <w:r w:rsidR="00CE47BC">
        <w:rPr>
          <w:rFonts w:ascii="Arial Narrow" w:hAnsi="Arial Narrow"/>
        </w:rPr>
        <w:t>zm.</w:t>
      </w:r>
      <w:r w:rsidRPr="003B3404">
        <w:rPr>
          <w:rFonts w:ascii="Arial Narrow" w:hAnsi="Arial Narrow"/>
        </w:rPr>
        <w:t>);</w:t>
      </w:r>
    </w:p>
    <w:p w:rsidR="0043185C" w:rsidRPr="003B3404" w:rsidRDefault="0043185C" w:rsidP="003B34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współpracy ze społecznościami lokalny</w:t>
      </w:r>
      <w:r w:rsidR="00650926" w:rsidRPr="003B3404">
        <w:rPr>
          <w:rFonts w:ascii="Arial Narrow" w:hAnsi="Arial Narrow"/>
        </w:rPr>
        <w:t>mi i regionalnymi innych państw.</w:t>
      </w:r>
    </w:p>
    <w:p w:rsidR="000A0B9D" w:rsidRPr="003B3404" w:rsidRDefault="000A0B9D" w:rsidP="0092464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Wyodrębnienie środków funduszu sołeckiego.</w:t>
      </w:r>
    </w:p>
    <w:p w:rsidR="0043185C" w:rsidRPr="003B3404" w:rsidRDefault="0043185C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 wyodrębnieniu funduszu sołeckiego w budżecie gminy decyduje </w:t>
      </w:r>
      <w:r w:rsidR="003B3404">
        <w:rPr>
          <w:rFonts w:ascii="Arial Narrow" w:hAnsi="Arial Narrow"/>
        </w:rPr>
        <w:t>Rada G</w:t>
      </w:r>
      <w:r w:rsidRPr="003B3404">
        <w:rPr>
          <w:rFonts w:ascii="Arial Narrow" w:hAnsi="Arial Narrow"/>
        </w:rPr>
        <w:t>miny. Stosowną uchwałę o</w:t>
      </w:r>
      <w:r w:rsidR="00283C48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wyodrębnieniu bądź nie wyodrębnieniu funduszu z budżetu gminy rada musi podjąć do </w:t>
      </w:r>
      <w:r w:rsidRPr="003B3404">
        <w:rPr>
          <w:rFonts w:ascii="Arial Narrow" w:hAnsi="Arial Narrow"/>
          <w:u w:val="single"/>
        </w:rPr>
        <w:t>31 marca</w:t>
      </w:r>
      <w:r w:rsidRPr="003B3404">
        <w:rPr>
          <w:rFonts w:ascii="Arial Narrow" w:hAnsi="Arial Narrow"/>
        </w:rPr>
        <w:t xml:space="preserve"> roku poprzedzającego rok kalendarzowy,</w:t>
      </w:r>
      <w:r w:rsidR="000A0B9D" w:rsidRP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w którym fundusz będzie wydatkowany.</w:t>
      </w:r>
    </w:p>
    <w:p w:rsidR="00A24434" w:rsidRPr="003B3404" w:rsidRDefault="00A24434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Uchwała o wyrażeniu zgody na wyodrębnienie funduszu sołeckiego ma zastosowanie do kolejnych lat budżetowych następujących po</w:t>
      </w:r>
      <w:r w:rsidR="00283C48">
        <w:rPr>
          <w:rFonts w:ascii="Arial Narrow" w:hAnsi="Arial Narrow"/>
        </w:rPr>
        <w:t xml:space="preserve"> roku, w którym została podjęta. W związku z powyż</w:t>
      </w:r>
      <w:r w:rsidR="008E1935">
        <w:rPr>
          <w:rFonts w:ascii="Arial Narrow" w:hAnsi="Arial Narrow"/>
        </w:rPr>
        <w:t>szym w Gminie Dąbie obowiązuje U</w:t>
      </w:r>
      <w:r w:rsidR="00283C48">
        <w:rPr>
          <w:rFonts w:ascii="Arial Narrow" w:hAnsi="Arial Narrow"/>
        </w:rPr>
        <w:t>chwała Nr XXXIV/227/2014 Rady Gminy Dąbie z dnia 27 marca 2014</w:t>
      </w:r>
      <w:r w:rsidR="00DC22B0">
        <w:rPr>
          <w:rFonts w:ascii="Arial Narrow" w:hAnsi="Arial Narrow"/>
        </w:rPr>
        <w:t xml:space="preserve"> r. o wyodrębnieniu w </w:t>
      </w:r>
      <w:r w:rsidR="00283C48">
        <w:rPr>
          <w:rFonts w:ascii="Arial Narrow" w:hAnsi="Arial Narrow"/>
        </w:rPr>
        <w:t xml:space="preserve">budżecie Gminy Dąbie środków stanowiących fundusz sołecki. 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O przeznaczeniu funduszu decydują mieszkańcy sołectwa, ale za jego wykonanie, podobnie jak c</w:t>
      </w:r>
      <w:r w:rsidR="007A18E6" w:rsidRPr="003B3404">
        <w:rPr>
          <w:rFonts w:ascii="Arial Narrow" w:hAnsi="Arial Narrow"/>
          <w:b/>
        </w:rPr>
        <w:t>ałego budżetu gminy, odpowiada W</w:t>
      </w:r>
      <w:r w:rsidRPr="003B3404">
        <w:rPr>
          <w:rFonts w:ascii="Arial Narrow" w:hAnsi="Arial Narrow"/>
          <w:b/>
        </w:rPr>
        <w:t>ójt.</w:t>
      </w:r>
    </w:p>
    <w:p w:rsidR="000A0B9D" w:rsidRPr="003B3404" w:rsidRDefault="000A0B9D" w:rsidP="00F5100C">
      <w:pPr>
        <w:pStyle w:val="Bezodstpw"/>
        <w:numPr>
          <w:ilvl w:val="0"/>
          <w:numId w:val="7"/>
        </w:numPr>
        <w:spacing w:line="360" w:lineRule="auto"/>
        <w:ind w:left="567" w:hanging="567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>Wysokość środków przyznana na sołectwo.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 każde sołectwo przypada konkretna kwota, obliczana według wzoru zawartego w art.</w:t>
      </w:r>
      <w:r w:rsidR="00962367">
        <w:rPr>
          <w:rFonts w:ascii="Arial Narrow" w:hAnsi="Arial Narrow"/>
        </w:rPr>
        <w:t xml:space="preserve"> </w:t>
      </w:r>
      <w:r w:rsidR="0023308D" w:rsidRPr="003B3404">
        <w:rPr>
          <w:rFonts w:ascii="Arial Narrow" w:hAnsi="Arial Narrow"/>
        </w:rPr>
        <w:t>3 ust.</w:t>
      </w:r>
      <w:r w:rsidR="0092464C">
        <w:rPr>
          <w:rFonts w:ascii="Arial Narrow" w:hAnsi="Arial Narrow"/>
        </w:rPr>
        <w:t xml:space="preserve"> </w:t>
      </w:r>
      <w:r w:rsidR="0023308D" w:rsidRPr="003B3404">
        <w:rPr>
          <w:rFonts w:ascii="Arial Narrow" w:hAnsi="Arial Narrow"/>
        </w:rPr>
        <w:t xml:space="preserve">1 </w:t>
      </w:r>
      <w:r w:rsidRPr="003B3404">
        <w:rPr>
          <w:rFonts w:ascii="Arial Narrow" w:hAnsi="Arial Narrow"/>
        </w:rPr>
        <w:t>ustawy o</w:t>
      </w:r>
      <w:r w:rsidR="003B3404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 xml:space="preserve"> funduszu sołeckim, a jej wysokość zależy od liczby mieszkańców sołectwa oraz od dochodów gminy.</w:t>
      </w:r>
    </w:p>
    <w:p w:rsidR="000A0B9D" w:rsidRPr="003B3404" w:rsidRDefault="000A0B9D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Informację, ile pienięd</w:t>
      </w:r>
      <w:r w:rsidR="007A18E6" w:rsidRPr="003B3404">
        <w:rPr>
          <w:rFonts w:ascii="Arial Narrow" w:hAnsi="Arial Narrow"/>
        </w:rPr>
        <w:t>zy przypada na każde sołectwo, W</w:t>
      </w:r>
      <w:r w:rsidRPr="003B3404">
        <w:rPr>
          <w:rFonts w:ascii="Arial Narrow" w:hAnsi="Arial Narrow"/>
        </w:rPr>
        <w:t xml:space="preserve">ójt przekazuje sołtysom </w:t>
      </w:r>
      <w:r w:rsidRPr="003B3404">
        <w:rPr>
          <w:rFonts w:ascii="Arial Narrow" w:hAnsi="Arial Narrow"/>
          <w:u w:val="single"/>
        </w:rPr>
        <w:t>do 31 lipca</w:t>
      </w:r>
      <w:r w:rsidRPr="003B3404">
        <w:rPr>
          <w:rFonts w:ascii="Arial Narrow" w:hAnsi="Arial Narrow"/>
        </w:rPr>
        <w:t xml:space="preserve"> roku poprzedzającego realizację funduszu, gdyż do obliczenia tych kw</w:t>
      </w:r>
      <w:r w:rsidR="003B3404">
        <w:rPr>
          <w:rFonts w:ascii="Arial Narrow" w:hAnsi="Arial Narrow"/>
        </w:rPr>
        <w:t xml:space="preserve">ot przyjmuje się liczbę </w:t>
      </w:r>
      <w:r w:rsidRPr="003B3404">
        <w:rPr>
          <w:rFonts w:ascii="Arial Narrow" w:hAnsi="Arial Narrow"/>
        </w:rPr>
        <w:t xml:space="preserve">mieszkańców sołectwa według stanu na dzień </w:t>
      </w:r>
      <w:r w:rsidRPr="003B3404">
        <w:rPr>
          <w:rFonts w:ascii="Arial Narrow" w:hAnsi="Arial Narrow"/>
          <w:u w:val="single"/>
        </w:rPr>
        <w:t>30 czerwca</w:t>
      </w:r>
      <w:r w:rsidRPr="003B3404">
        <w:rPr>
          <w:rFonts w:ascii="Arial Narrow" w:hAnsi="Arial Narrow"/>
        </w:rPr>
        <w:t xml:space="preserve"> roku poprzedzającego rok budżetowy.</w:t>
      </w:r>
    </w:p>
    <w:p w:rsidR="000A0B9D" w:rsidRPr="003B3404" w:rsidRDefault="003B3404" w:rsidP="0092464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3B3404">
        <w:rPr>
          <w:rFonts w:ascii="Arial Narrow" w:hAnsi="Arial Narrow"/>
          <w:b/>
        </w:rPr>
        <w:t xml:space="preserve">Pozyskanie środków w ramach funduszu sołeckiego </w:t>
      </w:r>
    </w:p>
    <w:p w:rsidR="000A0B9D" w:rsidRPr="003B3404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Warunkiem przyznania w danym roku budżetowym środków z funduszu jest złożenie</w:t>
      </w:r>
      <w:r w:rsidR="003B3404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 xml:space="preserve">przez sołectwo </w:t>
      </w:r>
      <w:r w:rsidR="007A18E6" w:rsidRPr="003B3404">
        <w:rPr>
          <w:rFonts w:ascii="Arial Narrow" w:hAnsi="Arial Narrow"/>
        </w:rPr>
        <w:t>do W</w:t>
      </w:r>
      <w:r w:rsidR="001F36AA" w:rsidRPr="003B3404">
        <w:rPr>
          <w:rFonts w:ascii="Arial Narrow" w:hAnsi="Arial Narrow"/>
        </w:rPr>
        <w:t xml:space="preserve">ójta </w:t>
      </w:r>
      <w:r w:rsidRPr="003B3404">
        <w:rPr>
          <w:rFonts w:ascii="Arial Narrow" w:hAnsi="Arial Narrow"/>
        </w:rPr>
        <w:t>wniosku</w:t>
      </w:r>
      <w:r w:rsidR="003B3404">
        <w:rPr>
          <w:rFonts w:ascii="Arial Narrow" w:hAnsi="Arial Narrow"/>
        </w:rPr>
        <w:t xml:space="preserve"> </w:t>
      </w:r>
      <w:r w:rsidR="003B3404" w:rsidRPr="006A1F95">
        <w:rPr>
          <w:rFonts w:ascii="Arial Narrow" w:hAnsi="Arial Narrow"/>
          <w:b/>
          <w:u w:val="single"/>
        </w:rPr>
        <w:t>w nieprzekraczalnym terminie do dnia 30 września</w:t>
      </w:r>
      <w:r w:rsidR="00962367">
        <w:rPr>
          <w:rFonts w:ascii="Arial Narrow" w:hAnsi="Arial Narrow"/>
          <w:b/>
          <w:u w:val="single"/>
        </w:rPr>
        <w:t>.</w:t>
      </w:r>
    </w:p>
    <w:p w:rsidR="000A0B9D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A0B9D" w:rsidRPr="003B3404">
        <w:rPr>
          <w:rFonts w:ascii="Arial Narrow" w:hAnsi="Arial Narrow"/>
        </w:rPr>
        <w:t>niosek danego sołectwa uchwala zebranie wiejskie</w:t>
      </w:r>
      <w:r>
        <w:rPr>
          <w:rFonts w:ascii="Arial Narrow" w:hAnsi="Arial Narrow"/>
        </w:rPr>
        <w:t xml:space="preserve"> zwołane</w:t>
      </w:r>
      <w:r w:rsidR="000A0B9D" w:rsidRPr="003B3404">
        <w:rPr>
          <w:rFonts w:ascii="Arial Narrow" w:hAnsi="Arial Narrow"/>
        </w:rPr>
        <w:t xml:space="preserve"> z inicjatywy sołtysa, rady sołeckiej lub co najmniej 15 pełnoletnich mieszkańców sołectwa.</w:t>
      </w:r>
    </w:p>
    <w:p w:rsidR="000A0B9D" w:rsidRDefault="000A0B9D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Wniosek powinien zawierać wskazanie przedsięwzięć przewidzianych do realizacji na obszarze sołectwa w ramach środków określonych dla danego sołectwa na podstawie informacji wójta o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wysokości funduszu wraz z oszacowaniem ich kosztów i uzasadnieniem.</w:t>
      </w:r>
    </w:p>
    <w:p w:rsidR="003B3404" w:rsidRPr="003B3404" w:rsidRDefault="00DC22B0" w:rsidP="006A1F95">
      <w:pPr>
        <w:pStyle w:val="Bezodstpw"/>
        <w:spacing w:line="360" w:lineRule="auto"/>
        <w:ind w:left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br/>
      </w:r>
      <w:r>
        <w:rPr>
          <w:rFonts w:ascii="Arial Narrow" w:hAnsi="Arial Narrow"/>
          <w:b/>
          <w:u w:val="single"/>
        </w:rPr>
        <w:br/>
      </w:r>
      <w:r w:rsidR="003B3404" w:rsidRPr="003B3404">
        <w:rPr>
          <w:rFonts w:ascii="Arial Narrow" w:hAnsi="Arial Narrow"/>
          <w:b/>
          <w:u w:val="single"/>
        </w:rPr>
        <w:t>Uwaga:</w:t>
      </w:r>
    </w:p>
    <w:p w:rsidR="003B3404" w:rsidRPr="003B3404" w:rsidRDefault="003B3404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wyodrębnić poszczególne przedsięwzięcia, dokonać szacunku wartości oraz każde przedsięwzięcie odrębnie uzasadnić</w:t>
      </w:r>
      <w:r w:rsidR="000477F6">
        <w:rPr>
          <w:rFonts w:ascii="Arial Narrow" w:hAnsi="Arial Narrow"/>
        </w:rPr>
        <w:t>.</w:t>
      </w:r>
    </w:p>
    <w:p w:rsidR="006A1F95" w:rsidRDefault="006A1F9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w</w:t>
      </w:r>
      <w:r w:rsidR="004F29A5" w:rsidRPr="003B3404">
        <w:rPr>
          <w:rFonts w:ascii="Arial Narrow" w:hAnsi="Arial Narrow"/>
        </w:rPr>
        <w:t>niosk</w:t>
      </w:r>
      <w:r>
        <w:rPr>
          <w:rFonts w:ascii="Arial Narrow" w:hAnsi="Arial Narrow"/>
        </w:rPr>
        <w:t xml:space="preserve">u należy dołączyć: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Zawiadomienie o organizacji zebrania wiejskiego,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Uchwałę w sprawie przedsięwzięć przewid</w:t>
      </w:r>
      <w:r w:rsidR="00DC22B0">
        <w:rPr>
          <w:rFonts w:ascii="Arial Narrow" w:hAnsi="Arial Narrow"/>
        </w:rPr>
        <w:t>zianych do realizacji w roku 2021</w:t>
      </w:r>
      <w:r w:rsidR="007902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z zebrania wiejskiego</w:t>
      </w:r>
      <w:r w:rsidR="000477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A1F95" w:rsidRDefault="006A1F95" w:rsidP="000477F6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Listę obecności.  </w:t>
      </w:r>
    </w:p>
    <w:p w:rsidR="0085512D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Wójt w terminie 7 dni od dnia otrzymania odrzuca wniosek nie spełniający określonych wcześniej warunków, informując o tym sołtysa.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Sołtys ma 7 dni od dnia otrzymania informacji na podtrzymanie wniosku niespełniającego warunków i</w:t>
      </w:r>
      <w:r w:rsidR="000477F6">
        <w:rPr>
          <w:rFonts w:ascii="Arial Narrow" w:hAnsi="Arial Narrow"/>
        </w:rPr>
        <w:t> </w:t>
      </w:r>
      <w:r w:rsidRPr="003B3404">
        <w:rPr>
          <w:rFonts w:ascii="Arial Narrow" w:hAnsi="Arial Narrow"/>
        </w:rPr>
        <w:t>skierowanie go do rady gminy za pośrednictwem wójta.</w:t>
      </w:r>
    </w:p>
    <w:p w:rsidR="004F29A5" w:rsidRPr="003B3404" w:rsidRDefault="004F29A5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odrzucenia wniosku przez wójta, z powodu niespełnienia warunków, zebranie wiejskie może ponownie uchwalić wniosek, który sołtys w ciągu 7 dni od dnia otrzymania informacji przekazuje radzie gminy za pośrednictwem wójta.</w:t>
      </w:r>
    </w:p>
    <w:p w:rsidR="009377B8" w:rsidRPr="003B3404" w:rsidRDefault="009377B8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 przypadku ponownie uchwalonego wniosku, rada gminy rozpatruje ten wniosek w terminie 30 dni od dnia jego otrzymania. Rada gminy odrzuca wniosek niespełniający warunków określonych w ust.</w:t>
      </w:r>
      <w:r w:rsidR="0079020D">
        <w:rPr>
          <w:rFonts w:ascii="Arial Narrow" w:hAnsi="Arial Narrow"/>
        </w:rPr>
        <w:t xml:space="preserve"> </w:t>
      </w:r>
      <w:r w:rsidRPr="003B3404">
        <w:rPr>
          <w:rFonts w:ascii="Arial Narrow" w:hAnsi="Arial Narrow"/>
        </w:rPr>
        <w:t>2 lub 3 lub przekazany po terminie, o którym mowa w ust. 6. Wójt związany jest rozstrzygnięciem rady gminy.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Uchwalając budżet, rada gminy odrzuca wniosek sołectwa, w przypadku gdy zamierzone przedsięwzięcia nie spełniają wymogów ustawowych.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0477F6">
        <w:rPr>
          <w:rFonts w:ascii="Arial Narrow" w:hAnsi="Arial Narrow"/>
          <w:u w:val="single"/>
        </w:rPr>
        <w:t>Sołectwa mogą realizować wspólne przedsięwzięcia</w:t>
      </w:r>
      <w:r w:rsidRPr="003B3404">
        <w:rPr>
          <w:rFonts w:ascii="Arial Narrow" w:hAnsi="Arial Narrow"/>
        </w:rPr>
        <w:t>.</w:t>
      </w:r>
    </w:p>
    <w:p w:rsidR="00EA42FE" w:rsidRPr="003B3404" w:rsidRDefault="00EA42FE" w:rsidP="006A1F9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Każde z sołectw zamierzających wspólnie realizować przedsięwzięcie, odrębnie uchwala wniosek, wskazując w nim przedsięwzięcie przewidziane do realizacji na o</w:t>
      </w:r>
      <w:r w:rsidR="000477F6">
        <w:rPr>
          <w:rFonts w:ascii="Arial Narrow" w:hAnsi="Arial Narrow"/>
        </w:rPr>
        <w:t>bszar</w:t>
      </w:r>
      <w:r w:rsidRPr="003B3404">
        <w:rPr>
          <w:rFonts w:ascii="Arial Narrow" w:hAnsi="Arial Narrow"/>
        </w:rPr>
        <w:t>ze danego sołectwa lub innego sołectwa w danej gminie.</w:t>
      </w:r>
    </w:p>
    <w:p w:rsidR="0092464C" w:rsidRPr="00EC5C30" w:rsidRDefault="00EA42FE" w:rsidP="0092464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W trakcie roku budżetowego, jednakże nie wcześniej niż po uchwaleniu budżetu gminy na dany rok i nie później niż do dnia </w:t>
      </w:r>
      <w:r w:rsidRPr="003B3404">
        <w:rPr>
          <w:rFonts w:ascii="Arial Narrow" w:hAnsi="Arial Narrow"/>
          <w:u w:val="single"/>
        </w:rPr>
        <w:t>31 października danego roku budżetowego</w:t>
      </w:r>
      <w:r w:rsidRPr="003B3404">
        <w:rPr>
          <w:rFonts w:ascii="Arial Narrow" w:hAnsi="Arial Narrow"/>
        </w:rPr>
        <w:t>, sołectwo może złożyć do wójta wniosek o zmianę przedsięwzięć lub ich zakresu przewidzianych do realizacji w ramach funduszu.</w:t>
      </w:r>
    </w:p>
    <w:p w:rsidR="00EA42FE" w:rsidRPr="006A1F95" w:rsidRDefault="00EA42FE" w:rsidP="00F5100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6A1F95">
        <w:rPr>
          <w:rFonts w:ascii="Arial Narrow" w:hAnsi="Arial Narrow"/>
          <w:b/>
        </w:rPr>
        <w:t xml:space="preserve">Przykładowe zadania możliwe do zrealizowania w ramach środków </w:t>
      </w:r>
      <w:r w:rsidR="00791A3A" w:rsidRPr="006A1F95">
        <w:rPr>
          <w:rFonts w:ascii="Arial Narrow" w:hAnsi="Arial Narrow"/>
          <w:b/>
        </w:rPr>
        <w:t xml:space="preserve"> </w:t>
      </w:r>
      <w:r w:rsidRPr="006A1F95">
        <w:rPr>
          <w:rFonts w:ascii="Arial Narrow" w:hAnsi="Arial Narrow"/>
          <w:b/>
        </w:rPr>
        <w:t>z funduszu sołeckiego</w:t>
      </w:r>
      <w:r w:rsidR="00791A3A" w:rsidRPr="006A1F95">
        <w:rPr>
          <w:rFonts w:ascii="Arial Narrow" w:hAnsi="Arial Narrow"/>
          <w:b/>
        </w:rPr>
        <w:t>.</w:t>
      </w:r>
    </w:p>
    <w:p w:rsidR="00791A3A" w:rsidRPr="009432F2" w:rsidRDefault="00791A3A" w:rsidP="006A1F9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</w:rPr>
      </w:pPr>
      <w:r w:rsidRPr="009432F2">
        <w:rPr>
          <w:rFonts w:ascii="Arial Narrow" w:hAnsi="Arial Narrow"/>
          <w:i/>
        </w:rPr>
        <w:t>Kształtowanie wizerunku i estetyki wsi: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nasadzenia drzew i krzewów oraz pielęgnacja zieleni i terenów użyteczności publicznej w sołectwie,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i montaż koszy na śmieci, pojemników na zużyte baterie itp.,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zakładanie trawników, oczek wodnych, </w:t>
      </w:r>
      <w:proofErr w:type="spellStart"/>
      <w:r w:rsidRPr="003B3404">
        <w:rPr>
          <w:rFonts w:ascii="Arial Narrow" w:hAnsi="Arial Narrow"/>
        </w:rPr>
        <w:t>skalni</w:t>
      </w:r>
      <w:r w:rsidR="000477F6">
        <w:rPr>
          <w:rFonts w:ascii="Arial Narrow" w:hAnsi="Arial Narrow"/>
        </w:rPr>
        <w:t>a</w:t>
      </w:r>
      <w:r w:rsidRPr="003B3404">
        <w:rPr>
          <w:rFonts w:ascii="Arial Narrow" w:hAnsi="Arial Narrow"/>
        </w:rPr>
        <w:t>ków</w:t>
      </w:r>
      <w:proofErr w:type="spellEnd"/>
      <w:r w:rsidRPr="003B3404">
        <w:rPr>
          <w:rFonts w:ascii="Arial Narrow" w:hAnsi="Arial Narrow"/>
        </w:rPr>
        <w:t>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ustawianie tablic informacyjnych, promocyjnych, specjalnych drogowskazów i innych elementów małej architektury,</w:t>
      </w:r>
    </w:p>
    <w:p w:rsidR="00791A3A" w:rsidRPr="003B3404" w:rsidRDefault="00791A3A" w:rsidP="006A1F9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malowanie niewielkich obiektów należących do gminy.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lastRenderedPageBreak/>
        <w:t>Infrastruktura rekreacyjna i kulturalna sołectwa: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montaż ławek, urządzanie placów spotkań, gier i zabaw, zakup namiotów i krzeseł, urządzanie miejsc do ognisk i grillowania,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budowa, remont i urządzenie boisk np. małych boisk przy świetlicach,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scen i zadaszeń dla organizacji występów artystycznych,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urządzeń poprawiających infrastrukturę sportową,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 wyposażenia i urządzanie placów zabaw dla dzieci,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kąpielisk np. fragmenty plaż, boiska do piłki „plażowej”,</w:t>
      </w:r>
    </w:p>
    <w:p w:rsidR="00791A3A" w:rsidRPr="003B3404" w:rsidRDefault="00791A3A" w:rsidP="009432F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zakupy wyposażenia świetlic wiejskich, klubów i sołeckich obiektów sportowych, zakupy sprzętu komputerowego i audio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>video.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Infrastruktura komunalna sołectwa: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i remont niewielkich odcinków dróg gminnych i chodników np. brakujące, małe odcinki chodników prowadzące do świetlicy,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utrzymanie dróg i chodników oraz wykonywanie drobnych remontów,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budowa punktów oświetleniowych dróg i placów publicznych np. oświetlenie placu zabaw, altany czy spacernika,</w:t>
      </w:r>
    </w:p>
    <w:p w:rsidR="00791A3A" w:rsidRPr="003B3404" w:rsidRDefault="00791A3A" w:rsidP="009432F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renowacja obiektów o charakterze zabytkowym, kapliczek, krzyży itp.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Uroczystości, spotkania i imprezy integracyjne: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takich jak dożynki, majówki i różnego rodzaju święta np. ziemniaka, kukurydzy, kapusty </w:t>
      </w:r>
      <w:r w:rsidRPr="003B3404">
        <w:rPr>
          <w:rFonts w:ascii="Cambria Math" w:hAnsi="Cambria Math" w:cs="Cambria Math"/>
        </w:rPr>
        <w:t>‐</w:t>
      </w:r>
      <w:r w:rsidRPr="003B3404">
        <w:rPr>
          <w:rFonts w:ascii="Arial Narrow" w:hAnsi="Arial Narrow"/>
        </w:rPr>
        <w:t xml:space="preserve"> dla mieszka</w:t>
      </w:r>
      <w:r w:rsidRPr="003B3404">
        <w:rPr>
          <w:rFonts w:ascii="Arial Narrow" w:hAnsi="Arial Narrow" w:cs="Arial Narrow"/>
        </w:rPr>
        <w:t>ń</w:t>
      </w:r>
      <w:r w:rsidRPr="003B3404">
        <w:rPr>
          <w:rFonts w:ascii="Arial Narrow" w:hAnsi="Arial Narrow"/>
        </w:rPr>
        <w:t>c</w:t>
      </w:r>
      <w:r w:rsidRPr="003B3404">
        <w:rPr>
          <w:rFonts w:ascii="Arial Narrow" w:hAnsi="Arial Narrow" w:cs="Arial Narrow"/>
        </w:rPr>
        <w:t>ó</w:t>
      </w:r>
      <w:r w:rsidRPr="003B3404">
        <w:rPr>
          <w:rFonts w:ascii="Arial Narrow" w:hAnsi="Arial Narrow"/>
        </w:rPr>
        <w:t>w so</w:t>
      </w:r>
      <w:r w:rsidRPr="003B3404">
        <w:rPr>
          <w:rFonts w:ascii="Arial Narrow" w:hAnsi="Arial Narrow" w:cs="Arial Narrow"/>
        </w:rPr>
        <w:t>ł</w:t>
      </w:r>
      <w:r w:rsidRPr="003B3404">
        <w:rPr>
          <w:rFonts w:ascii="Arial Narrow" w:hAnsi="Arial Narrow"/>
        </w:rPr>
        <w:t>ectwa,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organizacja imprez </w:t>
      </w:r>
      <w:proofErr w:type="spellStart"/>
      <w:r w:rsidRPr="003B3404">
        <w:rPr>
          <w:rFonts w:ascii="Arial Narrow" w:hAnsi="Arial Narrow"/>
        </w:rPr>
        <w:t>kulturalno</w:t>
      </w:r>
      <w:proofErr w:type="spellEnd"/>
      <w:r w:rsidRPr="003B3404">
        <w:rPr>
          <w:rFonts w:ascii="Arial Narrow" w:hAnsi="Arial Narrow"/>
        </w:rPr>
        <w:t xml:space="preserve"> – sportowych np. obejmujących rywalizację między dziećmi a dorosłymi, konkursy dla rodzin itp.,</w:t>
      </w:r>
    </w:p>
    <w:p w:rsidR="00791A3A" w:rsidRPr="003B3404" w:rsidRDefault="00791A3A" w:rsidP="009432F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innych inicjatyw integracyjnych na rzecz mieszkańców sołectwa, prowadzonych przez organizacje działające na jego terenie.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t>Edukacja, kultura, sport: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dofinansowywanie do projektów realizowanych przez organizacje wiejskie i działające na rzecz środowiska wiejskiego, a finansowane ze źródeł zewnętrznych np. unijnych,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organizacja szkoleń dla mieszkańców wsi zgodnie z ich potrzebami,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wspieranie inicjatywy kulturalnych i sportowych na rzecz lokalnego środowiska prowadzonych przez placówki oświatowe, np. zakupy nagród rzeczowych i sprzętu, dla dzieci i młodzieży,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akcji edukacyjnych wśród mieszkańców sołectwa dotyczących ekologii,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prowadzenie sołeckich konkursów dotyczących poprawy poziomu estetycznego wsi,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dofinansowanie akcji organizowanych na rzecz społeczności sołectwa</w:t>
      </w:r>
      <w:r w:rsidR="00984A1D">
        <w:rPr>
          <w:rFonts w:ascii="Arial Narrow" w:hAnsi="Arial Narrow"/>
        </w:rPr>
        <w:t xml:space="preserve"> przez kluby seniora, lokalne i </w:t>
      </w:r>
      <w:r w:rsidRPr="003B3404">
        <w:rPr>
          <w:rFonts w:ascii="Arial Narrow" w:hAnsi="Arial Narrow"/>
        </w:rPr>
        <w:t>uczniowskie kluby sportowe, koła gospodyń wiejskich, ochotnicze straże pożarne i inne stowarzyszenia,</w:t>
      </w:r>
    </w:p>
    <w:p w:rsidR="00791A3A" w:rsidRPr="003B3404" w:rsidRDefault="00791A3A" w:rsidP="009432F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dofinansowanie działalności zespołów folklorystycznych i innych kultywujących lokalne tra</w:t>
      </w:r>
      <w:r w:rsidR="00984A1D">
        <w:rPr>
          <w:rFonts w:ascii="Arial Narrow" w:hAnsi="Arial Narrow"/>
        </w:rPr>
        <w:t>dycje i </w:t>
      </w:r>
      <w:r w:rsidRPr="003B3404">
        <w:rPr>
          <w:rFonts w:ascii="Arial Narrow" w:hAnsi="Arial Narrow"/>
        </w:rPr>
        <w:t>obyczaje.</w:t>
      </w:r>
    </w:p>
    <w:p w:rsidR="00791A3A" w:rsidRPr="003B3404" w:rsidRDefault="00791A3A" w:rsidP="009432F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i/>
          <w:u w:val="single"/>
        </w:rPr>
      </w:pPr>
      <w:r w:rsidRPr="003B3404">
        <w:rPr>
          <w:rFonts w:ascii="Arial Narrow" w:hAnsi="Arial Narrow"/>
          <w:i/>
          <w:u w:val="single"/>
        </w:rPr>
        <w:lastRenderedPageBreak/>
        <w:t>Działania promocyjne:</w:t>
      </w:r>
    </w:p>
    <w:p w:rsidR="009432F2" w:rsidRDefault="00984A1D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akcji promujących G</w:t>
      </w:r>
      <w:r w:rsidR="00791A3A" w:rsidRPr="003B3404">
        <w:rPr>
          <w:rFonts w:ascii="Arial Narrow" w:hAnsi="Arial Narrow"/>
        </w:rPr>
        <w:t>minę i sołectwo oraz ich walory i zasoby lokalne,</w:t>
      </w:r>
    </w:p>
    <w:p w:rsidR="00791A3A" w:rsidRPr="009432F2" w:rsidRDefault="00791A3A" w:rsidP="003B3404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9432F2">
        <w:rPr>
          <w:rFonts w:ascii="Arial Narrow" w:hAnsi="Arial Narrow"/>
        </w:rPr>
        <w:t>opracowanie i wydanie folderu lub broszury informującej o zabytkach, produktach lokalnych, ciekawych miejscach, szlakach, ofercie turystycznej itd..</w:t>
      </w:r>
    </w:p>
    <w:p w:rsidR="008973ED" w:rsidRPr="009432F2" w:rsidRDefault="008973ED" w:rsidP="00F5100C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Ograniczenia w realizacji zadań z funduszu sołeckiego.</w:t>
      </w:r>
    </w:p>
    <w:p w:rsidR="008973ED" w:rsidRPr="003B3404" w:rsidRDefault="008973ED" w:rsidP="00EC5C30">
      <w:pPr>
        <w:pStyle w:val="Bezodstpw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Realizacja zadań nie może naruszać przepisów prawa.</w:t>
      </w:r>
    </w:p>
    <w:p w:rsidR="008973ED" w:rsidRPr="003B3404" w:rsidRDefault="008973ED" w:rsidP="00EC5C30">
      <w:pPr>
        <w:pStyle w:val="Bezodstpw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Zadania nie mogą być realizowane „na majątku”, który nie stanowi własności gminy, np.:</w:t>
      </w:r>
    </w:p>
    <w:p w:rsidR="008973ED" w:rsidRPr="003B3404" w:rsidRDefault="008973E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 xml:space="preserve"> nie można wybudować lub wyremontować chodnika, który nie stanowi własności gminy,</w:t>
      </w:r>
    </w:p>
    <w:p w:rsidR="008973ED" w:rsidRDefault="008973E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 w:rsidRPr="003B3404">
        <w:rPr>
          <w:rFonts w:ascii="Arial Narrow" w:hAnsi="Arial Narrow"/>
        </w:rPr>
        <w:t>ale można przeprowadzić dożynki sołeckie na grunc</w:t>
      </w:r>
      <w:r w:rsidR="00984A1D">
        <w:rPr>
          <w:rFonts w:ascii="Arial Narrow" w:hAnsi="Arial Narrow"/>
        </w:rPr>
        <w:t>ie nie będącym własnością gminy,</w:t>
      </w:r>
    </w:p>
    <w:p w:rsidR="00984A1D" w:rsidRPr="003B3404" w:rsidRDefault="00984A1D" w:rsidP="00EC5C30">
      <w:pPr>
        <w:pStyle w:val="Bezodstpw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ze środków funduszu nie można udzielić dotacji.</w:t>
      </w:r>
    </w:p>
    <w:p w:rsidR="001F36AA" w:rsidRPr="009432F2" w:rsidRDefault="00135E54" w:rsidP="00EC5C30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9432F2">
        <w:rPr>
          <w:rFonts w:ascii="Arial Narrow" w:hAnsi="Arial Narrow"/>
          <w:b/>
        </w:rPr>
        <w:t>Podsumowanie realizacji funduszu sołeckiego.</w:t>
      </w:r>
    </w:p>
    <w:p w:rsidR="00A909C9" w:rsidRPr="00FC77F1" w:rsidRDefault="00FC77F1" w:rsidP="003B3404">
      <w:pPr>
        <w:pStyle w:val="Bezodstpw"/>
        <w:spacing w:line="360" w:lineRule="auto"/>
        <w:jc w:val="both"/>
        <w:rPr>
          <w:rFonts w:ascii="Arial Narrow" w:hAnsi="Arial Narrow"/>
        </w:rPr>
      </w:pPr>
      <w:r w:rsidRPr="00FC77F1">
        <w:rPr>
          <w:rFonts w:ascii="Arial Narrow" w:hAnsi="Arial Narrow"/>
        </w:rPr>
        <w:t>W terminie do 31 marca roku następnego po zakończeniu roku budżetowego sołtys dokonuje podsumowania realizacji funduszu sołeckiego na zebraniu wiejskim. Zatwierdzone na z</w:t>
      </w:r>
      <w:r>
        <w:rPr>
          <w:rFonts w:ascii="Arial Narrow" w:hAnsi="Arial Narrow"/>
        </w:rPr>
        <w:t>ebraniu wiejskim sprawozdanie z </w:t>
      </w:r>
      <w:r w:rsidRPr="00FC77F1">
        <w:rPr>
          <w:rFonts w:ascii="Arial Narrow" w:hAnsi="Arial Narrow"/>
        </w:rPr>
        <w:t xml:space="preserve">realizacji zadań w ramach funduszu sołeckiego sołtys niezwłocznie przekazuje Wójtowi, nie później niż </w:t>
      </w:r>
      <w:r>
        <w:rPr>
          <w:rFonts w:ascii="Arial Narrow" w:hAnsi="Arial Narrow"/>
        </w:rPr>
        <w:t>w </w:t>
      </w:r>
      <w:r w:rsidRPr="00FC77F1">
        <w:rPr>
          <w:rFonts w:ascii="Arial Narrow" w:hAnsi="Arial Narrow"/>
        </w:rPr>
        <w:t xml:space="preserve">terminie do </w:t>
      </w:r>
      <w:r>
        <w:rPr>
          <w:rFonts w:ascii="Arial Narrow" w:hAnsi="Arial Narrow"/>
        </w:rPr>
        <w:t>5</w:t>
      </w:r>
      <w:r w:rsidRPr="00FC77F1">
        <w:rPr>
          <w:rFonts w:ascii="Arial Narrow" w:hAnsi="Arial Narrow"/>
        </w:rPr>
        <w:t xml:space="preserve"> kwietnia roku następnego po zakończeniu roku budżetowego</w:t>
      </w:r>
      <w:r w:rsidR="00005D68">
        <w:rPr>
          <w:rFonts w:ascii="Arial Narrow" w:hAnsi="Arial Narrow"/>
        </w:rPr>
        <w:t>,</w:t>
      </w:r>
      <w:r w:rsidRPr="00FC77F1">
        <w:rPr>
          <w:rFonts w:ascii="Arial Narrow" w:hAnsi="Arial Narrow"/>
        </w:rPr>
        <w:t xml:space="preserve"> w ramach którego realizowano fundusz sołecki. </w:t>
      </w:r>
      <w:r w:rsidR="009432F2" w:rsidRPr="00FC77F1">
        <w:rPr>
          <w:rFonts w:ascii="Arial Narrow" w:hAnsi="Arial Narrow"/>
        </w:rPr>
        <w:t xml:space="preserve">Do sprawozdania sołtys dołącza także informację o innych niż wykonywanych w ramach funduszu sołeckiego działaniach sołectwa służących poprawie warunków życia mieszkańców. </w:t>
      </w:r>
    </w:p>
    <w:p w:rsidR="00EC5C30" w:rsidRPr="00EC5C30" w:rsidRDefault="008B03A5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 w:rsidRPr="00FC77F1">
        <w:rPr>
          <w:rFonts w:ascii="Arial Narrow" w:hAnsi="Arial Narrow"/>
        </w:rPr>
        <w:t>Wzór sprawozdania stanowi załącznik do niniejszej informacji.</w:t>
      </w:r>
    </w:p>
    <w:p w:rsid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  <w:u w:val="single"/>
        </w:rPr>
      </w:pPr>
    </w:p>
    <w:p w:rsidR="00EC5C30" w:rsidRPr="000477F6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Zmiana przedsięwzięć </w:t>
      </w:r>
    </w:p>
    <w:p w:rsid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Procedura wniosku o zmianę przedsięwzięć jest taka sama, jak przy uchwalaniu wniosku pierwotnego (art. 7 ustawy</w:t>
      </w:r>
      <w:r w:rsidR="00984A1D">
        <w:rPr>
          <w:rFonts w:ascii="Arial Narrow" w:hAnsi="Arial Narrow"/>
        </w:rPr>
        <w:t xml:space="preserve"> o funduszu sołeckim</w:t>
      </w:r>
      <w:bookmarkStart w:id="0" w:name="_GoBack"/>
      <w:bookmarkEnd w:id="0"/>
      <w:r>
        <w:rPr>
          <w:rFonts w:ascii="Arial Narrow" w:hAnsi="Arial Narrow"/>
        </w:rPr>
        <w:t>):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EC5C30">
        <w:rPr>
          <w:rFonts w:ascii="Arial Narrow" w:hAnsi="Arial Narrow"/>
        </w:rPr>
        <w:t>nicjatywa zmiany może pochodzić od sołtysa, rady sołeckiej lub co najmniej 15 pełnoletnich mieszańców sołectwa,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EC5C30">
        <w:rPr>
          <w:rFonts w:ascii="Arial Narrow" w:hAnsi="Arial Narrow"/>
        </w:rPr>
        <w:t>miana powinna być przyjęta uchwałą zebrania wiejskiego</w:t>
      </w:r>
      <w:r w:rsidR="00092716">
        <w:rPr>
          <w:rFonts w:ascii="Arial Narrow" w:hAnsi="Arial Narrow"/>
        </w:rPr>
        <w:t>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EC5C30">
        <w:rPr>
          <w:rFonts w:ascii="Arial Narrow" w:hAnsi="Arial Narrow"/>
        </w:rPr>
        <w:t xml:space="preserve"> zebrania wiejsk</w:t>
      </w:r>
      <w:r w:rsidR="00092716">
        <w:rPr>
          <w:rFonts w:ascii="Arial Narrow" w:hAnsi="Arial Narrow"/>
        </w:rPr>
        <w:t>iego należy sporządzić protokół,</w:t>
      </w:r>
    </w:p>
    <w:p w:rsidR="00EC5C30" w:rsidRDefault="00984A1D" w:rsidP="00EC5C30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EC5C30" w:rsidRPr="0092464C">
        <w:rPr>
          <w:rFonts w:ascii="Arial Narrow" w:hAnsi="Arial Narrow"/>
        </w:rPr>
        <w:t>niosek wraz z zawiadomieniem o organizacji zebrania wiejskiego, uchwałą w sprawie zmiany przedsięwzięć przewidz</w:t>
      </w:r>
      <w:r>
        <w:rPr>
          <w:rFonts w:ascii="Arial Narrow" w:hAnsi="Arial Narrow"/>
        </w:rPr>
        <w:t>ianych do realizacji w danym roku</w:t>
      </w:r>
      <w:r w:rsidR="00EC5C30" w:rsidRPr="0092464C">
        <w:rPr>
          <w:rFonts w:ascii="Arial Narrow" w:hAnsi="Arial Narrow"/>
        </w:rPr>
        <w:t xml:space="preserve"> oraz </w:t>
      </w:r>
      <w:r w:rsidR="00EC5C30">
        <w:rPr>
          <w:rFonts w:ascii="Arial Narrow" w:hAnsi="Arial Narrow"/>
        </w:rPr>
        <w:t>p</w:t>
      </w:r>
      <w:r w:rsidR="00EC5C30" w:rsidRPr="0092464C">
        <w:rPr>
          <w:rFonts w:ascii="Arial Narrow" w:hAnsi="Arial Narrow"/>
        </w:rPr>
        <w:t>rotokół z zebrania wiejskiego</w:t>
      </w:r>
      <w:r w:rsidR="00EC5C30">
        <w:rPr>
          <w:rFonts w:ascii="Arial Narrow" w:hAnsi="Arial Narrow"/>
        </w:rPr>
        <w:t xml:space="preserve"> wraz z listą obecności należy przedłożyć Wójtowi w celu zatwierdzenia.</w:t>
      </w:r>
    </w:p>
    <w:p w:rsidR="00EC5C30" w:rsidRPr="00EC5C30" w:rsidRDefault="00EC5C30" w:rsidP="00EC5C30">
      <w:pPr>
        <w:pStyle w:val="Bezodstpw"/>
        <w:spacing w:line="360" w:lineRule="auto"/>
        <w:jc w:val="both"/>
        <w:rPr>
          <w:rFonts w:ascii="Arial Narrow" w:hAnsi="Arial Narrow"/>
        </w:rPr>
      </w:pPr>
      <w:r w:rsidRPr="0092464C">
        <w:rPr>
          <w:rFonts w:ascii="Arial Narrow" w:hAnsi="Arial Narrow"/>
        </w:rPr>
        <w:t xml:space="preserve">Kwota ogółem we wniosku </w:t>
      </w:r>
      <w:r w:rsidRPr="0092464C">
        <w:rPr>
          <w:rFonts w:ascii="Arial Narrow" w:hAnsi="Arial Narrow"/>
          <w:u w:val="single"/>
        </w:rPr>
        <w:t xml:space="preserve">nie może się zmienić prze cały rok i zawsze musi być zgodna z kwotą z pierwotnego wniosku. </w:t>
      </w:r>
      <w:r w:rsidRPr="0092464C">
        <w:rPr>
          <w:rFonts w:ascii="Arial Narrow" w:hAnsi="Arial Narrow"/>
        </w:rPr>
        <w:t xml:space="preserve"> </w:t>
      </w:r>
    </w:p>
    <w:p w:rsidR="00EC5C30" w:rsidRPr="003E7161" w:rsidRDefault="00EC5C30" w:rsidP="00EC5C30">
      <w:pPr>
        <w:pStyle w:val="Bezodstpw"/>
        <w:spacing w:line="360" w:lineRule="auto"/>
        <w:jc w:val="both"/>
        <w:rPr>
          <w:rFonts w:ascii="Arial Narrow" w:hAnsi="Arial Narrow"/>
          <w:b/>
        </w:rPr>
      </w:pPr>
      <w:r w:rsidRPr="003E7161">
        <w:rPr>
          <w:rFonts w:ascii="Arial Narrow" w:hAnsi="Arial Narrow"/>
          <w:b/>
        </w:rPr>
        <w:t>Wydatki w ramach funduszu sołeckiego są wydatkami budżetu Gminy i podlegają dyscyplinie budżetowej</w:t>
      </w:r>
      <w:r w:rsidR="003E7161" w:rsidRPr="003E7161">
        <w:rPr>
          <w:rFonts w:ascii="Arial Narrow" w:hAnsi="Arial Narrow"/>
          <w:b/>
        </w:rPr>
        <w:t>, wynikającej z przepisów prawa</w:t>
      </w:r>
      <w:r w:rsidR="00984A1D">
        <w:rPr>
          <w:rFonts w:ascii="Arial Narrow" w:hAnsi="Arial Narrow"/>
          <w:b/>
        </w:rPr>
        <w:t xml:space="preserve"> powszechnie obowiązującego.</w:t>
      </w:r>
    </w:p>
    <w:sectPr w:rsidR="00EC5C30" w:rsidRPr="003E71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0A" w:rsidRDefault="00E6790A" w:rsidP="008B03A5">
      <w:pPr>
        <w:spacing w:after="0" w:line="240" w:lineRule="auto"/>
      </w:pPr>
      <w:r>
        <w:separator/>
      </w:r>
    </w:p>
  </w:endnote>
  <w:endnote w:type="continuationSeparator" w:id="0">
    <w:p w:rsidR="00E6790A" w:rsidRDefault="00E6790A" w:rsidP="008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6955"/>
      <w:docPartObj>
        <w:docPartGallery w:val="Page Numbers (Bottom of Page)"/>
        <w:docPartUnique/>
      </w:docPartObj>
    </w:sdtPr>
    <w:sdtEndPr/>
    <w:sdtContent>
      <w:p w:rsidR="008B03A5" w:rsidRDefault="008B03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1D">
          <w:rPr>
            <w:noProof/>
          </w:rPr>
          <w:t>1</w:t>
        </w:r>
        <w:r>
          <w:fldChar w:fldCharType="end"/>
        </w:r>
      </w:p>
    </w:sdtContent>
  </w:sdt>
  <w:p w:rsidR="008B03A5" w:rsidRDefault="008B0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0A" w:rsidRDefault="00E6790A" w:rsidP="008B03A5">
      <w:pPr>
        <w:spacing w:after="0" w:line="240" w:lineRule="auto"/>
      </w:pPr>
      <w:r>
        <w:separator/>
      </w:r>
    </w:p>
  </w:footnote>
  <w:footnote w:type="continuationSeparator" w:id="0">
    <w:p w:rsidR="00E6790A" w:rsidRDefault="00E6790A" w:rsidP="008B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155"/>
    <w:multiLevelType w:val="hybridMultilevel"/>
    <w:tmpl w:val="595E019C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1912"/>
    <w:multiLevelType w:val="hybridMultilevel"/>
    <w:tmpl w:val="D498691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7BC"/>
    <w:multiLevelType w:val="hybridMultilevel"/>
    <w:tmpl w:val="B7E8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473"/>
    <w:multiLevelType w:val="hybridMultilevel"/>
    <w:tmpl w:val="3E56F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3386"/>
    <w:multiLevelType w:val="hybridMultilevel"/>
    <w:tmpl w:val="98661892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5FD1"/>
    <w:multiLevelType w:val="hybridMultilevel"/>
    <w:tmpl w:val="22EC131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5012"/>
    <w:multiLevelType w:val="hybridMultilevel"/>
    <w:tmpl w:val="185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1E34"/>
    <w:multiLevelType w:val="hybridMultilevel"/>
    <w:tmpl w:val="ADB810B6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4585"/>
    <w:multiLevelType w:val="hybridMultilevel"/>
    <w:tmpl w:val="DDE8B74A"/>
    <w:lvl w:ilvl="0" w:tplc="81367BC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157F"/>
    <w:multiLevelType w:val="hybridMultilevel"/>
    <w:tmpl w:val="A1E4106E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2E01"/>
    <w:multiLevelType w:val="hybridMultilevel"/>
    <w:tmpl w:val="166A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30AC"/>
    <w:multiLevelType w:val="hybridMultilevel"/>
    <w:tmpl w:val="D7E618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03D7D"/>
    <w:multiLevelType w:val="hybridMultilevel"/>
    <w:tmpl w:val="6AC0A8B4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7CD"/>
    <w:multiLevelType w:val="hybridMultilevel"/>
    <w:tmpl w:val="AB8213C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507C"/>
    <w:multiLevelType w:val="hybridMultilevel"/>
    <w:tmpl w:val="75026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E3AB1"/>
    <w:multiLevelType w:val="hybridMultilevel"/>
    <w:tmpl w:val="D3B679D4"/>
    <w:lvl w:ilvl="0" w:tplc="D6AAC13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C6703"/>
    <w:multiLevelType w:val="hybridMultilevel"/>
    <w:tmpl w:val="6D7E0AA0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011E2"/>
    <w:multiLevelType w:val="hybridMultilevel"/>
    <w:tmpl w:val="892C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6574D"/>
    <w:multiLevelType w:val="hybridMultilevel"/>
    <w:tmpl w:val="DAB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751E"/>
    <w:multiLevelType w:val="hybridMultilevel"/>
    <w:tmpl w:val="B38A6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453F4"/>
    <w:multiLevelType w:val="hybridMultilevel"/>
    <w:tmpl w:val="4C048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42B38"/>
    <w:multiLevelType w:val="hybridMultilevel"/>
    <w:tmpl w:val="897826AA"/>
    <w:lvl w:ilvl="0" w:tplc="D6AAC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441E1"/>
    <w:multiLevelType w:val="hybridMultilevel"/>
    <w:tmpl w:val="9C120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3"/>
  </w:num>
  <w:num w:numId="5">
    <w:abstractNumId w:val="10"/>
  </w:num>
  <w:num w:numId="6">
    <w:abstractNumId w:val="20"/>
  </w:num>
  <w:num w:numId="7">
    <w:abstractNumId w:val="8"/>
  </w:num>
  <w:num w:numId="8">
    <w:abstractNumId w:val="22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21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D"/>
    <w:rsid w:val="00005D68"/>
    <w:rsid w:val="000477F6"/>
    <w:rsid w:val="00092716"/>
    <w:rsid w:val="000A0B9D"/>
    <w:rsid w:val="000C345C"/>
    <w:rsid w:val="000D78A1"/>
    <w:rsid w:val="00135E54"/>
    <w:rsid w:val="001F36AA"/>
    <w:rsid w:val="00202C9C"/>
    <w:rsid w:val="00204AEF"/>
    <w:rsid w:val="0023308D"/>
    <w:rsid w:val="0027448D"/>
    <w:rsid w:val="00283C48"/>
    <w:rsid w:val="002C6DDA"/>
    <w:rsid w:val="003854F3"/>
    <w:rsid w:val="003B3404"/>
    <w:rsid w:val="003E7161"/>
    <w:rsid w:val="0043185C"/>
    <w:rsid w:val="00497419"/>
    <w:rsid w:val="004B72F4"/>
    <w:rsid w:val="004D3061"/>
    <w:rsid w:val="004F29A5"/>
    <w:rsid w:val="00516CC3"/>
    <w:rsid w:val="00613C95"/>
    <w:rsid w:val="006437C1"/>
    <w:rsid w:val="00650926"/>
    <w:rsid w:val="00652EB9"/>
    <w:rsid w:val="00694DD4"/>
    <w:rsid w:val="006A1F95"/>
    <w:rsid w:val="006F3399"/>
    <w:rsid w:val="007225E3"/>
    <w:rsid w:val="0079020D"/>
    <w:rsid w:val="00791A3A"/>
    <w:rsid w:val="007A18E6"/>
    <w:rsid w:val="007D4A32"/>
    <w:rsid w:val="00827AC6"/>
    <w:rsid w:val="008404B4"/>
    <w:rsid w:val="0085512D"/>
    <w:rsid w:val="00892636"/>
    <w:rsid w:val="008973ED"/>
    <w:rsid w:val="008B03A5"/>
    <w:rsid w:val="008D5CCC"/>
    <w:rsid w:val="008E1935"/>
    <w:rsid w:val="0090018E"/>
    <w:rsid w:val="0092464C"/>
    <w:rsid w:val="009377B8"/>
    <w:rsid w:val="009432F2"/>
    <w:rsid w:val="009454B8"/>
    <w:rsid w:val="00962367"/>
    <w:rsid w:val="0097328C"/>
    <w:rsid w:val="00984A1D"/>
    <w:rsid w:val="00997077"/>
    <w:rsid w:val="009D7148"/>
    <w:rsid w:val="00A24434"/>
    <w:rsid w:val="00A4777F"/>
    <w:rsid w:val="00A74622"/>
    <w:rsid w:val="00A909C9"/>
    <w:rsid w:val="00AB09AA"/>
    <w:rsid w:val="00B61D57"/>
    <w:rsid w:val="00B94315"/>
    <w:rsid w:val="00CC056C"/>
    <w:rsid w:val="00CE47BC"/>
    <w:rsid w:val="00DC22B0"/>
    <w:rsid w:val="00DD1008"/>
    <w:rsid w:val="00E6790A"/>
    <w:rsid w:val="00EA42FE"/>
    <w:rsid w:val="00EC5C30"/>
    <w:rsid w:val="00EE006C"/>
    <w:rsid w:val="00F5100C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A5"/>
  </w:style>
  <w:style w:type="paragraph" w:styleId="Stopka">
    <w:name w:val="footer"/>
    <w:basedOn w:val="Normalny"/>
    <w:link w:val="Stopka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4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A5"/>
  </w:style>
  <w:style w:type="paragraph" w:styleId="Stopka">
    <w:name w:val="footer"/>
    <w:basedOn w:val="Normalny"/>
    <w:link w:val="StopkaZnak"/>
    <w:uiPriority w:val="99"/>
    <w:unhideWhenUsed/>
    <w:rsid w:val="008B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Rauba</dc:creator>
  <cp:lastModifiedBy>Agata Hałubicka</cp:lastModifiedBy>
  <cp:revision>2</cp:revision>
  <cp:lastPrinted>2019-08-29T13:45:00Z</cp:lastPrinted>
  <dcterms:created xsi:type="dcterms:W3CDTF">2021-09-01T07:22:00Z</dcterms:created>
  <dcterms:modified xsi:type="dcterms:W3CDTF">2021-09-01T07:22:00Z</dcterms:modified>
</cp:coreProperties>
</file>