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="006C3403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Rozb</w:t>
            </w:r>
            <w:r w:rsidR="006A6F98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udowa oświetlenia drogowego w gminie Kożuchów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201D4" w:rsidRPr="00F9159F" w:rsidRDefault="009201D4" w:rsidP="009201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9201D4" w:rsidP="009201D4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D0F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4318B7">
            <w:pPr>
              <w:ind w:left="2127" w:hanging="2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01D4">
              <w:rPr>
                <w:rFonts w:ascii="Arial Narrow" w:hAnsi="Arial Narrow" w:cs="Arial"/>
                <w:b/>
                <w:sz w:val="20"/>
                <w:szCs w:val="20"/>
              </w:rPr>
              <w:t>20.09</w:t>
            </w:r>
            <w:r w:rsidR="00F42086">
              <w:rPr>
                <w:rFonts w:ascii="Arial Narrow" w:hAnsi="Arial Narrow" w:cs="Arial"/>
                <w:b/>
                <w:sz w:val="20"/>
                <w:szCs w:val="20"/>
              </w:rPr>
              <w:t>.2019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 roku 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6C3403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E665B5" w:rsidRPr="00E665B5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D9302A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>Na potrzeby postępowania o udzielenie zamówienia publicznego pn</w:t>
      </w:r>
      <w:r w:rsidRPr="006C3403">
        <w:rPr>
          <w:rFonts w:ascii="Arial Narrow" w:hAnsi="Arial Narrow" w:cs="Tahoma"/>
        </w:rPr>
        <w:t xml:space="preserve">. </w:t>
      </w:r>
      <w:r w:rsidR="006C3403" w:rsidRPr="006C3403">
        <w:rPr>
          <w:rFonts w:ascii="Arial Narrow" w:hAnsi="Arial Narrow" w:cs="Tahoma"/>
        </w:rPr>
        <w:t>„Rozbudowa</w:t>
      </w:r>
      <w:r w:rsidR="00BF6FCC">
        <w:rPr>
          <w:rFonts w:ascii="Arial Narrow" w:hAnsi="Arial Narrow" w:cs="Tahoma"/>
        </w:rPr>
        <w:t xml:space="preserve"> oświetlenia drogowego w </w:t>
      </w:r>
      <w:r w:rsidR="006C3403">
        <w:rPr>
          <w:rFonts w:ascii="Arial Narrow" w:hAnsi="Arial Narrow" w:cs="Tahoma"/>
        </w:rPr>
        <w:t>gminie Kożuchów</w:t>
      </w:r>
      <w:r w:rsidR="00796E39" w:rsidRPr="00D9302A">
        <w:rPr>
          <w:rFonts w:ascii="Arial Narrow" w:hAnsi="Arial Narrow" w:cs="Tahoma"/>
        </w:rPr>
        <w:t>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D9302A" w:rsidRPr="00D9302A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  <w:r w:rsidR="006C3403">
        <w:rPr>
          <w:rFonts w:ascii="Arial Narrow" w:hAnsi="Arial Narrow" w:cs="Tahoma"/>
        </w:rPr>
        <w:t xml:space="preserve">„Rozbudowa oświetlenia drogowego </w:t>
      </w:r>
      <w:r w:rsidR="00E90E86">
        <w:rPr>
          <w:rFonts w:ascii="Arial Narrow" w:hAnsi="Arial Narrow" w:cs="Tahoma"/>
        </w:rPr>
        <w:t>w </w:t>
      </w:r>
      <w:r w:rsidR="006C3403">
        <w:rPr>
          <w:rFonts w:ascii="Arial Narrow" w:hAnsi="Arial Narrow" w:cs="Tahoma"/>
        </w:rPr>
        <w:t>gminie Kożuchów</w:t>
      </w:r>
      <w:r w:rsidR="00D9302A" w:rsidRPr="00D9302A">
        <w:rPr>
          <w:rFonts w:ascii="Arial Narrow" w:hAnsi="Arial Narrow" w:cs="Tahoma"/>
        </w:rPr>
        <w:t>”</w:t>
      </w: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D9302A" w:rsidRDefault="00672278" w:rsidP="00D9302A">
      <w:pPr>
        <w:jc w:val="center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  <w:r w:rsidR="00D9302A">
        <w:rPr>
          <w:rFonts w:ascii="Arial Narrow" w:hAnsi="Arial Narrow" w:cs="Tahoma"/>
          <w:sz w:val="22"/>
          <w:szCs w:val="22"/>
        </w:rPr>
        <w:t xml:space="preserve"> </w:t>
      </w:r>
    </w:p>
    <w:p w:rsidR="00D9302A" w:rsidRPr="00025551" w:rsidRDefault="00E90E86" w:rsidP="00D9302A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„Rozbudowa oświetlenia drogowego w gminie Kożuchów</w:t>
      </w:r>
      <w:r w:rsidR="00D9302A">
        <w:rPr>
          <w:rFonts w:ascii="Arial Narrow" w:hAnsi="Arial Narrow" w:cs="Tahoma"/>
          <w:b/>
          <w:sz w:val="22"/>
          <w:szCs w:val="22"/>
        </w:rPr>
        <w:t>”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424F24" w:rsidRPr="00474D40" w:rsidRDefault="00424F24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A31203" w:rsidRDefault="00672278" w:rsidP="00A31203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1D51FF">
        <w:trPr>
          <w:trHeight w:val="1443"/>
        </w:trPr>
        <w:tc>
          <w:tcPr>
            <w:tcW w:w="3712" w:type="dxa"/>
          </w:tcPr>
          <w:p w:rsid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317D2E" w:rsidRPr="00672278" w:rsidRDefault="00317D2E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1D51FF" w:rsidP="00672278">
      <w:pPr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br w:type="textWrapping" w:clear="all"/>
      </w: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672278" w:rsidRDefault="00672278" w:rsidP="00D960DF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474D40"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</w:t>
      </w:r>
      <w:r w:rsidR="00D275BC" w:rsidRPr="00474D40">
        <w:rPr>
          <w:rFonts w:ascii="Arial Narrow" w:hAnsi="Arial Narrow" w:cs="Tahoma"/>
          <w:color w:val="000000"/>
          <w:sz w:val="22"/>
          <w:szCs w:val="22"/>
        </w:rPr>
        <w:t>zada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nie pn.</w:t>
      </w:r>
      <w:r w:rsidR="00BE2E87" w:rsidRPr="00474D40">
        <w:rPr>
          <w:rFonts w:ascii="Arial Narrow" w:hAnsi="Arial Narrow" w:cs="Tahoma"/>
          <w:b/>
          <w:sz w:val="22"/>
          <w:szCs w:val="22"/>
        </w:rPr>
        <w:t>„</w:t>
      </w:r>
      <w:r w:rsidR="008C3E33">
        <w:rPr>
          <w:rFonts w:ascii="Arial Narrow" w:hAnsi="Arial Narrow" w:cs="Tahoma"/>
          <w:b/>
          <w:sz w:val="22"/>
          <w:szCs w:val="22"/>
        </w:rPr>
        <w:t>Rozbudowa oświetlenia drogowego w gminie Kożuchów</w:t>
      </w:r>
      <w:r w:rsidR="00DD480A">
        <w:rPr>
          <w:rFonts w:ascii="Arial Narrow" w:hAnsi="Arial Narrow" w:cs="Tahoma"/>
          <w:b/>
          <w:sz w:val="22"/>
          <w:szCs w:val="22"/>
        </w:rPr>
        <w:t>”</w:t>
      </w:r>
      <w:r w:rsidR="00D960D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oświadczam/my, że </w:t>
      </w:r>
      <w:r w:rsidRPr="00474D40">
        <w:rPr>
          <w:rFonts w:ascii="Arial Narrow" w:hAnsi="Arial Narrow" w:cs="Tahoma"/>
          <w:color w:val="000000"/>
          <w:sz w:val="22"/>
          <w:szCs w:val="22"/>
        </w:rPr>
        <w:t>dysponuję/</w:t>
      </w:r>
      <w:proofErr w:type="spellStart"/>
      <w:r w:rsidRPr="00474D40"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 w:rsidRPr="00474D40"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p w:rsidR="00A112E4" w:rsidRPr="00474D40" w:rsidRDefault="00A112E4" w:rsidP="00D960DF">
      <w:pPr>
        <w:jc w:val="center"/>
        <w:rPr>
          <w:rFonts w:ascii="Arial Narrow" w:hAnsi="Arial Narrow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127"/>
        <w:gridCol w:w="1559"/>
        <w:gridCol w:w="3685"/>
        <w:gridCol w:w="5813"/>
      </w:tblGrid>
      <w:tr w:rsidR="00672278" w:rsidRPr="00672278" w:rsidTr="0066669B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27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Default="00DD480A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</w:p>
          <w:p w:rsidR="00DD480A" w:rsidRPr="00DD480A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DD480A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B3590D" w:rsidRPr="00672278" w:rsidTr="0066669B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B3590D" w:rsidRDefault="00B3590D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B3590D" w:rsidRDefault="00B3590D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</w:t>
            </w:r>
            <w:r w:rsidR="008C3E3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budowy</w:t>
            </w:r>
          </w:p>
        </w:tc>
        <w:tc>
          <w:tcPr>
            <w:tcW w:w="2127" w:type="dxa"/>
            <w:shd w:val="clear" w:color="auto" w:fill="auto"/>
          </w:tcPr>
          <w:p w:rsidR="00B3590D" w:rsidRPr="00672278" w:rsidRDefault="00B3590D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3590D" w:rsidRPr="00672278" w:rsidRDefault="00B3590D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3590D" w:rsidRPr="00B10653" w:rsidRDefault="00B3590D" w:rsidP="00B106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1065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bez ograniczeń w specjalności </w:t>
            </w:r>
            <w:r w:rsidRPr="00B1065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elektrycznych i elektroenergetycznych</w:t>
            </w:r>
            <w:r w:rsidRPr="00B10653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  </w:t>
            </w:r>
            <w:r w:rsidRPr="00B10653">
              <w:rPr>
                <w:rFonts w:ascii="Arial Narrow" w:eastAsia="Calibri" w:hAnsi="Arial Narrow" w:cs="Tahoma"/>
                <w:sz w:val="20"/>
                <w:szCs w:val="20"/>
              </w:rPr>
              <w:t>lub odpowiadające im uprawnienia równoważne.</w:t>
            </w:r>
          </w:p>
          <w:p w:rsidR="00A31203" w:rsidRPr="00317D2E" w:rsidRDefault="00A31203" w:rsidP="00317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813" w:type="dxa"/>
          </w:tcPr>
          <w:p w:rsidR="00B3590D" w:rsidRPr="00051E13" w:rsidRDefault="00B3590D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</w:t>
            </w:r>
            <w:r w:rsidRPr="00B3590D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elektrycznych i elektroenergetycznych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B3590D" w:rsidRPr="00672278" w:rsidRDefault="00B3590D" w:rsidP="00B3590D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B3590D" w:rsidRPr="00672278" w:rsidRDefault="00B3590D" w:rsidP="00B3590D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B3590D" w:rsidRDefault="00B3590D" w:rsidP="00A112E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A31203" w:rsidRPr="00317D2E" w:rsidRDefault="00A31203" w:rsidP="00317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</w:p>
        </w:tc>
      </w:tr>
    </w:tbl>
    <w:p w:rsidR="005D36AE" w:rsidRDefault="005D36AE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</w:t>
      </w:r>
      <w:r w:rsidR="00615C2E">
        <w:rPr>
          <w:rFonts w:ascii="Arial Narrow" w:hAnsi="Arial Narrow" w:cs="Tahoma"/>
          <w:color w:val="000000"/>
          <w:sz w:val="18"/>
          <w:szCs w:val="18"/>
        </w:rPr>
        <w:t>tj. Dz. U. z 2018 r., poz. 2272</w:t>
      </w:r>
      <w:r w:rsidRPr="00672278">
        <w:rPr>
          <w:rFonts w:ascii="Arial Narrow" w:hAnsi="Arial Narrow" w:cs="Tahoma"/>
          <w:color w:val="000000"/>
          <w:sz w:val="18"/>
          <w:szCs w:val="18"/>
        </w:rPr>
        <w:t>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E41098">
          <w:headerReference w:type="default" r:id="rId10"/>
          <w:pgSz w:w="16838" w:h="11906" w:orient="landscape"/>
          <w:pgMar w:top="1418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97327" w:rsidRDefault="00785756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B966C1" w:rsidRDefault="00B966C1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  <w:r w:rsidR="006C3403">
        <w:rPr>
          <w:rFonts w:ascii="Arial Narrow" w:hAnsi="Arial Narrow" w:cs="Tahoma"/>
          <w:b/>
          <w:sz w:val="22"/>
          <w:szCs w:val="22"/>
        </w:rPr>
        <w:t>„Rozbudowa oświetlenia drogowego w gminie Kożuchów</w:t>
      </w:r>
      <w:r w:rsidR="00785756"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785756" w:rsidRPr="00030021" w:rsidRDefault="00785756" w:rsidP="00785756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3F11DE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1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DE" w:rsidRDefault="003F11DE" w:rsidP="00672278">
      <w:r>
        <w:separator/>
      </w:r>
    </w:p>
  </w:endnote>
  <w:endnote w:type="continuationSeparator" w:id="0">
    <w:p w:rsidR="003F11DE" w:rsidRDefault="003F11DE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DE" w:rsidRDefault="003F11DE" w:rsidP="00672278">
      <w:r>
        <w:separator/>
      </w:r>
    </w:p>
  </w:footnote>
  <w:footnote w:type="continuationSeparator" w:id="0">
    <w:p w:rsidR="003F11DE" w:rsidRDefault="003F11DE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E3546F">
      <w:rPr>
        <w:rFonts w:ascii="Arial Narrow" w:hAnsi="Arial Narrow"/>
        <w:sz w:val="16"/>
        <w:szCs w:val="16"/>
      </w:rPr>
      <w:t>postępowania: FI.271.6</w:t>
    </w:r>
    <w:r w:rsidR="00F42086">
      <w:rPr>
        <w:rFonts w:ascii="Arial Narrow" w:hAnsi="Arial Narrow"/>
        <w:sz w:val="16"/>
        <w:szCs w:val="16"/>
      </w:rPr>
      <w:t>.2019</w:t>
    </w:r>
  </w:p>
  <w:p w:rsidR="006C56CD" w:rsidRPr="00672278" w:rsidRDefault="0051339C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51339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E3546F">
      <w:rPr>
        <w:rFonts w:ascii="Arial Narrow" w:hAnsi="Arial Narrow"/>
        <w:sz w:val="16"/>
        <w:szCs w:val="16"/>
      </w:rPr>
      <w:t>„Rozbudowa oświetlenia drogowego w gminie Kożuchów”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8C3E33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FI.271.6</w:t>
    </w:r>
    <w:r w:rsidR="0075163A">
      <w:rPr>
        <w:rFonts w:ascii="Arial Narrow" w:hAnsi="Arial Narrow"/>
        <w:sz w:val="16"/>
        <w:szCs w:val="16"/>
      </w:rPr>
      <w:t>.2019</w:t>
    </w:r>
  </w:p>
  <w:p w:rsidR="00E41098" w:rsidRDefault="008C3E33" w:rsidP="00E41098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„Rozbudowa oświetlenia drogowego w gminie Kożuchów</w:t>
    </w:r>
    <w:r w:rsidR="00E51AE4">
      <w:rPr>
        <w:rFonts w:ascii="Arial Narrow" w:hAnsi="Arial Narrow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6C3403">
      <w:rPr>
        <w:rFonts w:ascii="Arial Narrow" w:hAnsi="Arial Narrow"/>
        <w:color w:val="000000"/>
        <w:sz w:val="16"/>
        <w:szCs w:val="16"/>
      </w:rPr>
      <w:t>postępowania: FI.271.6</w:t>
    </w:r>
    <w:r w:rsidR="0075163A">
      <w:rPr>
        <w:rFonts w:ascii="Arial Narrow" w:hAnsi="Arial Narrow"/>
        <w:color w:val="000000"/>
        <w:sz w:val="16"/>
        <w:szCs w:val="16"/>
      </w:rPr>
      <w:t>.2019</w:t>
    </w:r>
  </w:p>
  <w:p w:rsidR="006C56CD" w:rsidRPr="007A07E8" w:rsidRDefault="0051339C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51339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6C3403">
      <w:rPr>
        <w:rFonts w:ascii="Arial Narrow" w:hAnsi="Arial Narrow"/>
        <w:color w:val="000000"/>
        <w:sz w:val="16"/>
        <w:szCs w:val="16"/>
      </w:rPr>
      <w:t>„Rozbudowa oświetlenia drogowego w gminie Kożuchów</w:t>
    </w:r>
    <w:r w:rsidR="00522565">
      <w:rPr>
        <w:rFonts w:ascii="Arial Narrow" w:hAnsi="Arial Narrow"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923"/>
    <w:multiLevelType w:val="hybridMultilevel"/>
    <w:tmpl w:val="DD7A512C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A48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0FAD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333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7B36CD"/>
    <w:multiLevelType w:val="hybridMultilevel"/>
    <w:tmpl w:val="3CCA5C2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6B06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2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763F7"/>
    <w:multiLevelType w:val="hybridMultilevel"/>
    <w:tmpl w:val="F22C043A"/>
    <w:lvl w:ilvl="0" w:tplc="7B6EC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75CB3"/>
    <w:multiLevelType w:val="hybridMultilevel"/>
    <w:tmpl w:val="F3128E6C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hdrShapeDefaults>
    <o:shapedefaults v:ext="edit" spidmax="91138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24F1"/>
    <w:rsid w:val="0001598A"/>
    <w:rsid w:val="00025551"/>
    <w:rsid w:val="00087AE7"/>
    <w:rsid w:val="000A40F8"/>
    <w:rsid w:val="000C3EE8"/>
    <w:rsid w:val="000E6008"/>
    <w:rsid w:val="000E72CA"/>
    <w:rsid w:val="000F69EE"/>
    <w:rsid w:val="00104DE1"/>
    <w:rsid w:val="00110161"/>
    <w:rsid w:val="00117BB0"/>
    <w:rsid w:val="00127AAF"/>
    <w:rsid w:val="001707C9"/>
    <w:rsid w:val="001922C2"/>
    <w:rsid w:val="001930AE"/>
    <w:rsid w:val="001A4818"/>
    <w:rsid w:val="001D51FF"/>
    <w:rsid w:val="00213EA2"/>
    <w:rsid w:val="00217F55"/>
    <w:rsid w:val="002234CD"/>
    <w:rsid w:val="0022612A"/>
    <w:rsid w:val="002502A8"/>
    <w:rsid w:val="002630FF"/>
    <w:rsid w:val="0026799C"/>
    <w:rsid w:val="00293B81"/>
    <w:rsid w:val="002A0CF3"/>
    <w:rsid w:val="002A48AE"/>
    <w:rsid w:val="002A76EE"/>
    <w:rsid w:val="002B0EA9"/>
    <w:rsid w:val="002B0ECD"/>
    <w:rsid w:val="002B6434"/>
    <w:rsid w:val="002E1DB2"/>
    <w:rsid w:val="002E3C29"/>
    <w:rsid w:val="002E68EB"/>
    <w:rsid w:val="002F0CA6"/>
    <w:rsid w:val="00315600"/>
    <w:rsid w:val="0031625D"/>
    <w:rsid w:val="00317D2E"/>
    <w:rsid w:val="00320CE6"/>
    <w:rsid w:val="003343D7"/>
    <w:rsid w:val="003929C7"/>
    <w:rsid w:val="003937BB"/>
    <w:rsid w:val="003A3381"/>
    <w:rsid w:val="003A6B9C"/>
    <w:rsid w:val="003C2C42"/>
    <w:rsid w:val="003D4287"/>
    <w:rsid w:val="003E53C9"/>
    <w:rsid w:val="003F11DE"/>
    <w:rsid w:val="0041064C"/>
    <w:rsid w:val="00410BF0"/>
    <w:rsid w:val="00423C91"/>
    <w:rsid w:val="00424F24"/>
    <w:rsid w:val="004514C3"/>
    <w:rsid w:val="0045269A"/>
    <w:rsid w:val="00474D40"/>
    <w:rsid w:val="00497EB1"/>
    <w:rsid w:val="004D39EF"/>
    <w:rsid w:val="004F513C"/>
    <w:rsid w:val="00504868"/>
    <w:rsid w:val="00506245"/>
    <w:rsid w:val="0051339C"/>
    <w:rsid w:val="0051696F"/>
    <w:rsid w:val="00522565"/>
    <w:rsid w:val="00526E12"/>
    <w:rsid w:val="00542B9B"/>
    <w:rsid w:val="00563062"/>
    <w:rsid w:val="00582FA7"/>
    <w:rsid w:val="005A02C7"/>
    <w:rsid w:val="005B158E"/>
    <w:rsid w:val="005C17F0"/>
    <w:rsid w:val="005C64AE"/>
    <w:rsid w:val="005D312E"/>
    <w:rsid w:val="005D36AE"/>
    <w:rsid w:val="005F3516"/>
    <w:rsid w:val="00615C2E"/>
    <w:rsid w:val="0066669B"/>
    <w:rsid w:val="00672278"/>
    <w:rsid w:val="0069567E"/>
    <w:rsid w:val="006A6F98"/>
    <w:rsid w:val="006B10C7"/>
    <w:rsid w:val="006C294F"/>
    <w:rsid w:val="006C3403"/>
    <w:rsid w:val="006C4FD1"/>
    <w:rsid w:val="006D0FDB"/>
    <w:rsid w:val="006D57FD"/>
    <w:rsid w:val="006E756A"/>
    <w:rsid w:val="006F284D"/>
    <w:rsid w:val="007159F1"/>
    <w:rsid w:val="0072601B"/>
    <w:rsid w:val="007402F9"/>
    <w:rsid w:val="0075163A"/>
    <w:rsid w:val="00777969"/>
    <w:rsid w:val="00785756"/>
    <w:rsid w:val="00796E39"/>
    <w:rsid w:val="007A07E8"/>
    <w:rsid w:val="007C68B5"/>
    <w:rsid w:val="007F1F06"/>
    <w:rsid w:val="007F5B41"/>
    <w:rsid w:val="00806B6F"/>
    <w:rsid w:val="00860369"/>
    <w:rsid w:val="008652A6"/>
    <w:rsid w:val="0089545A"/>
    <w:rsid w:val="008C3E33"/>
    <w:rsid w:val="008F244A"/>
    <w:rsid w:val="00912C78"/>
    <w:rsid w:val="009201D4"/>
    <w:rsid w:val="00935550"/>
    <w:rsid w:val="009506B7"/>
    <w:rsid w:val="009542A9"/>
    <w:rsid w:val="009812FC"/>
    <w:rsid w:val="009851BE"/>
    <w:rsid w:val="00997222"/>
    <w:rsid w:val="009B7885"/>
    <w:rsid w:val="009B7F59"/>
    <w:rsid w:val="009C48CC"/>
    <w:rsid w:val="009C5828"/>
    <w:rsid w:val="009D1505"/>
    <w:rsid w:val="009E1DDE"/>
    <w:rsid w:val="00A112E4"/>
    <w:rsid w:val="00A12555"/>
    <w:rsid w:val="00A23572"/>
    <w:rsid w:val="00A260DE"/>
    <w:rsid w:val="00A31203"/>
    <w:rsid w:val="00A42E0E"/>
    <w:rsid w:val="00A45977"/>
    <w:rsid w:val="00A62E5F"/>
    <w:rsid w:val="00A656DD"/>
    <w:rsid w:val="00AC5CC6"/>
    <w:rsid w:val="00AD130D"/>
    <w:rsid w:val="00AD3D3D"/>
    <w:rsid w:val="00AF6F59"/>
    <w:rsid w:val="00B10653"/>
    <w:rsid w:val="00B30E06"/>
    <w:rsid w:val="00B3590D"/>
    <w:rsid w:val="00B620F8"/>
    <w:rsid w:val="00B95E0F"/>
    <w:rsid w:val="00B966C1"/>
    <w:rsid w:val="00BB3E03"/>
    <w:rsid w:val="00BD34B7"/>
    <w:rsid w:val="00BE2E87"/>
    <w:rsid w:val="00BF1C8A"/>
    <w:rsid w:val="00BF1F0B"/>
    <w:rsid w:val="00BF49B3"/>
    <w:rsid w:val="00BF5491"/>
    <w:rsid w:val="00BF6FCC"/>
    <w:rsid w:val="00C66CAF"/>
    <w:rsid w:val="00C861E2"/>
    <w:rsid w:val="00CC1CDE"/>
    <w:rsid w:val="00CC3825"/>
    <w:rsid w:val="00CD6890"/>
    <w:rsid w:val="00CE680C"/>
    <w:rsid w:val="00CF4DDF"/>
    <w:rsid w:val="00CF603B"/>
    <w:rsid w:val="00D0680A"/>
    <w:rsid w:val="00D10563"/>
    <w:rsid w:val="00D275BC"/>
    <w:rsid w:val="00D32EB6"/>
    <w:rsid w:val="00D40C5C"/>
    <w:rsid w:val="00D64DB9"/>
    <w:rsid w:val="00D64E4C"/>
    <w:rsid w:val="00D67386"/>
    <w:rsid w:val="00D83A11"/>
    <w:rsid w:val="00D9302A"/>
    <w:rsid w:val="00D960DF"/>
    <w:rsid w:val="00DD3279"/>
    <w:rsid w:val="00DD480A"/>
    <w:rsid w:val="00DF0C6A"/>
    <w:rsid w:val="00E02A73"/>
    <w:rsid w:val="00E07E62"/>
    <w:rsid w:val="00E23B1C"/>
    <w:rsid w:val="00E3546F"/>
    <w:rsid w:val="00E376A8"/>
    <w:rsid w:val="00E41098"/>
    <w:rsid w:val="00E452E3"/>
    <w:rsid w:val="00E51AE4"/>
    <w:rsid w:val="00E665B5"/>
    <w:rsid w:val="00E90E86"/>
    <w:rsid w:val="00E936BA"/>
    <w:rsid w:val="00EA32FD"/>
    <w:rsid w:val="00EA7793"/>
    <w:rsid w:val="00EB141D"/>
    <w:rsid w:val="00EB1A05"/>
    <w:rsid w:val="00EB743F"/>
    <w:rsid w:val="00EC757E"/>
    <w:rsid w:val="00ED0F69"/>
    <w:rsid w:val="00EF062E"/>
    <w:rsid w:val="00F01637"/>
    <w:rsid w:val="00F13649"/>
    <w:rsid w:val="00F16C29"/>
    <w:rsid w:val="00F42086"/>
    <w:rsid w:val="00F51565"/>
    <w:rsid w:val="00F535AD"/>
    <w:rsid w:val="00F564D6"/>
    <w:rsid w:val="00F8186A"/>
    <w:rsid w:val="00F87839"/>
    <w:rsid w:val="00F9159F"/>
    <w:rsid w:val="00F91EDB"/>
    <w:rsid w:val="00F94419"/>
    <w:rsid w:val="00F97327"/>
    <w:rsid w:val="00FA351B"/>
    <w:rsid w:val="00FB403F"/>
    <w:rsid w:val="00FC1C0B"/>
    <w:rsid w:val="00FC6B7D"/>
    <w:rsid w:val="00FD782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4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A536-E00A-4111-9436-45BEDF8A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112</cp:revision>
  <dcterms:created xsi:type="dcterms:W3CDTF">2016-08-23T08:58:00Z</dcterms:created>
  <dcterms:modified xsi:type="dcterms:W3CDTF">2019-03-22T07:51:00Z</dcterms:modified>
</cp:coreProperties>
</file>