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E04876">
        <w:rPr>
          <w:rFonts w:ascii="Arial Narrow" w:hAnsi="Arial Narrow" w:cs="Arial"/>
        </w:rPr>
        <w:t>1225/</w:t>
      </w:r>
      <w:r w:rsidR="00AB4DFB">
        <w:rPr>
          <w:rFonts w:ascii="Arial Narrow" w:hAnsi="Arial Narrow" w:cs="Arial"/>
        </w:rPr>
        <w:t>22</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FC1B7E" w:rsidRPr="00FC1B7E">
        <w:rPr>
          <w:rFonts w:ascii="Arial Narrow" w:hAnsi="Arial Narrow" w:cs="Arial"/>
        </w:rPr>
        <w:t xml:space="preserve">przy ul. </w:t>
      </w:r>
      <w:r w:rsidR="002D06CA">
        <w:rPr>
          <w:rFonts w:ascii="Arial Narrow" w:hAnsi="Arial Narrow" w:cs="Arial"/>
        </w:rPr>
        <w:t>Sienkiewicza</w:t>
      </w:r>
      <w:r w:rsidR="00FC1B7E" w:rsidRPr="00FC1B7E">
        <w:rPr>
          <w:rFonts w:ascii="Arial Narrow" w:hAnsi="Arial Narrow" w:cs="Arial"/>
        </w:rPr>
        <w:t xml:space="preserve"> </w:t>
      </w:r>
      <w:r w:rsidR="002208ED" w:rsidRPr="00FC1B7E">
        <w:rPr>
          <w:rFonts w:ascii="Arial Narrow" w:hAnsi="Arial Narrow" w:cs="Arial"/>
        </w:rPr>
        <w:t xml:space="preserve">w miejscowości </w:t>
      </w:r>
      <w:r w:rsidR="0039418A" w:rsidRPr="00FC1B7E">
        <w:rPr>
          <w:rFonts w:ascii="Arial Narrow" w:hAnsi="Arial Narrow" w:cs="Arial"/>
        </w:rPr>
        <w:t>Krosno Odrzańskie</w:t>
      </w:r>
      <w:r w:rsidR="00C43B49" w:rsidRPr="00FC1B7E">
        <w:rPr>
          <w:rFonts w:ascii="Arial Narrow" w:hAnsi="Arial Narrow" w:cs="Arial"/>
        </w:rPr>
        <w:t xml:space="preserve">. </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2223CE">
        <w:rPr>
          <w:rFonts w:ascii="Arial Narrow" w:hAnsi="Arial Narrow" w:cs="Arial"/>
        </w:rPr>
        <w:t>1225/2</w:t>
      </w:r>
      <w:r w:rsidR="00AB4DFB">
        <w:rPr>
          <w:rFonts w:ascii="Arial Narrow" w:hAnsi="Arial Narrow" w:cs="Arial"/>
        </w:rPr>
        <w:t>2</w:t>
      </w:r>
      <w:r w:rsidR="00182C40" w:rsidRPr="00FC1B7E">
        <w:rPr>
          <w:rFonts w:ascii="Arial Narrow" w:hAnsi="Arial Narrow" w:cs="Arial"/>
        </w:rPr>
        <w:t xml:space="preserve"> o powierzchni </w:t>
      </w:r>
      <w:r w:rsidR="00AB4DFB">
        <w:rPr>
          <w:rFonts w:ascii="Arial Narrow" w:hAnsi="Arial Narrow" w:cs="Arial"/>
        </w:rPr>
        <w:t>1084</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przy ul. </w:t>
      </w:r>
      <w:r w:rsidR="002D06CA">
        <w:rPr>
          <w:rFonts w:ascii="Arial Narrow" w:hAnsi="Arial Narrow" w:cs="Arial"/>
        </w:rPr>
        <w:t>Sienkiewicza</w:t>
      </w:r>
      <w:r w:rsidR="00092533" w:rsidRPr="00FC1B7E">
        <w:rPr>
          <w:rFonts w:ascii="Arial Narrow" w:hAnsi="Arial Narrow" w:cs="Arial"/>
        </w:rPr>
        <w:t xml:space="preserve"> </w:t>
      </w:r>
      <w:r w:rsidR="00F53A7B" w:rsidRPr="00FC1B7E">
        <w:rPr>
          <w:rFonts w:ascii="Arial Narrow" w:hAnsi="Arial Narrow" w:cs="Arial"/>
        </w:rPr>
        <w:t>w 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trapezu. Rzeźba terenu</w:t>
      </w:r>
      <w:r w:rsidR="002223CE">
        <w:rPr>
          <w:rFonts w:ascii="Arial Narrow" w:hAnsi="Arial Narrow" w:cs="Arial"/>
        </w:rPr>
        <w:t xml:space="preserve"> o nieznacznych zróżnicowaniach (niewi</w:t>
      </w:r>
      <w:r w:rsidR="00AB4DFB">
        <w:rPr>
          <w:rFonts w:ascii="Arial Narrow" w:hAnsi="Arial Narrow" w:cs="Arial"/>
        </w:rPr>
        <w:t>elki spadek w kierunku północno-wschodnim</w:t>
      </w:r>
      <w:r w:rsidR="002223CE">
        <w:rPr>
          <w:rFonts w:ascii="Arial Narrow" w:hAnsi="Arial Narrow" w:cs="Arial"/>
        </w:rPr>
        <w:t>).</w:t>
      </w:r>
      <w:r w:rsidR="00E04876">
        <w:rPr>
          <w:rFonts w:ascii="Arial Narrow" w:hAnsi="Arial Narrow" w:cs="Arial"/>
        </w:rPr>
        <w:t xml:space="preserve"> </w:t>
      </w:r>
      <w:r w:rsidR="00FC1B7E" w:rsidRPr="00FC1B7E">
        <w:rPr>
          <w:rFonts w:ascii="Arial Narrow" w:hAnsi="Arial Narrow" w:cs="Arial"/>
        </w:rPr>
        <w:t>W pobliżu nieruchomości przebiega sieć wodociągowa, kanalizacyjna</w:t>
      </w:r>
      <w:r w:rsidR="002223CE">
        <w:rPr>
          <w:rFonts w:ascii="Arial Narrow" w:hAnsi="Arial Narrow" w:cs="Arial"/>
        </w:rPr>
        <w:t>,</w:t>
      </w:r>
      <w:r w:rsidR="00FC1B7E" w:rsidRPr="00FC1B7E">
        <w:rPr>
          <w:rFonts w:ascii="Arial Narrow" w:hAnsi="Arial Narrow" w:cs="Arial"/>
        </w:rPr>
        <w:t xml:space="preserve"> </w:t>
      </w:r>
      <w:r w:rsidR="00E04876">
        <w:rPr>
          <w:rFonts w:ascii="Arial Narrow" w:hAnsi="Arial Narrow" w:cs="Arial"/>
        </w:rPr>
        <w:t xml:space="preserve">elektroenergetyczna </w:t>
      </w:r>
      <w:r w:rsidR="00FC1B7E">
        <w:rPr>
          <w:rFonts w:ascii="Arial Narrow" w:hAnsi="Arial Narrow" w:cs="Arial"/>
        </w:rPr>
        <w:t>i gazowa. Działka posiada dostęp do drogi publicznej, dojazd droga asfaltową</w:t>
      </w:r>
      <w:r w:rsidR="002223CE">
        <w:rPr>
          <w:rFonts w:ascii="Arial Narrow" w:hAnsi="Arial Narrow" w:cs="Arial"/>
        </w:rPr>
        <w:t xml:space="preserve"> z odcinkiem utwardzonym kostką betonową </w:t>
      </w:r>
      <w:proofErr w:type="spellStart"/>
      <w:r w:rsidR="002223CE">
        <w:rPr>
          <w:rFonts w:ascii="Arial Narrow" w:hAnsi="Arial Narrow" w:cs="Arial"/>
        </w:rPr>
        <w:t>polbruk</w:t>
      </w:r>
      <w:proofErr w:type="spellEnd"/>
      <w:r w:rsidR="002223CE">
        <w:rPr>
          <w:rFonts w:ascii="Arial Narrow" w:hAnsi="Arial Narrow" w:cs="Arial"/>
        </w:rPr>
        <w:t>.</w:t>
      </w:r>
    </w:p>
    <w:p w:rsidR="00AB4DFB" w:rsidRDefault="00AB4DFB" w:rsidP="00FC1B7E">
      <w:pPr>
        <w:pStyle w:val="Bezodstpw"/>
        <w:spacing w:line="276" w:lineRule="auto"/>
        <w:jc w:val="both"/>
        <w:rPr>
          <w:rFonts w:ascii="Arial Narrow" w:hAnsi="Arial Narrow" w:cs="Arial"/>
        </w:rPr>
      </w:pPr>
      <w:r>
        <w:rPr>
          <w:rFonts w:ascii="Arial Narrow" w:hAnsi="Arial Narrow" w:cs="Arial"/>
        </w:rPr>
        <w:t xml:space="preserve">Działka 1225/22 graniczy z działką 284/2 znajdującą się w trwałym zarządzie Ministerstwa Obrony Narodowej –Rejonowego Zarządu Infrastruktury Zielona Góra. Uzyskano pozwolenie na sprzedaż działki graniczącej </w:t>
      </w:r>
      <w:r>
        <w:rPr>
          <w:rFonts w:ascii="Arial Narrow" w:hAnsi="Arial Narrow" w:cs="Arial"/>
        </w:rPr>
        <w:br/>
        <w:t>z nieruchomością oddaną w trwały zarząd na cele obronności państwa, stosownie do uregulowań art. 19 ust. 1 pkt 3 ustawy z dnia 21 sierpnia 1997 r. o gospodarce nieruchomościami.</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Zgodnie z Miejscowym Planem Zagospodarowania przestrz</w:t>
      </w:r>
      <w:r w:rsidR="00E04876">
        <w:rPr>
          <w:rFonts w:ascii="Arial Narrow" w:hAnsi="Arial Narrow" w:cs="Arial"/>
        </w:rPr>
        <w:t xml:space="preserve">ennego gminy Krosno Odrzańskie </w:t>
      </w:r>
      <w:r w:rsidRPr="00FC1B7E">
        <w:rPr>
          <w:rFonts w:ascii="Arial Narrow" w:hAnsi="Arial Narrow" w:cs="Arial"/>
        </w:rPr>
        <w:t xml:space="preserve">dla terenu </w:t>
      </w:r>
      <w:r w:rsidR="00E04876">
        <w:rPr>
          <w:rFonts w:ascii="Arial Narrow" w:hAnsi="Arial Narrow" w:cs="Arial"/>
        </w:rPr>
        <w:br/>
      </w:r>
      <w:r w:rsidRPr="00FC1B7E">
        <w:rPr>
          <w:rFonts w:ascii="Arial Narrow" w:hAnsi="Arial Narrow" w:cs="Arial"/>
        </w:rPr>
        <w:t>w rejonie ulic Słowackiego i Metalowców, przedmiotowa działka położona jest na obszarze oznaczonym symbolem MN – tereny mieszkalnictwa jednorodzinnego.</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Usytuowanie zabudowy zgodnie z MPZP</w:t>
      </w:r>
      <w:r>
        <w:rPr>
          <w:rFonts w:ascii="Arial Narrow" w:hAnsi="Arial Narrow" w:cs="Arial"/>
        </w:rPr>
        <w:t>.</w:t>
      </w:r>
      <w:r w:rsidRPr="00FC1B7E">
        <w:rPr>
          <w:rFonts w:ascii="Arial Narrow" w:hAnsi="Arial Narrow" w:cs="Arial"/>
        </w:rPr>
        <w:t xml:space="preserve"> </w:t>
      </w:r>
    </w:p>
    <w:p w:rsidR="00793F44" w:rsidRDefault="007A48DB" w:rsidP="00FC1B7E">
      <w:pPr>
        <w:pStyle w:val="Bezodstpw"/>
        <w:spacing w:line="276" w:lineRule="auto"/>
        <w:jc w:val="both"/>
        <w:rPr>
          <w:rFonts w:ascii="Arial Narrow" w:hAnsi="Arial Narrow" w:cs="Arial"/>
        </w:rPr>
      </w:pPr>
      <w:r w:rsidRPr="00FC1B7E">
        <w:rPr>
          <w:rFonts w:ascii="Arial Narrow" w:hAnsi="Arial Narrow" w:cs="Arial"/>
        </w:rPr>
        <w:t xml:space="preserve">Dla danej nieruchomości prowadzona jest księga </w:t>
      </w:r>
      <w:r w:rsidR="00D618A9" w:rsidRPr="00FC1B7E">
        <w:rPr>
          <w:rFonts w:ascii="Arial Narrow" w:hAnsi="Arial Narrow" w:cs="Arial"/>
        </w:rPr>
        <w:t>wieczysta  KW nr ZG1K</w:t>
      </w:r>
      <w:r w:rsidR="002E712F" w:rsidRPr="00FC1B7E">
        <w:rPr>
          <w:rFonts w:ascii="Arial Narrow" w:hAnsi="Arial Narrow" w:cs="Arial"/>
        </w:rPr>
        <w:t>/</w:t>
      </w:r>
      <w:r w:rsidR="00FC1B7E">
        <w:rPr>
          <w:rFonts w:ascii="Arial Narrow" w:hAnsi="Arial Narrow" w:cs="Arial"/>
        </w:rPr>
        <w:t>00023038/4.</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AB4DFB" w:rsidP="00D618A9">
            <w:pPr>
              <w:jc w:val="both"/>
              <w:rPr>
                <w:rFonts w:ascii="Arial Narrow" w:hAnsi="Arial Narrow" w:cs="Arial"/>
              </w:rPr>
            </w:pPr>
            <w:r>
              <w:rPr>
                <w:rFonts w:ascii="Arial Narrow" w:hAnsi="Arial Narrow" w:cs="Arial"/>
              </w:rPr>
              <w:t>1225/22</w:t>
            </w:r>
          </w:p>
        </w:tc>
        <w:tc>
          <w:tcPr>
            <w:tcW w:w="1561" w:type="dxa"/>
          </w:tcPr>
          <w:p w:rsidR="00487097" w:rsidRPr="00FC1B7E" w:rsidRDefault="00AB4DFB" w:rsidP="00A07B11">
            <w:pPr>
              <w:jc w:val="center"/>
              <w:rPr>
                <w:rFonts w:ascii="Arial Narrow" w:hAnsi="Arial Narrow" w:cs="Arial"/>
              </w:rPr>
            </w:pPr>
            <w:r>
              <w:rPr>
                <w:rFonts w:ascii="Arial Narrow" w:hAnsi="Arial Narrow" w:cs="Arial"/>
              </w:rPr>
              <w:t>1084</w:t>
            </w:r>
          </w:p>
        </w:tc>
        <w:tc>
          <w:tcPr>
            <w:tcW w:w="2916" w:type="dxa"/>
          </w:tcPr>
          <w:p w:rsidR="00487097" w:rsidRPr="00FC1B7E" w:rsidRDefault="00AB4DFB" w:rsidP="002B71E5">
            <w:pPr>
              <w:jc w:val="center"/>
              <w:rPr>
                <w:rFonts w:ascii="Arial Narrow" w:hAnsi="Arial Narrow" w:cs="Arial"/>
              </w:rPr>
            </w:pPr>
            <w:r>
              <w:rPr>
                <w:rFonts w:ascii="Arial Narrow" w:hAnsi="Arial Narrow" w:cs="Arial"/>
              </w:rPr>
              <w:t>76 000,00</w:t>
            </w:r>
            <w:r w:rsidR="00487097" w:rsidRPr="00FC1B7E">
              <w:rPr>
                <w:rFonts w:ascii="Arial Narrow" w:hAnsi="Arial Narrow" w:cs="Arial"/>
              </w:rPr>
              <w:t xml:space="preserve"> </w:t>
            </w:r>
          </w:p>
        </w:tc>
        <w:tc>
          <w:tcPr>
            <w:tcW w:w="1538" w:type="dxa"/>
          </w:tcPr>
          <w:p w:rsidR="00487097" w:rsidRPr="00FC1B7E" w:rsidRDefault="00AB4DFB" w:rsidP="00092533">
            <w:pPr>
              <w:jc w:val="center"/>
              <w:rPr>
                <w:rFonts w:ascii="Arial Narrow" w:hAnsi="Arial Narrow" w:cs="Arial"/>
              </w:rPr>
            </w:pPr>
            <w:r>
              <w:rPr>
                <w:rFonts w:ascii="Arial Narrow" w:hAnsi="Arial Narrow" w:cs="Arial"/>
              </w:rPr>
              <w:t>7 600,00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051CB" w:rsidRDefault="00487097" w:rsidP="00487097">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A52A07">
        <w:rPr>
          <w:rFonts w:ascii="Arial Narrow" w:hAnsi="Arial Narrow" w:cs="Arial"/>
        </w:rPr>
        <w:t xml:space="preserve">na zbywanej działce kolidujące </w:t>
      </w:r>
      <w:r w:rsidR="00A52A07">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r w:rsidR="00A52A07">
        <w:rPr>
          <w:rFonts w:ascii="Arial Narrow" w:hAnsi="Arial Narrow" w:cs="Arial"/>
        </w:rPr>
        <w:t xml:space="preserve"> W księdze wieczystej </w:t>
      </w:r>
      <w:r w:rsidR="00A52A07" w:rsidRPr="00FC1B7E">
        <w:rPr>
          <w:rFonts w:ascii="Arial Narrow" w:hAnsi="Arial Narrow" w:cs="Arial"/>
        </w:rPr>
        <w:t>KW nr ZG1K/</w:t>
      </w:r>
      <w:r w:rsidR="00A52A07">
        <w:rPr>
          <w:rFonts w:ascii="Arial Narrow" w:hAnsi="Arial Narrow" w:cs="Arial"/>
        </w:rPr>
        <w:t xml:space="preserve">00023038/4 </w:t>
      </w:r>
      <w:r w:rsidR="00B52A6D">
        <w:rPr>
          <w:rFonts w:ascii="Arial Narrow" w:hAnsi="Arial Narrow" w:cs="Arial"/>
        </w:rPr>
        <w:br/>
      </w:r>
      <w:r w:rsidR="00A52A07">
        <w:rPr>
          <w:rFonts w:ascii="Arial Narrow" w:hAnsi="Arial Narrow" w:cs="Arial"/>
        </w:rPr>
        <w:t>nie znajdują się żadne obciążenia.</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B52A6D">
        <w:rPr>
          <w:rFonts w:ascii="Arial Narrow" w:hAnsi="Arial Narrow" w:cs="Arial"/>
          <w:b/>
        </w:rPr>
        <w:t xml:space="preserve">23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52A6D">
        <w:rPr>
          <w:rFonts w:ascii="Arial Narrow" w:hAnsi="Arial Narrow" w:cs="Arial"/>
        </w:rPr>
        <w:t xml:space="preserve">23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lastRenderedPageBreak/>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Pr>
          <w:rFonts w:ascii="Arial Narrow" w:hAnsi="Arial Narrow" w:cs="Arial"/>
          <w:b/>
        </w:rPr>
        <w:t>2</w:t>
      </w:r>
      <w:r w:rsidR="00B52A6D">
        <w:rPr>
          <w:rFonts w:ascii="Arial Narrow" w:hAnsi="Arial Narrow" w:cs="Arial"/>
          <w:b/>
        </w:rPr>
        <w:t xml:space="preserve">6 września </w:t>
      </w:r>
      <w:r w:rsidRPr="00F922A2">
        <w:rPr>
          <w:rFonts w:ascii="Arial Narrow" w:hAnsi="Arial Narrow" w:cs="Arial"/>
          <w:b/>
        </w:rPr>
        <w:t>201</w:t>
      </w:r>
      <w:r w:rsidR="002223CE">
        <w:rPr>
          <w:rFonts w:ascii="Arial Narrow" w:hAnsi="Arial Narrow" w:cs="Arial"/>
          <w:b/>
        </w:rPr>
        <w:t>9 r. o godz. 11</w:t>
      </w:r>
      <w:r w:rsidR="00AB4DFB">
        <w:rPr>
          <w:rFonts w:ascii="Arial Narrow" w:hAnsi="Arial Narrow" w:cs="Arial"/>
          <w:b/>
          <w:vertAlign w:val="superscript"/>
        </w:rPr>
        <w:t>2</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AB4DFB"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983" w:rsidRPr="00FC1B7E" w:rsidRDefault="00487097">
      <w:pPr>
        <w:rPr>
          <w:rFonts w:ascii="Arial Narrow" w:hAnsi="Arial Narrow" w:cs="Arial"/>
        </w:rPr>
      </w:pPr>
      <w:r w:rsidRPr="00F922A2">
        <w:rPr>
          <w:rFonts w:ascii="Arial Narrow" w:hAnsi="Arial Narrow" w:cs="Arial"/>
        </w:rPr>
        <w:t xml:space="preserve">Krosno Odrzańskie, </w:t>
      </w:r>
      <w:r>
        <w:rPr>
          <w:rFonts w:ascii="Arial Narrow" w:hAnsi="Arial Narrow" w:cs="Arial"/>
        </w:rPr>
        <w:t xml:space="preserve">  </w:t>
      </w:r>
      <w:r w:rsidR="00B52A6D">
        <w:rPr>
          <w:rFonts w:ascii="Arial Narrow" w:hAnsi="Arial Narrow" w:cs="Arial"/>
        </w:rPr>
        <w:t xml:space="preserve">  </w:t>
      </w:r>
      <w:r w:rsidR="00804E7E">
        <w:rPr>
          <w:rFonts w:ascii="Arial Narrow" w:hAnsi="Arial Narrow" w:cs="Arial"/>
        </w:rPr>
        <w:t>21</w:t>
      </w:r>
      <w:bookmarkStart w:id="0" w:name="_GoBack"/>
      <w:bookmarkEnd w:id="0"/>
      <w:r w:rsidR="00B52A6D">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136AA2"/>
    <w:rsid w:val="0014270F"/>
    <w:rsid w:val="00182C40"/>
    <w:rsid w:val="00193FB5"/>
    <w:rsid w:val="001D4E08"/>
    <w:rsid w:val="002208ED"/>
    <w:rsid w:val="002223CE"/>
    <w:rsid w:val="00294752"/>
    <w:rsid w:val="002B71E5"/>
    <w:rsid w:val="002D06CA"/>
    <w:rsid w:val="002D3B64"/>
    <w:rsid w:val="002E712F"/>
    <w:rsid w:val="0031646A"/>
    <w:rsid w:val="00327EA8"/>
    <w:rsid w:val="0034182C"/>
    <w:rsid w:val="00360FE1"/>
    <w:rsid w:val="003743A4"/>
    <w:rsid w:val="0039418A"/>
    <w:rsid w:val="003B10C6"/>
    <w:rsid w:val="0040140F"/>
    <w:rsid w:val="00402803"/>
    <w:rsid w:val="00457E9C"/>
    <w:rsid w:val="00484697"/>
    <w:rsid w:val="00487097"/>
    <w:rsid w:val="00487983"/>
    <w:rsid w:val="004C51C8"/>
    <w:rsid w:val="004C6D3E"/>
    <w:rsid w:val="004D25AA"/>
    <w:rsid w:val="004D2C06"/>
    <w:rsid w:val="004F7678"/>
    <w:rsid w:val="005133A5"/>
    <w:rsid w:val="005270FC"/>
    <w:rsid w:val="005430EE"/>
    <w:rsid w:val="00552EA7"/>
    <w:rsid w:val="005B1DE1"/>
    <w:rsid w:val="005E1767"/>
    <w:rsid w:val="005E1BB8"/>
    <w:rsid w:val="006033AB"/>
    <w:rsid w:val="00646A60"/>
    <w:rsid w:val="006960D0"/>
    <w:rsid w:val="006A4A69"/>
    <w:rsid w:val="006C33BA"/>
    <w:rsid w:val="006E48D6"/>
    <w:rsid w:val="00726D14"/>
    <w:rsid w:val="007646BD"/>
    <w:rsid w:val="00776150"/>
    <w:rsid w:val="00793F44"/>
    <w:rsid w:val="007A48DB"/>
    <w:rsid w:val="007B0505"/>
    <w:rsid w:val="007D7115"/>
    <w:rsid w:val="007F38A0"/>
    <w:rsid w:val="00804E7E"/>
    <w:rsid w:val="00850AE8"/>
    <w:rsid w:val="008C245A"/>
    <w:rsid w:val="00907187"/>
    <w:rsid w:val="0098779C"/>
    <w:rsid w:val="009B023D"/>
    <w:rsid w:val="00A00B08"/>
    <w:rsid w:val="00A07B11"/>
    <w:rsid w:val="00A52A07"/>
    <w:rsid w:val="00A600C2"/>
    <w:rsid w:val="00A70B87"/>
    <w:rsid w:val="00A74E71"/>
    <w:rsid w:val="00AB4DFB"/>
    <w:rsid w:val="00AB662B"/>
    <w:rsid w:val="00AD40AC"/>
    <w:rsid w:val="00AF238A"/>
    <w:rsid w:val="00B06953"/>
    <w:rsid w:val="00B52A6D"/>
    <w:rsid w:val="00B7121C"/>
    <w:rsid w:val="00B8434E"/>
    <w:rsid w:val="00B95B4E"/>
    <w:rsid w:val="00BF53CF"/>
    <w:rsid w:val="00C161C0"/>
    <w:rsid w:val="00C43B4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84D54"/>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3</Pages>
  <Words>1501</Words>
  <Characters>9012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49</cp:revision>
  <cp:lastPrinted>2019-08-16T12:51:00Z</cp:lastPrinted>
  <dcterms:created xsi:type="dcterms:W3CDTF">2013-03-05T14:54:00Z</dcterms:created>
  <dcterms:modified xsi:type="dcterms:W3CDTF">2019-08-21T13:07:00Z</dcterms:modified>
</cp:coreProperties>
</file>