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60127">
      <w:pPr>
        <w:jc w:val="center"/>
        <w:rPr>
          <w:b/>
          <w:caps/>
        </w:rPr>
      </w:pPr>
      <w:r>
        <w:rPr>
          <w:b/>
          <w:caps/>
        </w:rPr>
        <w:t>Zarządzenie Nr 35</w:t>
      </w:r>
      <w:r w:rsidR="000D0D5C">
        <w:rPr>
          <w:b/>
          <w:caps/>
        </w:rPr>
        <w:t>/23</w:t>
      </w:r>
      <w:r w:rsidR="000D0D5C">
        <w:rPr>
          <w:b/>
          <w:caps/>
        </w:rPr>
        <w:br/>
        <w:t>Burmistrza Krosna Odrzańskiego</w:t>
      </w:r>
    </w:p>
    <w:p w:rsidR="00A77B3E" w:rsidRDefault="000D0D5C">
      <w:pPr>
        <w:spacing w:before="240" w:after="480"/>
        <w:jc w:val="center"/>
        <w:rPr>
          <w:b/>
          <w:caps/>
        </w:rPr>
      </w:pPr>
      <w:r>
        <w:t xml:space="preserve">z dnia </w:t>
      </w:r>
      <w:r w:rsidR="00060127">
        <w:t>14</w:t>
      </w:r>
      <w:r w:rsidR="00BF4278">
        <w:t xml:space="preserve"> grudnia</w:t>
      </w:r>
      <w:r>
        <w:t> 2023 r.</w:t>
      </w:r>
    </w:p>
    <w:p w:rsidR="00A77B3E" w:rsidRDefault="000D0D5C">
      <w:pPr>
        <w:keepNext/>
        <w:spacing w:after="480"/>
        <w:jc w:val="center"/>
      </w:pPr>
      <w:r>
        <w:rPr>
          <w:b/>
        </w:rPr>
        <w:t>w sprawie zatwierdzenia planu kontroli realizowanego przez Biuro Kontroli Urzędu Miasta w Krośnie Odrzańskim w 2024 r.</w:t>
      </w:r>
    </w:p>
    <w:p w:rsidR="00A77B3E" w:rsidRDefault="000D0D5C">
      <w:pPr>
        <w:keepLines/>
        <w:spacing w:after="480"/>
        <w:ind w:firstLine="397"/>
      </w:pPr>
      <w:r>
        <w:t>Na podstawie art. 33 ust. 3 i 5 ustawy z dnia 8 marca 1990 r. o samorządzie gminnym (Dz. </w:t>
      </w:r>
      <w:r w:rsidR="00BF4278">
        <w:t>U. z 2023 r. poz. 40, 572, 1463 i</w:t>
      </w:r>
      <w:r>
        <w:t xml:space="preserve"> 1688) oraz § 3 ust. 3 pkt 1 Regulaminu przeprowadzania kontroli przez Biuro Kontroli i Audytu Wewnętrznego Urzędu Miasta w Krośnie Odrzańskim stanowiącego załącznik do zarządzenia nr 45/11 Burmistrza Krosna Odrzańskiego z dnia 29 grudnia 2011 r. zarządza się, co następuje:</w:t>
      </w:r>
    </w:p>
    <w:p w:rsidR="00A77B3E" w:rsidRDefault="000D0D5C">
      <w:pPr>
        <w:keepLines/>
        <w:spacing w:before="240" w:line="360" w:lineRule="auto"/>
        <w:ind w:firstLine="397"/>
      </w:pPr>
      <w:r>
        <w:rPr>
          <w:b/>
        </w:rPr>
        <w:t>§ 1. </w:t>
      </w:r>
      <w:r>
        <w:t>Zatwierdza się plan kontroli realizowany przez Biuro Kontroli Urzędu Miasta w Krośnie Odrzańskim w 2024 r., stanowiący załącznik do niniejszego zarządzenia.</w:t>
      </w:r>
    </w:p>
    <w:p w:rsidR="00A77B3E" w:rsidRDefault="000D0D5C">
      <w:pPr>
        <w:keepLines/>
        <w:spacing w:before="240" w:line="360" w:lineRule="auto"/>
        <w:ind w:firstLine="397"/>
      </w:pPr>
      <w:r>
        <w:rPr>
          <w:b/>
        </w:rPr>
        <w:t>§ 2. </w:t>
      </w:r>
      <w:r>
        <w:t>Przesunięcie terminu kontroli między kwartałami nie wymaga zmiany zarządzenia.</w:t>
      </w:r>
    </w:p>
    <w:p w:rsidR="00A77B3E" w:rsidRDefault="000D0D5C">
      <w:pPr>
        <w:keepLines/>
        <w:spacing w:before="240" w:line="360" w:lineRule="auto"/>
        <w:ind w:firstLine="397"/>
      </w:pPr>
      <w:r>
        <w:rPr>
          <w:b/>
        </w:rPr>
        <w:t>§ 3. </w:t>
      </w:r>
      <w:r>
        <w:t>Wykonanie zarządzenia powierza się Kierownikowi Biura Kontroli Urzędu Miasta w Krośnie Odrzańskim.</w:t>
      </w:r>
    </w:p>
    <w:p w:rsidR="00A77B3E" w:rsidRDefault="000D0D5C">
      <w:pPr>
        <w:keepNext/>
        <w:keepLines/>
        <w:spacing w:before="240" w:line="360" w:lineRule="auto"/>
        <w:ind w:firstLine="397"/>
      </w:pPr>
      <w:r>
        <w:rPr>
          <w:b/>
        </w:rPr>
        <w:t>§ 4. </w:t>
      </w:r>
      <w:r>
        <w:t>Zarządzenie wchodzi w życie z dniem podpisania.</w:t>
      </w:r>
    </w:p>
    <w:p w:rsidR="00A77B3E" w:rsidRDefault="00A77B3E">
      <w:pPr>
        <w:keepNext/>
        <w:keepLines/>
        <w:spacing w:before="240" w:line="360" w:lineRule="auto"/>
        <w:ind w:firstLine="397"/>
      </w:pPr>
    </w:p>
    <w:p w:rsidR="00A77B3E" w:rsidRDefault="000D0D5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C060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609" w:rsidRDefault="009C0609">
            <w:pPr>
              <w:keepNext/>
              <w:keepLines/>
              <w:jc w:val="left"/>
              <w:rPr>
                <w:color w:val="00000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609" w:rsidRDefault="000D0D5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0"/>
              </w:rPr>
            </w:pPr>
            <w:r w:rsidRPr="00BF4278">
              <w:rPr>
                <w:b/>
                <w:color w:val="000000"/>
                <w:szCs w:val="20"/>
              </w:rPr>
              <w:t>Burmistrz</w:t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</w:rPr>
              <w:t>Marek Cebula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68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022"/>
        <w:gridCol w:w="861"/>
        <w:gridCol w:w="4044"/>
        <w:gridCol w:w="535"/>
        <w:gridCol w:w="521"/>
        <w:gridCol w:w="535"/>
        <w:gridCol w:w="567"/>
        <w:gridCol w:w="596"/>
        <w:gridCol w:w="535"/>
      </w:tblGrid>
      <w:tr w:rsidR="00BF4278" w:rsidRPr="00BF4278" w:rsidTr="008003BA">
        <w:trPr>
          <w:cantSplit/>
          <w:trHeight w:val="1539"/>
        </w:trPr>
        <w:tc>
          <w:tcPr>
            <w:tcW w:w="9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AutoHyphens/>
              <w:autoSpaceDN w:val="0"/>
              <w:snapToGrid w:val="0"/>
              <w:ind w:left="470" w:right="26" w:firstLine="5648"/>
              <w:jc w:val="lef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lastRenderedPageBreak/>
              <w:t xml:space="preserve">        </w:t>
            </w:r>
            <w:r w:rsidR="00060127">
              <w:rPr>
                <w:rFonts w:ascii="Arial Narrow" w:eastAsia="Lucida Sans Unicode" w:hAnsi="Arial Narrow"/>
                <w:kern w:val="3"/>
                <w:szCs w:val="20"/>
                <w:lang w:eastAsia="zh-CN" w:bidi="hi-IN"/>
              </w:rPr>
              <w:t>Załącznik do Zarządzenia Nr 35</w:t>
            </w:r>
            <w:r w:rsidRPr="00BF4278">
              <w:rPr>
                <w:rFonts w:ascii="Arial Narrow" w:eastAsia="Lucida Sans Unicode" w:hAnsi="Arial Narrow"/>
                <w:kern w:val="3"/>
                <w:szCs w:val="20"/>
                <w:lang w:eastAsia="zh-CN" w:bidi="hi-IN"/>
              </w:rPr>
              <w:t>/23</w:t>
            </w:r>
          </w:p>
          <w:p w:rsidR="00BF4278" w:rsidRPr="00BF4278" w:rsidRDefault="00BF4278" w:rsidP="00BF4278">
            <w:pPr>
              <w:widowControl w:val="0"/>
              <w:suppressAutoHyphens/>
              <w:autoSpaceDN w:val="0"/>
              <w:ind w:left="730" w:right="248" w:firstLine="5439"/>
              <w:jc w:val="left"/>
              <w:textAlignment w:val="baseline"/>
              <w:rPr>
                <w:rFonts w:ascii="Arial Narrow" w:eastAsia="Lucida Sans Unicode" w:hAnsi="Arial Narrow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/>
                <w:kern w:val="3"/>
                <w:szCs w:val="20"/>
                <w:lang w:eastAsia="zh-CN" w:bidi="hi-IN"/>
              </w:rPr>
              <w:t xml:space="preserve">       Burmistrza Krosna Odrzańskiego</w:t>
            </w:r>
          </w:p>
          <w:p w:rsidR="00BF4278" w:rsidRPr="00BF4278" w:rsidRDefault="00060127" w:rsidP="00BF4278">
            <w:pPr>
              <w:widowControl w:val="0"/>
              <w:suppressAutoHyphens/>
              <w:autoSpaceDN w:val="0"/>
              <w:ind w:left="417" w:right="417" w:firstLine="5648"/>
              <w:jc w:val="left"/>
              <w:textAlignment w:val="baseline"/>
              <w:rPr>
                <w:rFonts w:ascii="Arial Narrow" w:eastAsia="Lucida Sans Unicode" w:hAnsi="Arial Narrow"/>
                <w:kern w:val="3"/>
                <w:szCs w:val="20"/>
                <w:lang w:eastAsia="zh-CN" w:bidi="hi-IN"/>
              </w:rPr>
            </w:pPr>
            <w:r>
              <w:rPr>
                <w:rFonts w:ascii="Arial Narrow" w:eastAsia="Lucida Sans Unicode" w:hAnsi="Arial Narrow"/>
                <w:kern w:val="3"/>
                <w:szCs w:val="20"/>
                <w:lang w:eastAsia="zh-CN" w:bidi="hi-IN"/>
              </w:rPr>
              <w:t xml:space="preserve">         z dnia</w:t>
            </w:r>
            <w:r w:rsidR="00BF4278" w:rsidRPr="00BF4278">
              <w:rPr>
                <w:rFonts w:ascii="Arial Narrow" w:eastAsia="Lucida Sans Unicode" w:hAnsi="Arial Narrow"/>
                <w:kern w:val="3"/>
                <w:szCs w:val="20"/>
                <w:lang w:eastAsia="zh-CN" w:bidi="hi-IN"/>
              </w:rPr>
              <w:t xml:space="preserve"> </w:t>
            </w:r>
            <w:r>
              <w:rPr>
                <w:rFonts w:ascii="Arial Narrow" w:eastAsia="Lucida Sans Unicode" w:hAnsi="Arial Narrow"/>
                <w:kern w:val="3"/>
                <w:szCs w:val="20"/>
                <w:lang w:eastAsia="zh-CN" w:bidi="hi-IN"/>
              </w:rPr>
              <w:t>14</w:t>
            </w:r>
            <w:bookmarkStart w:id="0" w:name="_GoBack"/>
            <w:bookmarkEnd w:id="0"/>
            <w:r w:rsidR="00BF4278" w:rsidRPr="00BF4278">
              <w:rPr>
                <w:rFonts w:ascii="Arial Narrow" w:eastAsia="Lucida Sans Unicode" w:hAnsi="Arial Narrow"/>
                <w:kern w:val="3"/>
                <w:szCs w:val="20"/>
                <w:lang w:eastAsia="zh-CN" w:bidi="hi-IN"/>
              </w:rPr>
              <w:t xml:space="preserve"> grudnia 2023 r.</w:t>
            </w:r>
          </w:p>
          <w:p w:rsidR="00BF4278" w:rsidRPr="00BF4278" w:rsidRDefault="00BF4278" w:rsidP="00BF4278">
            <w:pPr>
              <w:widowControl w:val="0"/>
              <w:suppressAutoHyphens/>
              <w:autoSpaceDN w:val="0"/>
              <w:ind w:left="417" w:right="417" w:firstLine="5648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  <w:p w:rsidR="00BF4278" w:rsidRPr="00BF4278" w:rsidRDefault="00BF4278" w:rsidP="00BF427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Plan kontroli realizowany przez Biuro Kontroli</w:t>
            </w:r>
            <w:r w:rsidRPr="00BF4278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br/>
              <w:t>Urzędu Miasta w Krośnie Odrzańskim w 2024 r.</w:t>
            </w: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</w:tr>
      <w:tr w:rsidR="00BF4278" w:rsidRPr="00BF4278" w:rsidTr="008003BA">
        <w:trPr>
          <w:cantSplit/>
        </w:trPr>
        <w:tc>
          <w:tcPr>
            <w:tcW w:w="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ind w:right="-145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Lp.</w:t>
            </w:r>
          </w:p>
        </w:tc>
        <w:tc>
          <w:tcPr>
            <w:tcW w:w="20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ind w:left="275" w:right="5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Nazwa jednostki/komórki podlegającej kontroli</w:t>
            </w:r>
          </w:p>
        </w:tc>
        <w:tc>
          <w:tcPr>
            <w:tcW w:w="8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Rodzaj kontroli</w:t>
            </w:r>
          </w:p>
        </w:tc>
        <w:tc>
          <w:tcPr>
            <w:tcW w:w="40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Temat kontroli</w:t>
            </w:r>
          </w:p>
        </w:tc>
        <w:tc>
          <w:tcPr>
            <w:tcW w:w="21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Planowany termin kontroli</w:t>
            </w:r>
          </w:p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(kwartał 2024 roku)</w:t>
            </w: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</w:tr>
      <w:tr w:rsidR="00BF4278" w:rsidRPr="00BF4278" w:rsidTr="008003BA">
        <w:trPr>
          <w:cantSplit/>
          <w:trHeight w:val="398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lang w:eastAsia="zh-CN" w:bidi="hi-IN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lang w:eastAsia="zh-CN" w:bidi="hi-IN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lang w:eastAsia="zh-CN" w:bidi="hi-IN"/>
              </w:rPr>
            </w:pP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lang w:eastAsia="zh-CN" w:bidi="hi-IN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I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II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III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IV</w:t>
            </w: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</w:tr>
      <w:tr w:rsidR="00BF4278" w:rsidRPr="00BF4278" w:rsidTr="008003BA">
        <w:trPr>
          <w:cantSplit/>
        </w:trPr>
        <w:tc>
          <w:tcPr>
            <w:tcW w:w="955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KONTROLE W JEDNOSTKACH PODLEGŁYCH</w:t>
            </w: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</w:tr>
      <w:tr w:rsidR="00BF4278" w:rsidRPr="00BF4278" w:rsidTr="008003BA">
        <w:trPr>
          <w:cantSplit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1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 xml:space="preserve">Zespół Edukacyjny w Osiecznicy 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P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 xml:space="preserve">Godziny ponadwymiarowe i doraźnych zastępstw nauczycieli 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BF4278" w:rsidRPr="00BF4278" w:rsidTr="008003BA">
        <w:trPr>
          <w:cantSplit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2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 xml:space="preserve">Zespół Szkolno-Przedszkolny w Wężyskach 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P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 xml:space="preserve">Poprawność danych wprowadzonych do Systemu Informacji Oświatowej 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BF4278" w:rsidRPr="00BF4278" w:rsidTr="008003BA">
        <w:trPr>
          <w:cantSplit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 xml:space="preserve">3 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bCs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bCs/>
                <w:kern w:val="3"/>
                <w:szCs w:val="20"/>
                <w:lang w:eastAsia="zh-CN" w:bidi="hi-IN"/>
              </w:rPr>
              <w:t xml:space="preserve">Przedszkole nr 4 w Krośnie Odrzańskim 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P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 xml:space="preserve">Prawidłowość naliczania i poboru opłat za pobyt dziecka w przedszkolu 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BF4278" w:rsidRPr="00BF4278" w:rsidTr="008003BA">
        <w:trPr>
          <w:cantSplit/>
          <w:trHeight w:val="42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4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bCs/>
                <w:kern w:val="3"/>
                <w:szCs w:val="20"/>
                <w:lang w:eastAsia="zh-CN" w:bidi="hi-IN"/>
              </w:rPr>
              <w:t>Przedszkole nr 2 w Krośnie Odrzańskim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P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Prawidłowość naliczania i poboru opłat za pobyt dziecka w przedszkolu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BF4278" w:rsidRPr="00BF4278" w:rsidTr="008003BA">
        <w:trPr>
          <w:cantSplit/>
          <w:trHeight w:val="42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5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Kontrole doraźne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BF4278" w:rsidRPr="00BF4278" w:rsidTr="008003BA">
        <w:trPr>
          <w:cantSplit/>
        </w:trPr>
        <w:tc>
          <w:tcPr>
            <w:tcW w:w="955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  <w:t>KONTROLE WEWNĘTRZNE W KOMÓRKACH ORGANIZACYJNYCH URZĘDU MIASTA W KROŚNIE ODRZAŃSKIM</w:t>
            </w: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</w:tr>
      <w:tr w:rsidR="00BF4278" w:rsidRPr="00BF4278" w:rsidTr="008003BA">
        <w:trPr>
          <w:cantSplit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ind w:left="5" w:right="2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6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 xml:space="preserve">Urząd Miasta w Krośnie Odrzańskim 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P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 xml:space="preserve">Zamówienia o wartości nieprzekraczającej w złotych równowartości 130 000 zł netto 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</w:tr>
      <w:tr w:rsidR="00BF4278" w:rsidRPr="00BF4278" w:rsidTr="008003BA">
        <w:trPr>
          <w:cantSplit/>
          <w:trHeight w:val="857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ind w:left="5" w:right="2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7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TimesNewRomanPSMT" w:hAnsi="Arial Narrow" w:cs="TimesNewRomanPSMT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TimesNewRomanPSMT" w:hAnsi="Arial Narrow" w:cs="TimesNewRomanPSMT"/>
                <w:kern w:val="3"/>
                <w:szCs w:val="20"/>
                <w:lang w:eastAsia="zh-CN" w:bidi="hi-IN"/>
              </w:rPr>
              <w:t xml:space="preserve">Wydział Gospodarki Nieruchomościami, Ochrony Środowiska i Rolnictwa 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P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TimesNewRomanPSMT" w:hAnsi="Arial Narrow" w:cs="TimesNewRomanPSMT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TimesNewRomanPSMT" w:hAnsi="Arial Narrow" w:cs="TimesNewRomanPSMT"/>
                <w:kern w:val="3"/>
                <w:szCs w:val="20"/>
                <w:lang w:eastAsia="zh-CN" w:bidi="hi-IN"/>
              </w:rPr>
              <w:t>Sprzedaż nieruchomości gminnych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Cs w:val="20"/>
                <w:lang w:eastAsia="zh-CN" w:bidi="hi-IN"/>
              </w:rPr>
            </w:pPr>
          </w:p>
        </w:tc>
      </w:tr>
      <w:tr w:rsidR="00BF4278" w:rsidRPr="00BF4278" w:rsidTr="008003BA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lang w:eastAsia="zh-CN" w:bidi="hi-IN"/>
              </w:rPr>
            </w:pPr>
            <w:r w:rsidRPr="00BF4278">
              <w:rPr>
                <w:rFonts w:ascii="Arial Narrow" w:eastAsia="TimesNewRomanPSMT" w:hAnsi="Arial Narrow" w:cs="TimesNewRomanPSMT"/>
                <w:kern w:val="3"/>
                <w:szCs w:val="20"/>
                <w:lang w:eastAsia="zh-CN" w:bidi="hi-IN"/>
              </w:rPr>
              <w:t>Wydział Gospodarki Nieruchomościami, Ochrony Środowiska i Rolnictwa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P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 xml:space="preserve">Prawidłowość wydawania decyzji o środowiskowych uwarunkowaniach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</w:tr>
      <w:tr w:rsidR="00BF4278" w:rsidRPr="00BF4278" w:rsidTr="008003BA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 xml:space="preserve">Wydział Rozwoju, Inwestycji i Planowania Przestrzennego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P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Prawidłowość wydawania decyzji oraz poboru opłat za zajęcie pasa drogowego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</w:tr>
      <w:tr w:rsidR="00BF4278" w:rsidRPr="00BF4278" w:rsidTr="008003BA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10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 xml:space="preserve">Wydział Organizacyjny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P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 xml:space="preserve">Poprawność udzielania i rozliczania delegacji służbowych krajowych i zagranicznych, w tym podróży pojazdami służbowymi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</w:tr>
      <w:tr w:rsidR="00BF4278" w:rsidRPr="00BF4278" w:rsidTr="008003BA">
        <w:trPr>
          <w:cantSplit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11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Kontrole doraźne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C5000B"/>
                <w:lang w:eastAsia="zh-CN" w:bidi="hi-IN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C5000B"/>
                <w:lang w:eastAsia="zh-CN" w:bidi="hi-IN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C5000B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C5000B"/>
                <w:lang w:eastAsia="zh-CN" w:bidi="hi-IN"/>
              </w:rPr>
            </w:pPr>
          </w:p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C5000B"/>
                <w:lang w:eastAsia="zh-CN" w:bidi="hi-IN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C5000B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LineNumbers/>
              <w:suppressAutoHyphens/>
              <w:autoSpaceDN w:val="0"/>
              <w:snapToGrid w:val="0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shd w:val="clear" w:color="auto" w:fill="C5000B"/>
                <w:lang w:eastAsia="zh-CN" w:bidi="hi-IN"/>
              </w:rPr>
            </w:pPr>
          </w:p>
        </w:tc>
      </w:tr>
      <w:tr w:rsidR="00BF4278" w:rsidRPr="00BF4278" w:rsidTr="008003BA">
        <w:trPr>
          <w:cantSplit/>
        </w:trPr>
        <w:tc>
          <w:tcPr>
            <w:tcW w:w="955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278" w:rsidRPr="00BF4278" w:rsidRDefault="00BF4278" w:rsidP="00BF4278">
            <w:pPr>
              <w:widowControl w:val="0"/>
              <w:suppressAutoHyphens/>
              <w:autoSpaceDN w:val="0"/>
              <w:snapToGrid w:val="0"/>
              <w:spacing w:line="100" w:lineRule="atLeast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S - kontrola sprawdzająca</w:t>
            </w:r>
          </w:p>
          <w:p w:rsidR="00BF4278" w:rsidRPr="00BF4278" w:rsidRDefault="00BF4278" w:rsidP="00BF4278">
            <w:pPr>
              <w:widowControl w:val="0"/>
              <w:suppressAutoHyphens/>
              <w:autoSpaceDN w:val="0"/>
              <w:spacing w:line="100" w:lineRule="atLeast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P - kontrola planowa</w:t>
            </w:r>
          </w:p>
          <w:p w:rsidR="00BF4278" w:rsidRPr="00BF4278" w:rsidRDefault="00BF4278" w:rsidP="00BF4278">
            <w:pPr>
              <w:widowControl w:val="0"/>
              <w:suppressAutoHyphens/>
              <w:autoSpaceDN w:val="0"/>
              <w:spacing w:line="100" w:lineRule="atLeast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  <w:r w:rsidRPr="00BF4278"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  <w:t>K - kontrola kompleksowa</w:t>
            </w:r>
          </w:p>
        </w:tc>
        <w:tc>
          <w:tcPr>
            <w:tcW w:w="5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AutoHyphens/>
              <w:autoSpaceDN w:val="0"/>
              <w:spacing w:line="100" w:lineRule="atLeast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78" w:rsidRPr="00BF4278" w:rsidRDefault="00BF4278" w:rsidP="00BF4278">
            <w:pPr>
              <w:widowControl w:val="0"/>
              <w:suppressAutoHyphens/>
              <w:autoSpaceDN w:val="0"/>
              <w:spacing w:line="100" w:lineRule="atLeast"/>
              <w:jc w:val="left"/>
              <w:textAlignment w:val="baseline"/>
              <w:rPr>
                <w:rFonts w:ascii="Arial Narrow" w:eastAsia="Lucida Sans Unicode" w:hAnsi="Arial Narrow" w:cs="Mangal"/>
                <w:kern w:val="3"/>
                <w:szCs w:val="20"/>
                <w:lang w:eastAsia="zh-CN" w:bidi="hi-IN"/>
              </w:rPr>
            </w:pPr>
          </w:p>
        </w:tc>
      </w:tr>
    </w:tbl>
    <w:p w:rsidR="00A77B3E" w:rsidRDefault="000D0D5C">
      <w:pPr>
        <w:spacing w:before="120" w:after="120" w:line="360" w:lineRule="auto"/>
        <w:ind w:left="5115"/>
        <w:jc w:val="left"/>
      </w:pPr>
      <w:r>
        <w:fldChar w:fldCharType="begin"/>
      </w:r>
      <w:r>
        <w:fldChar w:fldCharType="end"/>
      </w:r>
    </w:p>
    <w:sectPr w:rsidR="00A77B3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29" w:rsidRDefault="000D0D5C">
      <w:r>
        <w:separator/>
      </w:r>
    </w:p>
  </w:endnote>
  <w:endnote w:type="continuationSeparator" w:id="0">
    <w:p w:rsidR="00663829" w:rsidRDefault="000D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9C0609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C0609" w:rsidRDefault="000D0D5C">
          <w:pPr>
            <w:jc w:val="left"/>
            <w:rPr>
              <w:sz w:val="18"/>
            </w:rPr>
          </w:pPr>
          <w:r>
            <w:rPr>
              <w:sz w:val="18"/>
            </w:rPr>
            <w:t>Id: 55368EE5-6445-48DB-96FD-E7E736DE65D9.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C0609" w:rsidRDefault="000D0D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6012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C0609" w:rsidRDefault="009C060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9C0609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C0609" w:rsidRDefault="000D0D5C">
          <w:pPr>
            <w:jc w:val="left"/>
            <w:rPr>
              <w:sz w:val="18"/>
            </w:rPr>
          </w:pPr>
          <w:r>
            <w:rPr>
              <w:sz w:val="18"/>
            </w:rPr>
            <w:t>Id: 55368EE5-6445-48DB-96FD-E7E736DE65D9.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C0609" w:rsidRDefault="000D0D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6012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C0609" w:rsidRDefault="009C060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29" w:rsidRDefault="000D0D5C">
      <w:r>
        <w:separator/>
      </w:r>
    </w:p>
  </w:footnote>
  <w:footnote w:type="continuationSeparator" w:id="0">
    <w:p w:rsidR="00663829" w:rsidRDefault="000D0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60127"/>
    <w:rsid w:val="000D0D5C"/>
    <w:rsid w:val="00663829"/>
    <w:rsid w:val="009C0609"/>
    <w:rsid w:val="00A77B3E"/>
    <w:rsid w:val="00BF427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     /23</vt:lpstr>
      <vt:lpstr/>
    </vt:vector>
  </TitlesOfParts>
  <Company>Burmistrz Krosna Odrzańskiego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/23</dc:title>
  <dc:subject>w sprawie zatwierdzenia planu kontroli realizowanego przez Biuro Kontroli Urzędu Miasta w^Krośnie Odrzańskim w^2024^r.</dc:subject>
  <dc:creator>J.Tutajewicz</dc:creator>
  <cp:lastModifiedBy>Jolanta Tutajewicz</cp:lastModifiedBy>
  <cp:revision>4</cp:revision>
  <cp:lastPrinted>2023-12-12T11:37:00Z</cp:lastPrinted>
  <dcterms:created xsi:type="dcterms:W3CDTF">2023-12-12T12:32:00Z</dcterms:created>
  <dcterms:modified xsi:type="dcterms:W3CDTF">2024-01-12T07:20:00Z</dcterms:modified>
  <cp:category>Akt prawny</cp:category>
</cp:coreProperties>
</file>