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Krosno Odrzańskie, …………………….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</w:t>
      </w:r>
      <w:r w:rsidRPr="00867732">
        <w:rPr>
          <w:rFonts w:ascii="Arial Narrow" w:hAnsi="Arial Narrow"/>
          <w:sz w:val="18"/>
          <w:szCs w:val="18"/>
        </w:rPr>
        <w:t xml:space="preserve">  </w:t>
      </w:r>
      <w:r w:rsidR="00654B54">
        <w:rPr>
          <w:rFonts w:ascii="Arial Narrow" w:hAnsi="Arial Narrow"/>
          <w:sz w:val="18"/>
          <w:szCs w:val="18"/>
        </w:rPr>
        <w:t xml:space="preserve">    </w:t>
      </w:r>
      <w:r w:rsidRPr="00867732">
        <w:rPr>
          <w:rFonts w:ascii="Arial Narrow" w:hAnsi="Arial Narrow"/>
          <w:sz w:val="18"/>
          <w:szCs w:val="18"/>
        </w:rPr>
        <w:t xml:space="preserve">   /data/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 xml:space="preserve">/Nazwisko i imię/                                     </w:t>
      </w:r>
    </w:p>
    <w:p w:rsid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 xml:space="preserve">.............................................................      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457BEA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 xml:space="preserve">...........................................................    </w:t>
      </w:r>
    </w:p>
    <w:p w:rsidR="00867732" w:rsidRPr="00867732" w:rsidRDefault="00457BEA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sz w:val="18"/>
          <w:szCs w:val="18"/>
        </w:rPr>
        <w:t xml:space="preserve">/adres zamieszkiwania/                                                     </w:t>
      </w:r>
      <w:r w:rsidR="00867732" w:rsidRPr="00867732">
        <w:rPr>
          <w:rFonts w:ascii="Arial Narrow" w:hAnsi="Arial Narrow"/>
        </w:rPr>
        <w:t xml:space="preserve">                         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>/numer telefonu/</w:t>
      </w:r>
    </w:p>
    <w:p w:rsidR="00867732" w:rsidRDefault="00867732" w:rsidP="00867732">
      <w:pPr>
        <w:ind w:left="5664" w:firstLine="708"/>
        <w:jc w:val="both"/>
        <w:rPr>
          <w:rFonts w:ascii="Arial Narrow" w:hAnsi="Arial Narrow"/>
          <w:b/>
        </w:rPr>
      </w:pPr>
      <w:r w:rsidRPr="00867732">
        <w:rPr>
          <w:rFonts w:ascii="Arial Narrow" w:hAnsi="Arial Narrow"/>
          <w:b/>
        </w:rPr>
        <w:t>Urząd Miasta</w:t>
      </w:r>
    </w:p>
    <w:p w:rsidR="00867732" w:rsidRPr="00867732" w:rsidRDefault="00867732" w:rsidP="00867732">
      <w:pPr>
        <w:ind w:left="5664" w:firstLine="708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  <w:u w:val="single"/>
        </w:rPr>
        <w:t>w Krośnie Odrzańskim</w:t>
      </w:r>
    </w:p>
    <w:p w:rsidR="00867732" w:rsidRDefault="00867732" w:rsidP="00867732">
      <w:pPr>
        <w:pStyle w:val="Nagwek1"/>
        <w:rPr>
          <w:rFonts w:ascii="Arial Narrow" w:hAnsi="Arial Narrow"/>
        </w:rPr>
      </w:pPr>
    </w:p>
    <w:p w:rsidR="00867732" w:rsidRDefault="00867732" w:rsidP="00867732">
      <w:pPr>
        <w:pStyle w:val="Nagwek1"/>
        <w:rPr>
          <w:rFonts w:ascii="Arial Narrow" w:hAnsi="Arial Narrow"/>
        </w:rPr>
      </w:pPr>
    </w:p>
    <w:p w:rsidR="00867732" w:rsidRPr="00867732" w:rsidRDefault="00867732" w:rsidP="00867732">
      <w:pPr>
        <w:pStyle w:val="Nagwek1"/>
        <w:rPr>
          <w:rFonts w:ascii="Arial Narrow" w:hAnsi="Arial Narrow"/>
        </w:rPr>
      </w:pPr>
      <w:r w:rsidRPr="00867732">
        <w:rPr>
          <w:rFonts w:ascii="Arial Narrow" w:hAnsi="Arial Narrow"/>
        </w:rPr>
        <w:t>W N I O S E K</w:t>
      </w:r>
    </w:p>
    <w:p w:rsidR="00867732" w:rsidRPr="00867732" w:rsidRDefault="00867732" w:rsidP="00457BEA">
      <w:pPr>
        <w:spacing w:line="360" w:lineRule="auto"/>
        <w:ind w:left="360"/>
        <w:jc w:val="both"/>
        <w:rPr>
          <w:rFonts w:ascii="Arial Narrow" w:hAnsi="Arial Narrow"/>
        </w:rPr>
      </w:pPr>
    </w:p>
    <w:p w:rsidR="00867732" w:rsidRDefault="00457BEA" w:rsidP="00457BEA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67732">
        <w:rPr>
          <w:rFonts w:ascii="Arial Narrow" w:hAnsi="Arial Narrow"/>
        </w:rPr>
        <w:t>Proszę o przedłużenie umowy najmu lokalu socjalnego</w:t>
      </w:r>
      <w:r>
        <w:rPr>
          <w:rFonts w:ascii="Arial Narrow" w:hAnsi="Arial Narrow"/>
        </w:rPr>
        <w:t xml:space="preserve"> z mieszkaniowego zasobu gminy Krosno Odrzańskie, </w:t>
      </w:r>
      <w:r w:rsidR="0086773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położonego</w:t>
      </w:r>
      <w:r w:rsidR="008677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w…………………………………………………………………………</w:t>
      </w:r>
    </w:p>
    <w:p w:rsidR="00457BEA" w:rsidRPr="00867732" w:rsidRDefault="00457BEA" w:rsidP="00457BEA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Wraz ze mną w przedmiotowym lokalu</w:t>
      </w:r>
      <w:r>
        <w:rPr>
          <w:rFonts w:ascii="Arial Narrow" w:hAnsi="Arial Narrow"/>
        </w:rPr>
        <w:t xml:space="preserve"> zamieszkują następujące osoby: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716"/>
        <w:gridCol w:w="2247"/>
        <w:gridCol w:w="2244"/>
      </w:tblGrid>
      <w:tr w:rsidR="00867732" w:rsidRPr="00867732" w:rsidTr="006A6054">
        <w:tc>
          <w:tcPr>
            <w:tcW w:w="645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Lp.</w:t>
            </w:r>
          </w:p>
        </w:tc>
        <w:tc>
          <w:tcPr>
            <w:tcW w:w="3716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Nazwisko i imię</w:t>
            </w:r>
          </w:p>
        </w:tc>
        <w:tc>
          <w:tcPr>
            <w:tcW w:w="2247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stosunek  pokrewieństwa</w:t>
            </w:r>
          </w:p>
        </w:tc>
        <w:tc>
          <w:tcPr>
            <w:tcW w:w="2244" w:type="dxa"/>
            <w:vAlign w:val="center"/>
          </w:tcPr>
          <w:p w:rsidR="00867732" w:rsidRPr="00867732" w:rsidRDefault="00867732" w:rsidP="008677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  <w:vAlign w:val="center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457BEA">
      <w:pPr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</w:rPr>
        <w:t xml:space="preserve">Potwierdza Administracja Budynków                               </w:t>
      </w:r>
      <w:r w:rsidRPr="00867732">
        <w:rPr>
          <w:rFonts w:ascii="Arial Narrow" w:hAnsi="Arial Narrow"/>
        </w:rPr>
        <w:t>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</w:rPr>
        <w:t>Mieszkalnych /wynajmujący</w:t>
      </w:r>
      <w:r w:rsidRPr="00867732">
        <w:rPr>
          <w:rFonts w:ascii="Arial Narrow" w:hAnsi="Arial Narrow"/>
        </w:rPr>
        <w:t xml:space="preserve">/                                               </w:t>
      </w:r>
      <w:r w:rsidR="00457BEA">
        <w:rPr>
          <w:rFonts w:ascii="Arial Narrow" w:hAnsi="Arial Narrow"/>
        </w:rPr>
        <w:t xml:space="preserve">   </w:t>
      </w:r>
      <w:r w:rsidRPr="00867732">
        <w:rPr>
          <w:rFonts w:ascii="Arial Narrow" w:hAnsi="Arial Narrow"/>
        </w:rPr>
        <w:t>/podpis wnioskodawcy/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Czy występuje zaległość czynszowa,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Bądź orzeczony wyrok o eksmisję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</w:p>
    <w:p w:rsidR="00867732" w:rsidRPr="00867732" w:rsidRDefault="00867732" w:rsidP="00867732">
      <w:pPr>
        <w:jc w:val="center"/>
        <w:rPr>
          <w:rFonts w:ascii="Arial Narrow" w:hAnsi="Arial Narrow"/>
        </w:rPr>
      </w:pPr>
    </w:p>
    <w:p w:rsidR="00D1417B" w:rsidRDefault="00D1417B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FB6E3A" w:rsidRDefault="00FB6E3A">
      <w:pPr>
        <w:rPr>
          <w:rFonts w:ascii="Arial Narrow" w:hAnsi="Arial Narrow"/>
        </w:rPr>
      </w:pPr>
    </w:p>
    <w:p w:rsidR="00FB6E3A" w:rsidRPr="00FB6E3A" w:rsidRDefault="00FB6E3A" w:rsidP="00FB6E3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B6E3A">
        <w:rPr>
          <w:rFonts w:ascii="Arial Narrow" w:hAnsi="Arial Narrow"/>
        </w:rPr>
        <w:t xml:space="preserve">1. zaświadczenia </w:t>
      </w:r>
      <w:r w:rsidRPr="00FB6E3A">
        <w:rPr>
          <w:rFonts w:ascii="Arial Narrow" w:hAnsi="Arial Narrow" w:cs="Arial"/>
          <w:sz w:val="22"/>
          <w:szCs w:val="22"/>
        </w:rPr>
        <w:t xml:space="preserve">o uzyskanych dochodach brutto, pomniejszonych o koszty uzyskania przychodu </w:t>
      </w:r>
      <w:r w:rsidRPr="00FB6E3A">
        <w:rPr>
          <w:rFonts w:ascii="Arial Narrow" w:hAnsi="Arial Narrow" w:cs="Arial"/>
          <w:sz w:val="22"/>
          <w:szCs w:val="22"/>
        </w:rPr>
        <w:br/>
        <w:t xml:space="preserve">i składki na ubezpieczenie społeczne z </w:t>
      </w:r>
      <w:r>
        <w:rPr>
          <w:rFonts w:ascii="Arial Narrow" w:hAnsi="Arial Narrow" w:cs="Arial"/>
          <w:sz w:val="22"/>
          <w:szCs w:val="22"/>
        </w:rPr>
        <w:t>ostatnich trzech miesięcy mojej</w:t>
      </w:r>
      <w:r w:rsidRPr="00FB6E3A">
        <w:rPr>
          <w:rFonts w:ascii="Arial Narrow" w:hAnsi="Arial Narrow" w:cs="Arial"/>
          <w:sz w:val="22"/>
          <w:szCs w:val="22"/>
        </w:rPr>
        <w:t xml:space="preserve"> rodziny.</w:t>
      </w:r>
    </w:p>
    <w:p w:rsidR="00FB6E3A" w:rsidRDefault="00FB6E3A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</w:p>
    <w:p w:rsidR="00654B54" w:rsidRDefault="00654B54" w:rsidP="00FB6E3A">
      <w:pPr>
        <w:rPr>
          <w:rFonts w:ascii="Arial Narrow" w:hAnsi="Arial Narrow"/>
        </w:rPr>
      </w:pPr>
    </w:p>
    <w:p w:rsidR="00FB6E3A" w:rsidRPr="00FB6E3A" w:rsidRDefault="00FB6E3A" w:rsidP="00FB6E3A">
      <w:pPr>
        <w:rPr>
          <w:rFonts w:ascii="Arial Narrow" w:hAnsi="Arial Narrow"/>
          <w:b/>
        </w:rPr>
      </w:pPr>
      <w:r w:rsidRPr="00FB6E3A">
        <w:rPr>
          <w:rFonts w:ascii="Arial Narrow" w:hAnsi="Arial Narrow"/>
          <w:b/>
        </w:rPr>
        <w:t>Zał. do wniosku o przedłużenie umowy najmu lokalu socjalnego</w:t>
      </w:r>
      <w:r w:rsidRPr="00FB6E3A">
        <w:rPr>
          <w:rFonts w:ascii="Arial Narrow" w:hAnsi="Arial Narrow"/>
          <w:b/>
        </w:rPr>
        <w:br/>
      </w: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Pr="00212942" w:rsidRDefault="00FB6E3A" w:rsidP="00FB6E3A">
      <w:pPr>
        <w:jc w:val="both"/>
        <w:rPr>
          <w:rFonts w:ascii="Arial Narrow" w:hAnsi="Arial Narrow"/>
        </w:rPr>
      </w:pPr>
      <w:r w:rsidRPr="00212942">
        <w:rPr>
          <w:rFonts w:ascii="Arial Narrow" w:hAnsi="Arial Narrow"/>
        </w:rPr>
        <w:t xml:space="preserve">Oświadczam, że zawarte we wniosku dane są prawdziwe oraz wyrażam zgodę na ich przetwarzanie,  zgodnie z rozporządzeniem Parlamentu Europejskiego i Rady (UE) 2016/679 z 27.04.2016 r. </w:t>
      </w:r>
      <w:r w:rsidRPr="00212942">
        <w:rPr>
          <w:rFonts w:ascii="Arial Narrow" w:hAnsi="Arial Narrow"/>
          <w:i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12942">
        <w:rPr>
          <w:rFonts w:ascii="Arial Narrow" w:hAnsi="Arial Narrow"/>
        </w:rPr>
        <w:t>(Dz. Urz. UE L 119, s. 1)</w:t>
      </w: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Pr="00212942" w:rsidRDefault="00FB6E3A" w:rsidP="00FB6E3A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12942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….</w:t>
      </w:r>
    </w:p>
    <w:p w:rsidR="00FB6E3A" w:rsidRPr="00212942" w:rsidRDefault="00FB6E3A" w:rsidP="00FB6E3A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>Data i czytelny podpis wnioskodawcy</w:t>
      </w:r>
    </w:p>
    <w:p w:rsidR="00FB6E3A" w:rsidRPr="00212942" w:rsidRDefault="00FB6E3A" w:rsidP="00FB6E3A">
      <w:pPr>
        <w:jc w:val="right"/>
        <w:rPr>
          <w:rFonts w:ascii="Arial Narrow" w:hAnsi="Arial Narrow"/>
          <w:i/>
        </w:rPr>
      </w:pP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Pr="00212942" w:rsidRDefault="00FB6E3A" w:rsidP="00FB6E3A">
      <w:pPr>
        <w:pStyle w:val="Tekstpodstawowy3"/>
        <w:spacing w:after="0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212942">
        <w:rPr>
          <w:rFonts w:ascii="Arial Narrow" w:hAnsi="Arial Narrow"/>
          <w:b/>
          <w:sz w:val="24"/>
          <w:szCs w:val="24"/>
        </w:rPr>
        <w:t>Ogólna klauzula informacyjna</w:t>
      </w: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Pr="00212942" w:rsidRDefault="00FB6E3A" w:rsidP="00FB6E3A">
      <w:pPr>
        <w:jc w:val="both"/>
        <w:rPr>
          <w:rFonts w:ascii="Arial Narrow" w:hAnsi="Arial Narrow"/>
        </w:rPr>
      </w:pPr>
    </w:p>
    <w:p w:rsidR="00FB6E3A" w:rsidRDefault="00FB6E3A" w:rsidP="00FB6E3A">
      <w:pPr>
        <w:ind w:left="284" w:hanging="35"/>
        <w:jc w:val="both"/>
        <w:rPr>
          <w:rFonts w:ascii="Arial Narrow" w:eastAsia="Calibri" w:hAnsi="Arial Narrow"/>
          <w:sz w:val="22"/>
          <w:szCs w:val="22"/>
        </w:rPr>
      </w:pPr>
      <w:r w:rsidRPr="005D6C11">
        <w:rPr>
          <w:rFonts w:ascii="Arial Narrow" w:hAnsi="Arial Narrow" w:cs="Calibri"/>
          <w:sz w:val="22"/>
          <w:szCs w:val="22"/>
        </w:rPr>
        <w:t xml:space="preserve">Administratorem Pani/Pana danych osobowych jest Burmistrz Krosna Odrzańskiego z siedzibą w Urzędzie Miasta przy ul. Parkowej 1, 66 – 600 Krosno Odrzańskie. Z administratorem można kontaktować się poprzez adres email sekretariat@krosnoodrzanskie.pl lub pisemnie na adres siedziby administratora. Administrator wyznaczył Inspektora Ochrony Danych, z którym może się Pani/Pan skontaktować poprzez email </w:t>
      </w:r>
      <w:hyperlink r:id="rId6" w:history="1">
        <w:r w:rsidRPr="005D6C11">
          <w:rPr>
            <w:rStyle w:val="Hipercze"/>
            <w:rFonts w:ascii="Arial Narrow" w:hAnsi="Arial Narrow" w:cs="Calibri"/>
            <w:sz w:val="22"/>
            <w:szCs w:val="22"/>
          </w:rPr>
          <w:t>a.szurgot@krosnoodrzanskie.pl</w:t>
        </w:r>
      </w:hyperlink>
      <w:r w:rsidRPr="005D6C11">
        <w:rPr>
          <w:rFonts w:ascii="Arial Narrow" w:hAnsi="Arial Narrow" w:cs="Calibri"/>
          <w:sz w:val="22"/>
          <w:szCs w:val="22"/>
        </w:rPr>
        <w:t xml:space="preserve">. Z inspektorem ochrony danych można kontaktować się we wszystkich sprawach dotyczących przetwarzania danych przez administratora oraz korzystania z praw związanych </w:t>
      </w:r>
      <w:r>
        <w:rPr>
          <w:rFonts w:ascii="Arial Narrow" w:hAnsi="Arial Narrow" w:cs="Calibri"/>
          <w:sz w:val="22"/>
          <w:szCs w:val="22"/>
        </w:rPr>
        <w:br/>
      </w:r>
      <w:r w:rsidRPr="005D6C11">
        <w:rPr>
          <w:rFonts w:ascii="Arial Narrow" w:hAnsi="Arial Narrow" w:cs="Calibri"/>
          <w:sz w:val="22"/>
          <w:szCs w:val="22"/>
        </w:rPr>
        <w:t xml:space="preserve">z przetwarzaniem danych. </w:t>
      </w:r>
      <w:r w:rsidRPr="005D6C11">
        <w:rPr>
          <w:rFonts w:ascii="Arial Narrow" w:eastAsia="Calibri" w:hAnsi="Arial Narrow"/>
          <w:sz w:val="22"/>
          <w:szCs w:val="22"/>
        </w:rPr>
        <w:t xml:space="preserve">Pani/Pana dane będą przetwarzane w celu: </w:t>
      </w:r>
    </w:p>
    <w:p w:rsidR="00FB6E3A" w:rsidRPr="005D6C11" w:rsidRDefault="00FB6E3A" w:rsidP="00FB6E3A">
      <w:pPr>
        <w:ind w:left="284" w:hanging="35"/>
        <w:jc w:val="both"/>
        <w:rPr>
          <w:rFonts w:ascii="Arial Narrow" w:eastAsia="Calibri" w:hAnsi="Arial Narrow"/>
          <w:b/>
          <w:i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 </w:t>
      </w:r>
      <w:r w:rsidRPr="005D6C11">
        <w:rPr>
          <w:rFonts w:ascii="Arial Narrow" w:eastAsia="Calibri" w:hAnsi="Arial Narrow"/>
          <w:b/>
          <w:sz w:val="22"/>
          <w:szCs w:val="22"/>
        </w:rPr>
        <w:t>rozpatrzenia wniosku</w:t>
      </w:r>
      <w:r>
        <w:rPr>
          <w:rFonts w:ascii="Arial Narrow" w:eastAsia="Calibri" w:hAnsi="Arial Narrow"/>
          <w:b/>
          <w:sz w:val="22"/>
          <w:szCs w:val="22"/>
        </w:rPr>
        <w:t xml:space="preserve"> o przedłużenie umowy najmu lokalu socjalnego</w:t>
      </w:r>
    </w:p>
    <w:p w:rsidR="00FB6E3A" w:rsidRDefault="00FB6E3A" w:rsidP="00FB6E3A">
      <w:pPr>
        <w:ind w:left="284" w:hanging="35"/>
        <w:jc w:val="both"/>
        <w:rPr>
          <w:rFonts w:ascii="Arial Narrow" w:eastAsia="Calibri" w:hAnsi="Arial Narrow"/>
          <w:sz w:val="22"/>
          <w:szCs w:val="22"/>
        </w:rPr>
      </w:pPr>
      <w:r w:rsidRPr="005D6C11">
        <w:rPr>
          <w:rFonts w:ascii="Arial Narrow" w:eastAsia="Calibri" w:hAnsi="Arial Narrow"/>
          <w:sz w:val="22"/>
          <w:szCs w:val="22"/>
        </w:rPr>
        <w:t xml:space="preserve">Odbiorcami Pani/Pana danych osobowych będą wyłącznie podmioty uprawnione do uzyskania danych osobowych na podstawie przepisów prawa lub osoby przez nie upoważnione. Pani/Pana dane osobowe </w:t>
      </w:r>
      <w:r w:rsidR="00654B54">
        <w:rPr>
          <w:rFonts w:ascii="Arial Narrow" w:eastAsia="Calibri" w:hAnsi="Arial Narrow"/>
          <w:sz w:val="22"/>
          <w:szCs w:val="22"/>
        </w:rPr>
        <w:br/>
      </w:r>
      <w:r w:rsidRPr="005D6C11">
        <w:rPr>
          <w:rFonts w:ascii="Arial Narrow" w:eastAsia="Calibri" w:hAnsi="Arial Narrow"/>
          <w:sz w:val="22"/>
          <w:szCs w:val="22"/>
        </w:rPr>
        <w:t xml:space="preserve">nie będą przekazywane do państwa trzeciego. Pani/Pana dane osobowe będą przechowywane w czasie określonym przepisami prawa, zgodnie z załącznikiem nr  do rozporządzenia Prezesa Rady Ministrów z dnia 18 stycznia 2011 roku w sprawie instrukcji kancelaryjnej, jednolitych rzeczowych wykazów akt oraz instrukcji w sprawie organizacji i zakresu działania archiwów zakładowych. W przypadku, gdy dane przetwarzane </w:t>
      </w:r>
      <w:r w:rsidR="00654B54">
        <w:rPr>
          <w:rFonts w:ascii="Arial Narrow" w:eastAsia="Calibri" w:hAnsi="Arial Narrow"/>
          <w:sz w:val="22"/>
          <w:szCs w:val="22"/>
        </w:rPr>
        <w:br/>
      </w:r>
      <w:r w:rsidRPr="005D6C11">
        <w:rPr>
          <w:rFonts w:ascii="Arial Narrow" w:eastAsia="Calibri" w:hAnsi="Arial Narrow"/>
          <w:sz w:val="22"/>
          <w:szCs w:val="22"/>
        </w:rPr>
        <w:t xml:space="preserve">są na podstawie udzielonej zgody, dane przechowywane są do momentu ustania celu przetwarzania </w:t>
      </w:r>
      <w:r w:rsidR="00654B54">
        <w:rPr>
          <w:rFonts w:ascii="Arial Narrow" w:eastAsia="Calibri" w:hAnsi="Arial Narrow"/>
          <w:sz w:val="22"/>
          <w:szCs w:val="22"/>
        </w:rPr>
        <w:br/>
      </w:r>
      <w:r w:rsidRPr="005D6C11">
        <w:rPr>
          <w:rFonts w:ascii="Arial Narrow" w:eastAsia="Calibri" w:hAnsi="Arial Narrow"/>
          <w:sz w:val="22"/>
          <w:szCs w:val="22"/>
        </w:rPr>
        <w:t>lub cofnięcia wyrażonej zgody. Posiada Pani/Pan prawo żądania od administratora dost</w:t>
      </w:r>
      <w:r w:rsidR="00654B54">
        <w:rPr>
          <w:rFonts w:ascii="Arial Narrow" w:eastAsia="Calibri" w:hAnsi="Arial Narrow"/>
          <w:sz w:val="22"/>
          <w:szCs w:val="22"/>
        </w:rPr>
        <w:t xml:space="preserve">ępu do danych osobowych, prawo </w:t>
      </w:r>
      <w:r w:rsidRPr="005D6C11">
        <w:rPr>
          <w:rFonts w:ascii="Arial Narrow" w:eastAsia="Calibri" w:hAnsi="Arial Narrow"/>
          <w:sz w:val="22"/>
          <w:szCs w:val="22"/>
        </w:rPr>
        <w:t>do ich sprostowania, ograniczenia przetwarzania, prawo do wniesienia sprzeciwu wobec przetwarzania, prawo cofnięcia wyrażonej zgody (jeżeli przetwarzanie odbywa się na podstawie udzielonej zgody. Ma Pani/Pan prawo wniesienia skargi do organu nadzorczego zajmującego się ochroną danych osobowych w państwie członkowskim Pani/Pana pobytu, miejsca pracy lub miejsca popełnienia domniema</w:t>
      </w:r>
      <w:r>
        <w:rPr>
          <w:rFonts w:ascii="Arial Narrow" w:eastAsia="Calibri" w:hAnsi="Arial Narrow"/>
          <w:sz w:val="22"/>
          <w:szCs w:val="22"/>
        </w:rPr>
        <w:t xml:space="preserve">nego naruszenia. Pani/Pana dane </w:t>
      </w:r>
      <w:r w:rsidRPr="005D6C11">
        <w:rPr>
          <w:rFonts w:ascii="Arial Narrow" w:eastAsia="Calibri" w:hAnsi="Arial Narrow"/>
          <w:sz w:val="22"/>
          <w:szCs w:val="22"/>
        </w:rPr>
        <w:t>nie będą przetwarzane dla zautomatyzowanego podejmowania decyzji, nie będą podlegały profilowaniu.</w:t>
      </w:r>
    </w:p>
    <w:p w:rsidR="00FB6E3A" w:rsidRDefault="00FB6E3A" w:rsidP="00FB6E3A">
      <w:pPr>
        <w:ind w:left="284" w:hanging="35"/>
        <w:jc w:val="both"/>
        <w:rPr>
          <w:rFonts w:ascii="Arial Narrow" w:eastAsia="Calibri" w:hAnsi="Arial Narrow"/>
          <w:sz w:val="22"/>
          <w:szCs w:val="22"/>
        </w:rPr>
      </w:pPr>
    </w:p>
    <w:p w:rsidR="00FB6E3A" w:rsidRPr="005D6C11" w:rsidRDefault="00FB6E3A" w:rsidP="00FB6E3A">
      <w:pPr>
        <w:ind w:left="284" w:hanging="35"/>
        <w:jc w:val="both"/>
        <w:rPr>
          <w:rFonts w:ascii="Arial Narrow" w:eastAsia="Calibri" w:hAnsi="Arial Narrow"/>
          <w:sz w:val="22"/>
          <w:szCs w:val="22"/>
        </w:rPr>
      </w:pPr>
    </w:p>
    <w:p w:rsidR="00FB6E3A" w:rsidRPr="005D6C11" w:rsidRDefault="00FB6E3A" w:rsidP="00FB6E3A">
      <w:pPr>
        <w:rPr>
          <w:rFonts w:ascii="Arial Narrow" w:hAnsi="Arial Narrow"/>
          <w:sz w:val="22"/>
          <w:szCs w:val="22"/>
        </w:rPr>
      </w:pPr>
    </w:p>
    <w:p w:rsidR="00FB6E3A" w:rsidRPr="005D6C11" w:rsidRDefault="00FB6E3A" w:rsidP="00FB6E3A">
      <w:pPr>
        <w:rPr>
          <w:rFonts w:ascii="Arial Narrow" w:hAnsi="Arial Narrow"/>
          <w:sz w:val="22"/>
          <w:szCs w:val="22"/>
        </w:rPr>
      </w:pPr>
    </w:p>
    <w:p w:rsidR="00FB6E3A" w:rsidRPr="009E6C7C" w:rsidRDefault="00FB6E3A" w:rsidP="00FB6E3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Pr="009E6C7C">
        <w:rPr>
          <w:rFonts w:ascii="Arial Narrow" w:hAnsi="Arial Narrow"/>
        </w:rPr>
        <w:t>……….…………………..</w:t>
      </w:r>
    </w:p>
    <w:p w:rsidR="00FB6E3A" w:rsidRPr="009E6C7C" w:rsidRDefault="00FB6E3A" w:rsidP="00FB6E3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czytelny podpis wnioskodawcy     </w:t>
      </w:r>
    </w:p>
    <w:p w:rsidR="00FB6E3A" w:rsidRPr="00867732" w:rsidRDefault="00FB6E3A">
      <w:pPr>
        <w:rPr>
          <w:rFonts w:ascii="Arial Narrow" w:hAnsi="Arial Narrow"/>
        </w:rPr>
      </w:pPr>
    </w:p>
    <w:sectPr w:rsidR="00FB6E3A" w:rsidRPr="00867732" w:rsidSect="008677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8A8"/>
    <w:multiLevelType w:val="hybridMultilevel"/>
    <w:tmpl w:val="CD92DA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F5"/>
    <w:rsid w:val="000926F5"/>
    <w:rsid w:val="00400C27"/>
    <w:rsid w:val="00457BEA"/>
    <w:rsid w:val="00654B54"/>
    <w:rsid w:val="00867732"/>
    <w:rsid w:val="00D1417B"/>
    <w:rsid w:val="00E641CE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73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E3A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FB6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B6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6E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73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E3A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FB6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B6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6E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zurgot@krosnoodrza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Elżbieta Siwik</cp:lastModifiedBy>
  <cp:revision>2</cp:revision>
  <cp:lastPrinted>2018-09-13T10:04:00Z</cp:lastPrinted>
  <dcterms:created xsi:type="dcterms:W3CDTF">2018-09-17T12:38:00Z</dcterms:created>
  <dcterms:modified xsi:type="dcterms:W3CDTF">2018-09-17T12:38:00Z</dcterms:modified>
</cp:coreProperties>
</file>