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3734E3">
        <w:t>2</w:t>
      </w:r>
      <w:r w:rsidR="00966DDB">
        <w:t>6</w:t>
      </w:r>
      <w:r w:rsidR="0013660A">
        <w:t>.201</w:t>
      </w:r>
      <w:r w:rsidR="00195F55">
        <w:t>7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proofErr w:type="gramStart"/>
      <w:r>
        <w:rPr>
          <w:sz w:val="26"/>
          <w:szCs w:val="26"/>
        </w:rPr>
        <w:t>sprawa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8B7508" w:rsidRDefault="00704CAA" w:rsidP="00FF14AB">
      <w:pPr>
        <w:pStyle w:val="Standard"/>
        <w:spacing w:line="360" w:lineRule="auto"/>
        <w:ind w:firstLine="709"/>
        <w:jc w:val="both"/>
      </w:pPr>
      <w:r w:rsidRPr="00704CAA">
        <w:t xml:space="preserve">Na podstawie art. 20 ust. 1 ustawy z dnia 08 marca 1990 roku o samorządzie gminnym (jednolity tekst Dz. U. </w:t>
      </w:r>
      <w:proofErr w:type="gramStart"/>
      <w:r w:rsidRPr="00704CAA">
        <w:t>z</w:t>
      </w:r>
      <w:proofErr w:type="gramEnd"/>
      <w:r w:rsidRPr="00704CAA">
        <w:t xml:space="preserve"> 201</w:t>
      </w:r>
      <w:r w:rsidR="002E2783">
        <w:t>6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2E2783">
        <w:t>446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 xml:space="preserve">. </w:t>
      </w:r>
      <w:proofErr w:type="gramStart"/>
      <w:r w:rsidR="00C5075F">
        <w:t>zm</w:t>
      </w:r>
      <w:proofErr w:type="gramEnd"/>
      <w:r w:rsidR="00C5075F">
        <w:t>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195F55">
        <w:t>V</w:t>
      </w:r>
      <w:r w:rsidR="00966DDB">
        <w:t>I</w:t>
      </w:r>
      <w:r w:rsidRPr="00704CAA">
        <w:t xml:space="preserve"> zwyczajną sesję Rady Gminy Łagów, </w:t>
      </w:r>
      <w:r w:rsidRPr="008B7508">
        <w:rPr>
          <w:b/>
        </w:rPr>
        <w:t xml:space="preserve">która </w:t>
      </w:r>
      <w:r w:rsidR="008B7508" w:rsidRPr="008B7508">
        <w:rPr>
          <w:b/>
        </w:rPr>
        <w:t xml:space="preserve">odbędzie się </w:t>
      </w:r>
      <w:r w:rsidR="00966DDB">
        <w:rPr>
          <w:b/>
        </w:rPr>
        <w:t>23 czerwca 2017 roku</w:t>
      </w:r>
      <w:r w:rsidR="003A436E">
        <w:rPr>
          <w:b/>
        </w:rPr>
        <w:t xml:space="preserve"> </w:t>
      </w:r>
      <w:r w:rsidR="008B7508" w:rsidRPr="008B7508">
        <w:rPr>
          <w:b/>
        </w:rPr>
        <w:t>o godz. 1</w:t>
      </w:r>
      <w:r w:rsidR="00966DDB">
        <w:rPr>
          <w:b/>
        </w:rPr>
        <w:t>3</w:t>
      </w:r>
      <w:r w:rsidR="00AF6D6C" w:rsidRPr="008B7508">
        <w:rPr>
          <w:b/>
          <w:vertAlign w:val="superscript"/>
        </w:rPr>
        <w:t>0</w:t>
      </w:r>
      <w:r w:rsidR="005614AB" w:rsidRPr="008B7508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FF14AB" w:rsidRDefault="008B7508" w:rsidP="00FF14AB">
      <w:pPr>
        <w:pStyle w:val="Standard"/>
        <w:spacing w:line="360" w:lineRule="auto"/>
        <w:ind w:firstLine="709"/>
        <w:jc w:val="both"/>
        <w:rPr>
          <w:u w:val="single"/>
        </w:rPr>
      </w:pPr>
      <w:r>
        <w:t xml:space="preserve">  </w:t>
      </w:r>
      <w:r w:rsidR="00FF14AB" w:rsidRPr="00FF14AB">
        <w:rPr>
          <w:u w:val="single"/>
        </w:rPr>
        <w:t xml:space="preserve">Porządek obrad: </w:t>
      </w:r>
      <w:r w:rsidR="00BF53E0">
        <w:rPr>
          <w:u w:val="single"/>
        </w:rPr>
        <w:t xml:space="preserve"> </w:t>
      </w:r>
    </w:p>
    <w:p w:rsidR="00BF53E0" w:rsidRPr="00BF53E0" w:rsidRDefault="00BF53E0" w:rsidP="00BF53E0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t>Otwarcie i stwierdzenie prawomocności obrad.</w:t>
      </w:r>
    </w:p>
    <w:p w:rsidR="00BF53E0" w:rsidRPr="00BF53E0" w:rsidRDefault="00BF53E0" w:rsidP="00BF53E0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Przyjęcie porządku obrad. </w:t>
      </w:r>
    </w:p>
    <w:p w:rsidR="00BF53E0" w:rsidRPr="00BF53E0" w:rsidRDefault="00BF53E0" w:rsidP="00BF53E0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t>Informacja o realizacji interpelacji i wniosków z poprzedniej sesji.</w:t>
      </w:r>
    </w:p>
    <w:p w:rsidR="00BF53E0" w:rsidRPr="00BF53E0" w:rsidRDefault="00BF53E0" w:rsidP="00BF53E0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Informacja o pracy Wójta Gminy. </w:t>
      </w:r>
    </w:p>
    <w:p w:rsidR="00BF53E0" w:rsidRPr="00BF53E0" w:rsidRDefault="00BF53E0" w:rsidP="00BF53E0">
      <w:pPr>
        <w:numPr>
          <w:ilvl w:val="0"/>
          <w:numId w:val="4"/>
        </w:numPr>
        <w:tabs>
          <w:tab w:val="num" w:pos="502"/>
        </w:tabs>
        <w:autoSpaceDE/>
        <w:autoSpaceDN/>
        <w:spacing w:line="360" w:lineRule="auto"/>
        <w:ind w:left="502"/>
        <w:jc w:val="both"/>
        <w:rPr>
          <w:sz w:val="24"/>
          <w:szCs w:val="24"/>
          <w:u w:val="single"/>
        </w:rPr>
      </w:pPr>
      <w:r w:rsidRPr="00BF53E0">
        <w:rPr>
          <w:sz w:val="24"/>
          <w:szCs w:val="24"/>
        </w:rPr>
        <w:t xml:space="preserve">Informacja Przewodniczącego Rady Gminy o działaniach podejmowanych w okresie międzysesyjnym. </w:t>
      </w:r>
    </w:p>
    <w:p w:rsidR="00BF53E0" w:rsidRPr="00BF53E0" w:rsidRDefault="00BF53E0" w:rsidP="00BF53E0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Rozpatrzenie sprawozdania finansowego wraz ze sprawozdaniem z wykonania budżetu Gminy Łagów za rok 2016, </w:t>
      </w:r>
    </w:p>
    <w:p w:rsidR="00BF53E0" w:rsidRPr="00BF53E0" w:rsidRDefault="00BF53E0" w:rsidP="00BF53E0">
      <w:p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- informacja o stanie mienia, </w:t>
      </w:r>
    </w:p>
    <w:p w:rsidR="00BF53E0" w:rsidRPr="00BF53E0" w:rsidRDefault="00BF53E0" w:rsidP="00BF53E0">
      <w:p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- opinia Regionalnej Izby Obrachunkowej w Zielonej Górze o sprawozdaniu z wykonania budżetu Gminy za rok 2016 wraz z informacją o stanie mienia, </w:t>
      </w:r>
    </w:p>
    <w:p w:rsidR="00BF53E0" w:rsidRPr="00BF53E0" w:rsidRDefault="00BF53E0" w:rsidP="00BF53E0">
      <w:p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- przedstawienie stanowiska Komisji Rewizyjnej, </w:t>
      </w:r>
    </w:p>
    <w:p w:rsidR="00BF53E0" w:rsidRPr="00BF53E0" w:rsidRDefault="00BF53E0" w:rsidP="00BF53E0">
      <w:p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- opinia Regionalnej Izby Obrachunkowej w Zielonej Górze o wniosku Komisji Rewizyjnej, </w:t>
      </w:r>
    </w:p>
    <w:p w:rsidR="00BF53E0" w:rsidRPr="00BF53E0" w:rsidRDefault="00BF53E0" w:rsidP="00BF53E0">
      <w:pPr>
        <w:autoSpaceDE/>
        <w:autoSpaceDN/>
        <w:spacing w:line="360" w:lineRule="auto"/>
        <w:ind w:left="360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- dyskusja. </w:t>
      </w:r>
    </w:p>
    <w:p w:rsidR="00BF53E0" w:rsidRPr="00BF53E0" w:rsidRDefault="00BF53E0" w:rsidP="00BF53E0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Podjęcie uchwał w sprawie:  </w:t>
      </w:r>
    </w:p>
    <w:p w:rsidR="00BF53E0" w:rsidRPr="00BF53E0" w:rsidRDefault="00BF53E0" w:rsidP="00BF53E0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F53E0">
        <w:rPr>
          <w:sz w:val="24"/>
          <w:szCs w:val="24"/>
        </w:rPr>
        <w:t>rozpatrzenia</w:t>
      </w:r>
      <w:proofErr w:type="gramEnd"/>
      <w:r w:rsidRPr="00BF53E0">
        <w:rPr>
          <w:sz w:val="24"/>
          <w:szCs w:val="24"/>
        </w:rPr>
        <w:t xml:space="preserve"> i zatwierdzenia sprawozdania finansowego wraz ze sprawozdaniem z </w:t>
      </w:r>
      <w:proofErr w:type="gramStart"/>
      <w:r w:rsidRPr="00BF53E0">
        <w:rPr>
          <w:sz w:val="24"/>
          <w:szCs w:val="24"/>
        </w:rPr>
        <w:t>wykonania</w:t>
      </w:r>
      <w:proofErr w:type="gramEnd"/>
      <w:r w:rsidRPr="00BF53E0">
        <w:rPr>
          <w:sz w:val="24"/>
          <w:szCs w:val="24"/>
        </w:rPr>
        <w:t xml:space="preserve"> budżetu za rok 2016, </w:t>
      </w:r>
      <w:bookmarkStart w:id="0" w:name="_GoBack"/>
      <w:bookmarkEnd w:id="0"/>
    </w:p>
    <w:p w:rsidR="00BF53E0" w:rsidRPr="00BF53E0" w:rsidRDefault="00BF53E0" w:rsidP="00BF53E0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F53E0">
        <w:rPr>
          <w:sz w:val="24"/>
          <w:szCs w:val="24"/>
        </w:rPr>
        <w:t>udzielenia</w:t>
      </w:r>
      <w:proofErr w:type="gramEnd"/>
      <w:r w:rsidRPr="00BF53E0">
        <w:rPr>
          <w:sz w:val="24"/>
          <w:szCs w:val="24"/>
        </w:rPr>
        <w:t xml:space="preserve"> absolutorium Wójtowi Gminy Łagów z tytułu wykonania budżetu Gminy Łagów za rok 2016, </w:t>
      </w:r>
    </w:p>
    <w:p w:rsidR="00BF53E0" w:rsidRPr="00BF53E0" w:rsidRDefault="00BF53E0" w:rsidP="00BF53E0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F53E0">
        <w:rPr>
          <w:sz w:val="24"/>
          <w:szCs w:val="24"/>
        </w:rPr>
        <w:t>zmiany</w:t>
      </w:r>
      <w:proofErr w:type="gramEnd"/>
      <w:r w:rsidRPr="00BF53E0">
        <w:rPr>
          <w:sz w:val="24"/>
          <w:szCs w:val="24"/>
        </w:rPr>
        <w:t xml:space="preserve"> uchwały budżetowej Gminy Łagów na rok 2017,</w:t>
      </w:r>
    </w:p>
    <w:p w:rsidR="00BF53E0" w:rsidRPr="00BF53E0" w:rsidRDefault="00BF53E0" w:rsidP="00BF53E0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BF53E0">
        <w:rPr>
          <w:sz w:val="24"/>
          <w:szCs w:val="24"/>
        </w:rPr>
        <w:t>wyrażenia</w:t>
      </w:r>
      <w:proofErr w:type="gramEnd"/>
      <w:r w:rsidRPr="00BF53E0">
        <w:rPr>
          <w:sz w:val="24"/>
          <w:szCs w:val="24"/>
        </w:rPr>
        <w:t xml:space="preserve"> zgody na wydzierżawienie części nieruchomości gruntowej niezabudowanej na czas oznaczony dłuższy niż 3 lata oraz na odstąpienie od obowiązku przetargowego trybu zawarcia umowy dzierżawy, </w:t>
      </w:r>
    </w:p>
    <w:p w:rsidR="00BF53E0" w:rsidRDefault="00BF53E0" w:rsidP="00BF53E0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 </w:t>
      </w:r>
      <w:proofErr w:type="gramStart"/>
      <w:r w:rsidRPr="00BF53E0">
        <w:rPr>
          <w:sz w:val="24"/>
          <w:szCs w:val="24"/>
        </w:rPr>
        <w:t>sprostowania</w:t>
      </w:r>
      <w:proofErr w:type="gramEnd"/>
      <w:r w:rsidRPr="00BF53E0">
        <w:rPr>
          <w:sz w:val="24"/>
          <w:szCs w:val="24"/>
        </w:rPr>
        <w:t xml:space="preserve"> oczywistej pomyłki pisarskiej w uchwale Nr XXV.195.2017 Rady Gminy Łagów z dnia 26 maja 2017r. w sprawie uchwalenia </w:t>
      </w:r>
      <w:proofErr w:type="gramStart"/>
      <w:r w:rsidRPr="00BF53E0">
        <w:rPr>
          <w:sz w:val="24"/>
          <w:szCs w:val="24"/>
        </w:rPr>
        <w:t>,,</w:t>
      </w:r>
      <w:proofErr w:type="gramEnd"/>
      <w:r w:rsidRPr="00BF53E0">
        <w:rPr>
          <w:sz w:val="24"/>
          <w:szCs w:val="24"/>
        </w:rPr>
        <w:t>Wieloletniego Programu Gospodarowania Mieszkaniowym Zasobem Gminy Łagów na lata 2017-2021”,</w:t>
      </w:r>
      <w:r w:rsidR="006E0E6D">
        <w:rPr>
          <w:sz w:val="24"/>
          <w:szCs w:val="24"/>
        </w:rPr>
        <w:t xml:space="preserve"> </w:t>
      </w:r>
    </w:p>
    <w:p w:rsidR="00BF53E0" w:rsidRPr="006E0E6D" w:rsidRDefault="006E0E6D" w:rsidP="006E0E6D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uchwalenia Statutu Gminy Łagów.</w:t>
      </w:r>
    </w:p>
    <w:p w:rsidR="00BF53E0" w:rsidRPr="00BF53E0" w:rsidRDefault="00BF53E0" w:rsidP="00BF53E0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lastRenderedPageBreak/>
        <w:t xml:space="preserve">Interpelacje zapytania radnych. </w:t>
      </w:r>
    </w:p>
    <w:p w:rsidR="00BF53E0" w:rsidRPr="00BF53E0" w:rsidRDefault="00BF53E0" w:rsidP="00BF53E0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Wolne wnioski. </w:t>
      </w:r>
    </w:p>
    <w:p w:rsidR="00BF53E0" w:rsidRPr="00BF53E0" w:rsidRDefault="00BF53E0" w:rsidP="00BF53E0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t xml:space="preserve">Przyjęcie protokołu z poprzedniej sesji. </w:t>
      </w:r>
    </w:p>
    <w:p w:rsidR="00B70254" w:rsidRDefault="00BF53E0" w:rsidP="006B3938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BF53E0">
        <w:rPr>
          <w:sz w:val="24"/>
          <w:szCs w:val="24"/>
        </w:rPr>
        <w:t>Zakończenie obrad.</w:t>
      </w:r>
      <w:r w:rsidR="00B70254">
        <w:rPr>
          <w:sz w:val="24"/>
          <w:szCs w:val="24"/>
        </w:rPr>
        <w:t xml:space="preserve"> </w:t>
      </w:r>
    </w:p>
    <w:p w:rsidR="006B3938" w:rsidRPr="00B70254" w:rsidRDefault="00B70254" w:rsidP="00B70254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Przewodniczący Rady Gminy  </w:t>
      </w:r>
      <w:r w:rsidR="008B7508" w:rsidRPr="00B70254">
        <w:rPr>
          <w:sz w:val="24"/>
          <w:szCs w:val="24"/>
        </w:rPr>
        <w:t xml:space="preserve"> </w:t>
      </w:r>
    </w:p>
    <w:p w:rsidR="006B3938" w:rsidRDefault="006B3938" w:rsidP="006B3938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195F55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Danuta </w:t>
      </w:r>
      <w:proofErr w:type="gramStart"/>
      <w:r w:rsidRPr="006B3938">
        <w:rPr>
          <w:sz w:val="16"/>
          <w:szCs w:val="16"/>
        </w:rPr>
        <w:t xml:space="preserve">Banak                                                </w:t>
      </w:r>
      <w:r w:rsidR="008B7508" w:rsidRPr="006B3938">
        <w:rPr>
          <w:sz w:val="16"/>
          <w:szCs w:val="16"/>
        </w:rPr>
        <w:t xml:space="preserve">  </w:t>
      </w:r>
      <w:proofErr w:type="gramEnd"/>
      <w:r w:rsidR="008B7508" w:rsidRPr="006B3938">
        <w:rPr>
          <w:sz w:val="16"/>
          <w:szCs w:val="16"/>
        </w:rPr>
        <w:t xml:space="preserve">                                                                                      </w:t>
      </w: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8B7508" w:rsidRDefault="00195F55" w:rsidP="006B3938">
      <w:pPr>
        <w:widowControl w:val="0"/>
        <w:spacing w:line="360" w:lineRule="auto"/>
        <w:ind w:left="502"/>
        <w:jc w:val="both"/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8B7508">
        <w:rPr>
          <w:sz w:val="24"/>
          <w:szCs w:val="24"/>
        </w:rPr>
        <w:t xml:space="preserve"> </w:t>
      </w:r>
    </w:p>
    <w:p w:rsidR="0013660A" w:rsidRDefault="008B7508" w:rsidP="006B3938">
      <w:pPr>
        <w:spacing w:line="276" w:lineRule="auto"/>
      </w:pPr>
      <w:r>
        <w:t xml:space="preserve"> </w:t>
      </w:r>
    </w:p>
    <w:sectPr w:rsidR="0013660A" w:rsidSect="00676C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7"/>
  </w:num>
  <w:num w:numId="17">
    <w:abstractNumId w:val="4"/>
  </w:num>
  <w:num w:numId="18">
    <w:abstractNumId w:val="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4"/>
  </w:num>
  <w:num w:numId="23">
    <w:abstractNumId w:val="6"/>
  </w:num>
  <w:num w:numId="24">
    <w:abstractNumId w:val="16"/>
  </w:num>
  <w:num w:numId="25">
    <w:abstractNumId w:val="22"/>
  </w:num>
  <w:num w:numId="26">
    <w:abstractNumId w:val="2"/>
  </w:num>
  <w:num w:numId="27">
    <w:abstractNumId w:val="25"/>
  </w:num>
  <w:num w:numId="28">
    <w:abstractNumId w:val="23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D6799"/>
    <w:rsid w:val="000E64EC"/>
    <w:rsid w:val="001140ED"/>
    <w:rsid w:val="0013660A"/>
    <w:rsid w:val="00180F95"/>
    <w:rsid w:val="00195F55"/>
    <w:rsid w:val="001A277A"/>
    <w:rsid w:val="001A5B6B"/>
    <w:rsid w:val="001D15A5"/>
    <w:rsid w:val="001D42E3"/>
    <w:rsid w:val="001E24C5"/>
    <w:rsid w:val="00296A75"/>
    <w:rsid w:val="002A2058"/>
    <w:rsid w:val="002E2783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6004A0"/>
    <w:rsid w:val="00676C77"/>
    <w:rsid w:val="0068313B"/>
    <w:rsid w:val="006B3938"/>
    <w:rsid w:val="006B710C"/>
    <w:rsid w:val="006E0E6D"/>
    <w:rsid w:val="00704CAA"/>
    <w:rsid w:val="00760B30"/>
    <w:rsid w:val="00821B4D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D2C35"/>
    <w:rsid w:val="00A075B7"/>
    <w:rsid w:val="00AF6D6C"/>
    <w:rsid w:val="00B321F2"/>
    <w:rsid w:val="00B51287"/>
    <w:rsid w:val="00B70254"/>
    <w:rsid w:val="00BA6F9E"/>
    <w:rsid w:val="00BF197F"/>
    <w:rsid w:val="00BF53E0"/>
    <w:rsid w:val="00C35E08"/>
    <w:rsid w:val="00C5075F"/>
    <w:rsid w:val="00C70F2B"/>
    <w:rsid w:val="00CB5571"/>
    <w:rsid w:val="00D06785"/>
    <w:rsid w:val="00D4405B"/>
    <w:rsid w:val="00DD0834"/>
    <w:rsid w:val="00EB7F18"/>
    <w:rsid w:val="00ED433F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2016-08-19T08:33:00Z</cp:lastPrinted>
  <dcterms:created xsi:type="dcterms:W3CDTF">2013-03-15T11:07:00Z</dcterms:created>
  <dcterms:modified xsi:type="dcterms:W3CDTF">2017-06-13T06:10:00Z</dcterms:modified>
</cp:coreProperties>
</file>