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58" w:rsidRPr="00D83A58" w:rsidRDefault="00D83A58" w:rsidP="00D83A58">
      <w:pPr>
        <w:jc w:val="right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>Projekt OPS</w:t>
      </w:r>
    </w:p>
    <w:p w:rsidR="00D83A58" w:rsidRPr="00D83A58" w:rsidRDefault="00D83A58" w:rsidP="00D83A58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>Uchwała NR</w:t>
      </w:r>
      <w:r w:rsidR="00C81C9A">
        <w:rPr>
          <w:rFonts w:ascii="Times New Roman" w:hAnsi="Times New Roman" w:cs="Times New Roman"/>
          <w:sz w:val="24"/>
          <w:szCs w:val="24"/>
        </w:rPr>
        <w:t>.................</w:t>
      </w:r>
    </w:p>
    <w:p w:rsidR="00DC539C" w:rsidRPr="00D83A58" w:rsidRDefault="00D83A58" w:rsidP="00D83A58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>Rady Gminy Łagów</w:t>
      </w:r>
    </w:p>
    <w:p w:rsidR="00D83A58" w:rsidRPr="00D83A58" w:rsidRDefault="00D83A58" w:rsidP="00D83A58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>z dnia</w:t>
      </w:r>
      <w:r w:rsidR="00C81C9A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D83A58" w:rsidRDefault="00D83A58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3A58" w:rsidRDefault="00D83A58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3A58" w:rsidRPr="00D83A58" w:rsidRDefault="00D83A58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344F6" w:rsidRPr="00C81C9A">
        <w:rPr>
          <w:rFonts w:ascii="Times New Roman" w:hAnsi="Times New Roman" w:cs="Times New Roman"/>
          <w:sz w:val="24"/>
          <w:szCs w:val="24"/>
        </w:rPr>
        <w:t>przyjęcia</w:t>
      </w:r>
      <w:r w:rsidR="00C81C9A">
        <w:rPr>
          <w:rFonts w:ascii="Times New Roman" w:hAnsi="Times New Roman" w:cs="Times New Roman"/>
          <w:sz w:val="24"/>
          <w:szCs w:val="24"/>
        </w:rPr>
        <w:t xml:space="preserve"> "</w:t>
      </w:r>
      <w:r w:rsidRPr="00D83A58">
        <w:rPr>
          <w:rFonts w:ascii="Times New Roman" w:hAnsi="Times New Roman" w:cs="Times New Roman"/>
          <w:sz w:val="24"/>
          <w:szCs w:val="24"/>
        </w:rPr>
        <w:t xml:space="preserve">Gminnej Strategii Rozwiązywania Problemów Społecznych </w:t>
      </w:r>
      <w:r w:rsidR="00C81C9A">
        <w:rPr>
          <w:rFonts w:ascii="Times New Roman" w:hAnsi="Times New Roman" w:cs="Times New Roman"/>
          <w:sz w:val="24"/>
          <w:szCs w:val="24"/>
        </w:rPr>
        <w:t>w Gminie Łagów na lata 2022-2032"</w:t>
      </w:r>
      <w:r w:rsidRPr="00D83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58" w:rsidRPr="00D83A58" w:rsidRDefault="00D83A58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3A58" w:rsidRPr="00D83A58" w:rsidRDefault="00D83A58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C359A">
        <w:rPr>
          <w:rFonts w:ascii="Times New Roman" w:hAnsi="Times New Roman" w:cs="Times New Roman"/>
          <w:sz w:val="24"/>
          <w:szCs w:val="24"/>
        </w:rPr>
        <w:t>art</w:t>
      </w:r>
      <w:r w:rsidR="005C359A" w:rsidRPr="00880527">
        <w:rPr>
          <w:rFonts w:ascii="Times New Roman" w:hAnsi="Times New Roman" w:cs="Times New Roman"/>
          <w:sz w:val="24"/>
          <w:szCs w:val="24"/>
        </w:rPr>
        <w:t xml:space="preserve">. 7 ust.1 pkt. 6, </w:t>
      </w:r>
      <w:r w:rsidRPr="00880527">
        <w:rPr>
          <w:rFonts w:ascii="Times New Roman" w:hAnsi="Times New Roman" w:cs="Times New Roman"/>
          <w:sz w:val="24"/>
          <w:szCs w:val="24"/>
        </w:rPr>
        <w:t>art. 18 ust.2 pkt. 15</w:t>
      </w:r>
      <w:r w:rsidRPr="00D83A58">
        <w:rPr>
          <w:rFonts w:ascii="Times New Roman" w:hAnsi="Times New Roman" w:cs="Times New Roman"/>
          <w:sz w:val="24"/>
          <w:szCs w:val="24"/>
        </w:rPr>
        <w:t xml:space="preserve"> ustawy z dnia 7 marca 1990 roku o samorządzie gminnym  ( t.</w:t>
      </w:r>
      <w:r w:rsidR="00C81C9A">
        <w:rPr>
          <w:rFonts w:ascii="Times New Roman" w:hAnsi="Times New Roman" w:cs="Times New Roman"/>
          <w:sz w:val="24"/>
          <w:szCs w:val="24"/>
        </w:rPr>
        <w:t xml:space="preserve"> j. Dz. U. z 2021 r. poz. 1372 z </w:t>
      </w:r>
      <w:proofErr w:type="spellStart"/>
      <w:r w:rsidR="00C81C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1C9A">
        <w:rPr>
          <w:rFonts w:ascii="Times New Roman" w:hAnsi="Times New Roman" w:cs="Times New Roman"/>
          <w:sz w:val="24"/>
          <w:szCs w:val="24"/>
        </w:rPr>
        <w:t>. zm.</w:t>
      </w:r>
      <w:r w:rsidRPr="00D83A58">
        <w:rPr>
          <w:rFonts w:ascii="Times New Roman" w:hAnsi="Times New Roman" w:cs="Times New Roman"/>
          <w:sz w:val="24"/>
          <w:szCs w:val="24"/>
        </w:rPr>
        <w:t>) oraz art. 17 ust.1 pkt. 1, art. 16 b ust.2 pkt. 1 ustawy z dnia 12 marca 2004r o pomocy s</w:t>
      </w:r>
      <w:r w:rsidR="00C81C9A">
        <w:rPr>
          <w:rFonts w:ascii="Times New Roman" w:hAnsi="Times New Roman" w:cs="Times New Roman"/>
          <w:sz w:val="24"/>
          <w:szCs w:val="24"/>
        </w:rPr>
        <w:t>połecznej  ( t. j. Dz. U. z 202</w:t>
      </w:r>
      <w:r w:rsidR="008516C2">
        <w:rPr>
          <w:rFonts w:ascii="Times New Roman" w:hAnsi="Times New Roman" w:cs="Times New Roman"/>
          <w:sz w:val="24"/>
          <w:szCs w:val="24"/>
        </w:rPr>
        <w:t>0</w:t>
      </w:r>
      <w:r w:rsidR="00C81C9A">
        <w:rPr>
          <w:rFonts w:ascii="Times New Roman" w:hAnsi="Times New Roman" w:cs="Times New Roman"/>
          <w:sz w:val="24"/>
          <w:szCs w:val="24"/>
        </w:rPr>
        <w:t xml:space="preserve">r. poz. </w:t>
      </w:r>
      <w:r w:rsidR="008516C2">
        <w:rPr>
          <w:rFonts w:ascii="Times New Roman" w:hAnsi="Times New Roman" w:cs="Times New Roman"/>
          <w:sz w:val="24"/>
          <w:szCs w:val="24"/>
        </w:rPr>
        <w:t>1876</w:t>
      </w:r>
      <w:bookmarkStart w:id="0" w:name="_GoBack"/>
      <w:bookmarkEnd w:id="0"/>
      <w:r w:rsidR="00C81C9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81C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1C9A">
        <w:rPr>
          <w:rFonts w:ascii="Times New Roman" w:hAnsi="Times New Roman" w:cs="Times New Roman"/>
          <w:sz w:val="24"/>
          <w:szCs w:val="24"/>
        </w:rPr>
        <w:t>. zm.</w:t>
      </w:r>
      <w:r w:rsidRPr="00D83A58">
        <w:rPr>
          <w:rFonts w:ascii="Times New Roman" w:hAnsi="Times New Roman" w:cs="Times New Roman"/>
          <w:sz w:val="24"/>
          <w:szCs w:val="24"/>
        </w:rPr>
        <w:t xml:space="preserve">)  Rada Gminy Łagów uchwała, co następuje: </w:t>
      </w:r>
    </w:p>
    <w:p w:rsidR="00C81C9A" w:rsidRDefault="00C81C9A" w:rsidP="00C81C9A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D83A58" w:rsidRPr="00D83A58" w:rsidRDefault="00E344F6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1C9A">
        <w:rPr>
          <w:rFonts w:ascii="Times New Roman" w:hAnsi="Times New Roman" w:cs="Times New Roman"/>
          <w:sz w:val="24"/>
          <w:szCs w:val="24"/>
        </w:rPr>
        <w:t>Przyjmuje się</w:t>
      </w:r>
      <w:r w:rsidR="00D83A58" w:rsidRPr="00D83A58">
        <w:rPr>
          <w:rFonts w:ascii="Times New Roman" w:hAnsi="Times New Roman" w:cs="Times New Roman"/>
          <w:sz w:val="24"/>
          <w:szCs w:val="24"/>
        </w:rPr>
        <w:t xml:space="preserve"> Gminną Strategię Rozwiązywania  Problem</w:t>
      </w:r>
      <w:r w:rsidR="00C81C9A">
        <w:rPr>
          <w:rFonts w:ascii="Times New Roman" w:hAnsi="Times New Roman" w:cs="Times New Roman"/>
          <w:sz w:val="24"/>
          <w:szCs w:val="24"/>
        </w:rPr>
        <w:t>ów Społecznych na lata 2022-2032</w:t>
      </w:r>
      <w:r w:rsidR="00D83A58" w:rsidRPr="00D83A58">
        <w:rPr>
          <w:rFonts w:ascii="Times New Roman" w:hAnsi="Times New Roman" w:cs="Times New Roman"/>
          <w:sz w:val="24"/>
          <w:szCs w:val="24"/>
        </w:rPr>
        <w:t xml:space="preserve">, stanowiącą załącznik do niniejszej uchwały. </w:t>
      </w:r>
    </w:p>
    <w:p w:rsidR="00C81C9A" w:rsidRDefault="00D83A58" w:rsidP="00C81C9A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>§ 2.</w:t>
      </w:r>
    </w:p>
    <w:p w:rsidR="00D83A58" w:rsidRPr="00D83A58" w:rsidRDefault="00D83A58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 xml:space="preserve">Wykonanie Uchwały powierza się Wójtowi Gminy Łagów </w:t>
      </w:r>
    </w:p>
    <w:p w:rsidR="00C81C9A" w:rsidRDefault="00D83A58" w:rsidP="00C81C9A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>§ 3.</w:t>
      </w:r>
    </w:p>
    <w:p w:rsidR="00D83A58" w:rsidRPr="00880527" w:rsidRDefault="00D83A58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0527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8516C2" w:rsidRPr="00880527">
        <w:rPr>
          <w:rFonts w:ascii="Times New Roman" w:hAnsi="Times New Roman" w:cs="Times New Roman"/>
          <w:sz w:val="24"/>
          <w:szCs w:val="24"/>
        </w:rPr>
        <w:t>z dniem</w:t>
      </w:r>
      <w:r w:rsidRPr="00880527">
        <w:rPr>
          <w:rFonts w:ascii="Times New Roman" w:hAnsi="Times New Roman" w:cs="Times New Roman"/>
          <w:sz w:val="24"/>
          <w:szCs w:val="24"/>
        </w:rPr>
        <w:t xml:space="preserve"> 1 stycznia 2022r.  </w:t>
      </w:r>
    </w:p>
    <w:p w:rsidR="00E344F6" w:rsidRDefault="00E344F6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3A58" w:rsidRPr="00D83A58" w:rsidRDefault="00D83A58" w:rsidP="00D83A58"/>
    <w:p w:rsidR="00D83A58" w:rsidRDefault="00D83A58" w:rsidP="00D83A58"/>
    <w:p w:rsidR="00D83A58" w:rsidRPr="005C359A" w:rsidRDefault="00D83A58" w:rsidP="00D83A58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5C359A">
        <w:rPr>
          <w:rFonts w:ascii="Times New Roman" w:hAnsi="Times New Roman" w:cs="Times New Roman"/>
          <w:sz w:val="24"/>
          <w:szCs w:val="24"/>
        </w:rPr>
        <w:t xml:space="preserve">Przewodniczący Rady Gminy </w:t>
      </w:r>
    </w:p>
    <w:p w:rsidR="00D83A58" w:rsidRPr="005C359A" w:rsidRDefault="00D83A58" w:rsidP="00D83A58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5C3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C35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C359A">
        <w:rPr>
          <w:rFonts w:ascii="Times New Roman" w:hAnsi="Times New Roman" w:cs="Times New Roman"/>
          <w:sz w:val="24"/>
          <w:szCs w:val="24"/>
        </w:rPr>
        <w:t xml:space="preserve">Mariusz </w:t>
      </w:r>
      <w:proofErr w:type="spellStart"/>
      <w:r w:rsidRPr="005C359A">
        <w:rPr>
          <w:rFonts w:ascii="Times New Roman" w:hAnsi="Times New Roman" w:cs="Times New Roman"/>
          <w:sz w:val="24"/>
          <w:szCs w:val="24"/>
        </w:rPr>
        <w:t>Klebieko</w:t>
      </w:r>
      <w:proofErr w:type="spellEnd"/>
      <w:r w:rsidRPr="005C3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58" w:rsidRPr="00D83A58" w:rsidRDefault="00D83A58" w:rsidP="00D83A58"/>
    <w:p w:rsidR="00D83A58" w:rsidRPr="00D83A58" w:rsidRDefault="00D83A58" w:rsidP="00D83A58"/>
    <w:p w:rsidR="00D83A58" w:rsidRPr="00D83A58" w:rsidRDefault="00D83A58" w:rsidP="00D83A58"/>
    <w:p w:rsidR="00D83A58" w:rsidRPr="00D83A58" w:rsidRDefault="00D83A58" w:rsidP="00D83A58"/>
    <w:p w:rsidR="00D83A58" w:rsidRPr="00D83A58" w:rsidRDefault="00D83A58" w:rsidP="00D83A58"/>
    <w:p w:rsidR="00D83A58" w:rsidRDefault="00D83A58" w:rsidP="00D83A58"/>
    <w:p w:rsidR="00D83A58" w:rsidRDefault="00D83A58" w:rsidP="00D83A58"/>
    <w:p w:rsidR="00C81C9A" w:rsidRDefault="00C81C9A" w:rsidP="00D83A58"/>
    <w:p w:rsidR="00D83A58" w:rsidRDefault="00D83A58" w:rsidP="00D83A58"/>
    <w:p w:rsidR="00880527" w:rsidRDefault="00880527" w:rsidP="005C3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3A58" w:rsidRPr="00D83A58" w:rsidRDefault="00D83A58" w:rsidP="005C3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lastRenderedPageBreak/>
        <w:t>Uzasadnienie do projektu Uchwały Rady Gminy Łagów</w:t>
      </w:r>
    </w:p>
    <w:p w:rsidR="00D83A58" w:rsidRDefault="00C81C9A" w:rsidP="005C359A">
      <w:pPr>
        <w:pStyle w:val="Listapunktowana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</w:t>
      </w:r>
      <w:r w:rsidR="00D83A58" w:rsidRPr="00D83A58">
        <w:rPr>
          <w:rFonts w:ascii="Times New Roman" w:hAnsi="Times New Roman" w:cs="Times New Roman"/>
          <w:sz w:val="24"/>
          <w:szCs w:val="24"/>
        </w:rPr>
        <w:t xml:space="preserve"> Gminnej Strategii Rozwiązywania Problemów Społecznych </w:t>
      </w:r>
      <w:r>
        <w:rPr>
          <w:rFonts w:ascii="Times New Roman" w:hAnsi="Times New Roman" w:cs="Times New Roman"/>
          <w:sz w:val="24"/>
          <w:szCs w:val="24"/>
        </w:rPr>
        <w:t>w Gminie Łagów na lata 2022-2032</w:t>
      </w:r>
      <w:r w:rsidR="00D83A58">
        <w:rPr>
          <w:rFonts w:ascii="Times New Roman" w:hAnsi="Times New Roman" w:cs="Times New Roman"/>
          <w:sz w:val="24"/>
          <w:szCs w:val="24"/>
        </w:rPr>
        <w:t>.</w:t>
      </w:r>
    </w:p>
    <w:p w:rsidR="00D83A58" w:rsidRDefault="00D83A58" w:rsidP="00D83A58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359A" w:rsidRPr="00ED6B04" w:rsidRDefault="005C359A" w:rsidP="005C3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6B04">
        <w:rPr>
          <w:rFonts w:ascii="Times New Roman" w:hAnsi="Times New Roman" w:cs="Times New Roman"/>
          <w:sz w:val="24"/>
          <w:szCs w:val="24"/>
        </w:rPr>
        <w:t xml:space="preserve">Zgodnie z art. 17 ust. 1 ustawy z dnia 12 marca 2004r. o </w:t>
      </w:r>
      <w:r>
        <w:rPr>
          <w:rFonts w:ascii="Times New Roman" w:hAnsi="Times New Roman" w:cs="Times New Roman"/>
          <w:sz w:val="24"/>
          <w:szCs w:val="24"/>
        </w:rPr>
        <w:t>pomocy społecznej (</w:t>
      </w:r>
      <w:proofErr w:type="spellStart"/>
      <w:r w:rsidR="0088052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80527">
        <w:rPr>
          <w:rFonts w:ascii="Times New Roman" w:hAnsi="Times New Roman" w:cs="Times New Roman"/>
          <w:sz w:val="24"/>
          <w:szCs w:val="24"/>
        </w:rPr>
        <w:t>. Dz. U. z 2020r. poz. 1876</w:t>
      </w:r>
      <w:r w:rsidR="00C81C9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81C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1C9A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C9A">
        <w:rPr>
          <w:rFonts w:ascii="Times New Roman" w:hAnsi="Times New Roman" w:cs="Times New Roman"/>
          <w:sz w:val="24"/>
          <w:szCs w:val="24"/>
        </w:rPr>
        <w:t>)</w:t>
      </w:r>
      <w:r w:rsidRPr="00ED6B04">
        <w:rPr>
          <w:rFonts w:ascii="Times New Roman" w:hAnsi="Times New Roman" w:cs="Times New Roman"/>
          <w:sz w:val="24"/>
          <w:szCs w:val="24"/>
        </w:rPr>
        <w:t xml:space="preserve"> do zadań własnych gminy o charakterze obowiązkowym należy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ryzyka.</w:t>
      </w:r>
    </w:p>
    <w:p w:rsidR="005C359A" w:rsidRPr="00ED6B04" w:rsidRDefault="005C359A" w:rsidP="005C3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Gminna Strategia Rozwiązywania Problemów Społeczn</w:t>
      </w:r>
      <w:r>
        <w:rPr>
          <w:rFonts w:ascii="Times New Roman" w:hAnsi="Times New Roman" w:cs="Times New Roman"/>
          <w:sz w:val="24"/>
          <w:szCs w:val="24"/>
        </w:rPr>
        <w:t>ych w Gminie Łagów na lata 2022 - 203</w:t>
      </w:r>
      <w:r w:rsidR="00C81C9A">
        <w:rPr>
          <w:rFonts w:ascii="Times New Roman" w:hAnsi="Times New Roman" w:cs="Times New Roman"/>
          <w:sz w:val="24"/>
          <w:szCs w:val="24"/>
        </w:rPr>
        <w:t>2</w:t>
      </w:r>
      <w:r w:rsidRPr="00ED6B04">
        <w:rPr>
          <w:rFonts w:ascii="Times New Roman" w:hAnsi="Times New Roman" w:cs="Times New Roman"/>
          <w:sz w:val="24"/>
          <w:szCs w:val="24"/>
        </w:rPr>
        <w:t xml:space="preserve"> jest wieloletnim i najważniejszym dokumentem programowym stanowiącym o realizowanej lokalnej polityce społecznej. Ma istotne znaczenie dla zapewnienia bezpieczeństwa socjalnego jej mieszkańców, w szczególności grup zagrożonych wykluczeniem społecznym. </w:t>
      </w:r>
    </w:p>
    <w:p w:rsidR="005C359A" w:rsidRPr="00ED6B04" w:rsidRDefault="005C359A" w:rsidP="005C3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W myśl art. 16b ust. 2 cytowanej ustawy strategia rozwiązywania problemów sp</w:t>
      </w:r>
      <w:r>
        <w:rPr>
          <w:rFonts w:ascii="Times New Roman" w:hAnsi="Times New Roman" w:cs="Times New Roman"/>
          <w:sz w:val="24"/>
          <w:szCs w:val="24"/>
        </w:rPr>
        <w:t xml:space="preserve">ołecznych zawiera   </w:t>
      </w:r>
      <w:r w:rsidRPr="00ED6B04">
        <w:rPr>
          <w:rFonts w:ascii="Times New Roman" w:hAnsi="Times New Roman" w:cs="Times New Roman"/>
          <w:sz w:val="24"/>
          <w:szCs w:val="24"/>
        </w:rPr>
        <w:t>w szczególności:</w:t>
      </w:r>
    </w:p>
    <w:p w:rsidR="005C359A" w:rsidRPr="00ED6B04" w:rsidRDefault="005C359A" w:rsidP="005C35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diagnozę sytuacji społecznej;</w:t>
      </w:r>
    </w:p>
    <w:p w:rsidR="005C359A" w:rsidRPr="00ED6B04" w:rsidRDefault="005C359A" w:rsidP="005C35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prognozę zmian w zakresie objętym strategią;</w:t>
      </w:r>
    </w:p>
    <w:p w:rsidR="005C359A" w:rsidRPr="00ED6B04" w:rsidRDefault="005C359A" w:rsidP="005C35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określenie:</w:t>
      </w:r>
    </w:p>
    <w:p w:rsidR="005C359A" w:rsidRPr="00ED6B04" w:rsidRDefault="005C359A" w:rsidP="005C3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celów strategicznych projektowanych zmian,</w:t>
      </w:r>
    </w:p>
    <w:p w:rsidR="005C359A" w:rsidRPr="00ED6B04" w:rsidRDefault="005C359A" w:rsidP="005C3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kierunków niezbędnych działań,</w:t>
      </w:r>
    </w:p>
    <w:p w:rsidR="005C359A" w:rsidRPr="00ED6B04" w:rsidRDefault="005C359A" w:rsidP="005C3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sposobu realizacji strategii oraz jej ram finansowych,</w:t>
      </w:r>
    </w:p>
    <w:p w:rsidR="005C359A" w:rsidRPr="00ED6B04" w:rsidRDefault="005C359A" w:rsidP="005C359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wskaźników realizacji działań.</w:t>
      </w:r>
    </w:p>
    <w:p w:rsidR="005C359A" w:rsidRPr="00ED6B04" w:rsidRDefault="005C359A" w:rsidP="005C3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 xml:space="preserve"> W/w Strategia zorientowana jest na rozszerzenie i pogłębienie form p</w:t>
      </w:r>
      <w:r>
        <w:rPr>
          <w:rFonts w:ascii="Times New Roman" w:hAnsi="Times New Roman" w:cs="Times New Roman"/>
          <w:sz w:val="24"/>
          <w:szCs w:val="24"/>
        </w:rPr>
        <w:t xml:space="preserve">racy socjalnej, współpracę </w:t>
      </w:r>
      <w:r w:rsidRPr="00ED6B04">
        <w:rPr>
          <w:rFonts w:ascii="Times New Roman" w:hAnsi="Times New Roman" w:cs="Times New Roman"/>
          <w:sz w:val="24"/>
          <w:szCs w:val="24"/>
        </w:rPr>
        <w:t>z różnymi instytucjami i organizacjami pozarządowymi zajmującymi się pomocą społeczną w Gminie oraz instytucjami działającymi w szerszym obszarze polityki społecznej jak: edukacja, ochrona zdrowia, bezpieczeństwo publiczne, pomoc osobom niepełnosprawnym, zapobieganie wykluczeniu społecznemu. Dla efektywnego rozwoju i stabilizacji Gminy istotne znaczenie ma przede wszystkim poprawa jakości życia mieszkańców, umożliwienie osobom i rodzinom przezwyciężania trudnych sytuacji życiowych, a także stworzenie efektywnego i sprawnie działającego systemu pomocy społecznej.</w:t>
      </w:r>
    </w:p>
    <w:p w:rsidR="005C359A" w:rsidRPr="00ED6B04" w:rsidRDefault="005C359A" w:rsidP="005C3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04">
        <w:rPr>
          <w:rFonts w:ascii="Times New Roman" w:hAnsi="Times New Roman" w:cs="Times New Roman"/>
          <w:sz w:val="24"/>
          <w:szCs w:val="24"/>
        </w:rPr>
        <w:t>Wobec powyższego zasadne jest przyjęcie przedmiotowej uchwały.</w:t>
      </w:r>
    </w:p>
    <w:p w:rsidR="00D83A58" w:rsidRPr="00D83A58" w:rsidRDefault="00D83A58" w:rsidP="00D83A58">
      <w:pPr>
        <w:spacing w:after="0"/>
        <w:jc w:val="center"/>
      </w:pPr>
    </w:p>
    <w:sectPr w:rsidR="00D83A58" w:rsidRPr="00D83A58" w:rsidSect="00DC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84" w:rsidRDefault="00F67084" w:rsidP="00D83A58">
      <w:pPr>
        <w:spacing w:after="0" w:line="240" w:lineRule="auto"/>
      </w:pPr>
      <w:r>
        <w:separator/>
      </w:r>
    </w:p>
  </w:endnote>
  <w:endnote w:type="continuationSeparator" w:id="0">
    <w:p w:rsidR="00F67084" w:rsidRDefault="00F67084" w:rsidP="00D8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84" w:rsidRDefault="00F67084" w:rsidP="00D83A58">
      <w:pPr>
        <w:spacing w:after="0" w:line="240" w:lineRule="auto"/>
      </w:pPr>
      <w:r>
        <w:separator/>
      </w:r>
    </w:p>
  </w:footnote>
  <w:footnote w:type="continuationSeparator" w:id="0">
    <w:p w:rsidR="00F67084" w:rsidRDefault="00F67084" w:rsidP="00D8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D491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7667CA"/>
    <w:multiLevelType w:val="hybridMultilevel"/>
    <w:tmpl w:val="21006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753B4"/>
    <w:multiLevelType w:val="hybridMultilevel"/>
    <w:tmpl w:val="A02E73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A58"/>
    <w:rsid w:val="000C609A"/>
    <w:rsid w:val="00541C69"/>
    <w:rsid w:val="005C359A"/>
    <w:rsid w:val="00695FE1"/>
    <w:rsid w:val="007A175D"/>
    <w:rsid w:val="008516C2"/>
    <w:rsid w:val="00880527"/>
    <w:rsid w:val="008B1A9A"/>
    <w:rsid w:val="008B7F9D"/>
    <w:rsid w:val="00C81C9A"/>
    <w:rsid w:val="00D83A58"/>
    <w:rsid w:val="00DC539C"/>
    <w:rsid w:val="00E344F6"/>
    <w:rsid w:val="00F67084"/>
    <w:rsid w:val="00FC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D83A58"/>
    <w:pPr>
      <w:numPr>
        <w:numId w:val="1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A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A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A58"/>
    <w:rPr>
      <w:vertAlign w:val="superscript"/>
    </w:rPr>
  </w:style>
  <w:style w:type="paragraph" w:styleId="Akapitzlist">
    <w:name w:val="List Paragraph"/>
    <w:basedOn w:val="Normalny"/>
    <w:uiPriority w:val="99"/>
    <w:qFormat/>
    <w:rsid w:val="005C3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</cp:revision>
  <cp:lastPrinted>2021-11-15T13:43:00Z</cp:lastPrinted>
  <dcterms:created xsi:type="dcterms:W3CDTF">2021-11-15T13:43:00Z</dcterms:created>
  <dcterms:modified xsi:type="dcterms:W3CDTF">2021-11-15T13:43:00Z</dcterms:modified>
</cp:coreProperties>
</file>