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4DC0" w14:textId="77777777" w:rsidR="00B51F90" w:rsidRPr="0063201D" w:rsidRDefault="00B51F90" w:rsidP="00B51F90">
      <w:pPr>
        <w:jc w:val="center"/>
        <w:rPr>
          <w:rFonts w:ascii="Arial Narrow" w:hAnsi="Arial Narrow"/>
          <w:bCs/>
          <w:sz w:val="16"/>
          <w:szCs w:val="16"/>
        </w:rPr>
      </w:pPr>
      <w:r w:rsidRPr="0063201D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Załącznik nr 1</w:t>
      </w:r>
    </w:p>
    <w:p w14:paraId="5378B510" w14:textId="6C383D45" w:rsidR="00B51F90" w:rsidRPr="0063201D" w:rsidRDefault="00B51F90" w:rsidP="00B51F90">
      <w:pPr>
        <w:jc w:val="center"/>
        <w:rPr>
          <w:rFonts w:ascii="Arial Narrow" w:hAnsi="Arial Narrow"/>
          <w:bCs/>
          <w:sz w:val="16"/>
          <w:szCs w:val="16"/>
        </w:rPr>
      </w:pPr>
      <w:r w:rsidRPr="0063201D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</w:t>
      </w:r>
      <w:r w:rsidR="00801E4B">
        <w:rPr>
          <w:rFonts w:ascii="Arial Narrow" w:hAnsi="Arial Narrow"/>
          <w:bCs/>
          <w:sz w:val="16"/>
          <w:szCs w:val="16"/>
        </w:rPr>
        <w:t xml:space="preserve">           do zarządzenia nr.82/2021</w:t>
      </w:r>
    </w:p>
    <w:p w14:paraId="58C6F962" w14:textId="7CDC902B" w:rsidR="00B51F90" w:rsidRPr="0063201D" w:rsidRDefault="00B51F90" w:rsidP="00B51F90">
      <w:pPr>
        <w:jc w:val="right"/>
        <w:rPr>
          <w:rFonts w:ascii="Arial Narrow" w:hAnsi="Arial Narrow"/>
          <w:bCs/>
          <w:sz w:val="16"/>
          <w:szCs w:val="16"/>
        </w:rPr>
      </w:pPr>
      <w:r w:rsidRPr="0063201D">
        <w:rPr>
          <w:rFonts w:ascii="Arial Narrow" w:hAnsi="Arial Narrow"/>
          <w:bCs/>
          <w:sz w:val="16"/>
          <w:szCs w:val="16"/>
        </w:rPr>
        <w:t xml:space="preserve">Wójta Gminy Łagów </w:t>
      </w:r>
      <w:r w:rsidR="00801E4B">
        <w:rPr>
          <w:rFonts w:ascii="Arial Narrow" w:hAnsi="Arial Narrow"/>
          <w:bCs/>
          <w:sz w:val="16"/>
          <w:szCs w:val="16"/>
        </w:rPr>
        <w:t xml:space="preserve"> z dnia07 grudzień 2021</w:t>
      </w:r>
      <w:r w:rsidRPr="0063201D">
        <w:rPr>
          <w:rFonts w:ascii="Arial Narrow" w:hAnsi="Arial Narrow"/>
          <w:bCs/>
          <w:sz w:val="16"/>
          <w:szCs w:val="16"/>
        </w:rPr>
        <w:t>r</w:t>
      </w:r>
      <w:r w:rsidR="00801E4B">
        <w:rPr>
          <w:rFonts w:ascii="Arial Narrow" w:hAnsi="Arial Narrow"/>
          <w:bCs/>
          <w:sz w:val="16"/>
          <w:szCs w:val="16"/>
        </w:rPr>
        <w:t>.</w:t>
      </w:r>
    </w:p>
    <w:p w14:paraId="645A04E2" w14:textId="77777777" w:rsidR="00B51F90" w:rsidRPr="0063201D" w:rsidRDefault="00B51F90" w:rsidP="00B51F90">
      <w:pPr>
        <w:jc w:val="center"/>
        <w:rPr>
          <w:rFonts w:ascii="Arial Narrow" w:hAnsi="Arial Narrow"/>
          <w:bCs/>
          <w:szCs w:val="24"/>
        </w:rPr>
      </w:pPr>
    </w:p>
    <w:p w14:paraId="6C7A3B99" w14:textId="77777777" w:rsidR="00B51F90" w:rsidRPr="00934D72" w:rsidRDefault="00B51F90" w:rsidP="00B51F90">
      <w:pPr>
        <w:jc w:val="center"/>
        <w:rPr>
          <w:rFonts w:ascii="Arial Narrow" w:hAnsi="Arial Narrow"/>
          <w:b/>
          <w:bCs/>
          <w:szCs w:val="24"/>
        </w:rPr>
      </w:pPr>
      <w:r w:rsidRPr="00934D72">
        <w:rPr>
          <w:rFonts w:ascii="Arial Narrow" w:hAnsi="Arial Narrow"/>
          <w:b/>
          <w:bCs/>
          <w:szCs w:val="24"/>
        </w:rPr>
        <w:t>Na podstawie art.11 ust 1 ustawy z dnia 21 listopada 2008 r.</w:t>
      </w:r>
      <w:r w:rsidRPr="00934D72">
        <w:rPr>
          <w:rFonts w:ascii="Arial Narrow" w:hAnsi="Arial Narrow"/>
          <w:b/>
          <w:bCs/>
          <w:szCs w:val="24"/>
        </w:rPr>
        <w:br/>
        <w:t>o pracownikach samorządowych</w:t>
      </w:r>
      <w:r w:rsidRPr="00934D72">
        <w:rPr>
          <w:rFonts w:ascii="Arial Narrow" w:hAnsi="Arial Narrow"/>
          <w:b/>
          <w:bCs/>
          <w:szCs w:val="24"/>
        </w:rPr>
        <w:br/>
        <w:t>(</w:t>
      </w:r>
      <w:proofErr w:type="spellStart"/>
      <w:r w:rsidRPr="00934D72">
        <w:rPr>
          <w:rFonts w:ascii="Arial Narrow" w:hAnsi="Arial Narrow"/>
          <w:b/>
          <w:bCs/>
          <w:szCs w:val="24"/>
        </w:rPr>
        <w:t>Dz</w:t>
      </w:r>
      <w:proofErr w:type="spellEnd"/>
      <w:r w:rsidRPr="00934D72">
        <w:rPr>
          <w:rFonts w:ascii="Arial Narrow" w:hAnsi="Arial Narrow"/>
          <w:b/>
          <w:bCs/>
          <w:szCs w:val="24"/>
        </w:rPr>
        <w:t xml:space="preserve"> .U. z 2019 r. poz.1282)</w:t>
      </w:r>
    </w:p>
    <w:p w14:paraId="284D5332" w14:textId="77777777" w:rsidR="00B51F90" w:rsidRPr="00934D72" w:rsidRDefault="00B51F90" w:rsidP="00B51F90">
      <w:pPr>
        <w:jc w:val="center"/>
        <w:rPr>
          <w:rFonts w:ascii="Arial Narrow" w:hAnsi="Arial Narrow"/>
          <w:b/>
          <w:bCs/>
          <w:szCs w:val="24"/>
        </w:rPr>
      </w:pPr>
      <w:r w:rsidRPr="00934D72">
        <w:rPr>
          <w:rFonts w:ascii="Arial Narrow" w:hAnsi="Arial Narrow"/>
          <w:b/>
          <w:bCs/>
          <w:szCs w:val="24"/>
        </w:rPr>
        <w:t xml:space="preserve">Wójt Gminy Łagów </w:t>
      </w:r>
      <w:r w:rsidRPr="00934D72">
        <w:rPr>
          <w:rFonts w:ascii="Arial Narrow" w:hAnsi="Arial Narrow"/>
          <w:b/>
          <w:bCs/>
          <w:szCs w:val="24"/>
        </w:rPr>
        <w:br/>
        <w:t>ogłasza</w:t>
      </w:r>
      <w:r w:rsidRPr="00934D72">
        <w:rPr>
          <w:rFonts w:ascii="Arial Narrow" w:hAnsi="Arial Narrow"/>
          <w:b/>
          <w:bCs/>
          <w:szCs w:val="24"/>
        </w:rPr>
        <w:br/>
        <w:t>nabór na wolne stanowisko kierownicze</w:t>
      </w:r>
      <w:r w:rsidRPr="00934D72">
        <w:rPr>
          <w:rFonts w:ascii="Arial Narrow" w:hAnsi="Arial Narrow"/>
          <w:b/>
          <w:bCs/>
          <w:szCs w:val="24"/>
        </w:rPr>
        <w:br/>
        <w:t xml:space="preserve">Kierownika Referatu Inwestycji i Obrony Cywilnej                                </w:t>
      </w:r>
    </w:p>
    <w:p w14:paraId="397D6D52" w14:textId="77777777" w:rsidR="00B51F90" w:rsidRPr="00934D72" w:rsidRDefault="00B51F90" w:rsidP="00B51F90">
      <w:pPr>
        <w:jc w:val="center"/>
        <w:rPr>
          <w:rFonts w:ascii="Arial Narrow" w:hAnsi="Arial Narrow"/>
          <w:b/>
          <w:bCs/>
          <w:szCs w:val="24"/>
        </w:rPr>
      </w:pPr>
      <w:r w:rsidRPr="00934D72">
        <w:rPr>
          <w:rFonts w:ascii="Arial Narrow" w:hAnsi="Arial Narrow"/>
          <w:b/>
          <w:bCs/>
          <w:szCs w:val="24"/>
        </w:rPr>
        <w:t>w Urzędzie Gminy Łagów</w:t>
      </w:r>
    </w:p>
    <w:p w14:paraId="1BD7B98F" w14:textId="77777777" w:rsidR="00B51F90" w:rsidRPr="0063201D" w:rsidRDefault="00B51F90" w:rsidP="00B51F90">
      <w:pPr>
        <w:rPr>
          <w:rFonts w:ascii="Arial Narrow" w:hAnsi="Arial Narrow"/>
          <w:bCs/>
          <w:szCs w:val="24"/>
        </w:rPr>
      </w:pPr>
      <w:r w:rsidRPr="0063201D">
        <w:rPr>
          <w:rFonts w:ascii="Arial Narrow" w:hAnsi="Arial Narrow"/>
          <w:bCs/>
          <w:szCs w:val="24"/>
        </w:rPr>
        <w:br/>
        <w:t xml:space="preserve">Nazwa i adres jednostki: Urząd Gminy Łagów ul. Spacerowa 7, 66-220 Łagów </w:t>
      </w:r>
    </w:p>
    <w:p w14:paraId="3DF66377" w14:textId="77777777" w:rsidR="00B51F90" w:rsidRPr="00934D72" w:rsidRDefault="00B51F90" w:rsidP="00B51F90">
      <w:pPr>
        <w:rPr>
          <w:rFonts w:ascii="Arial Narrow" w:hAnsi="Arial Narrow"/>
          <w:b/>
          <w:bCs/>
          <w:szCs w:val="24"/>
        </w:rPr>
      </w:pPr>
      <w:r w:rsidRPr="0063201D">
        <w:rPr>
          <w:rFonts w:ascii="Arial Narrow" w:hAnsi="Arial Narrow"/>
          <w:bCs/>
          <w:szCs w:val="24"/>
        </w:rPr>
        <w:t xml:space="preserve">Stanowisko: </w:t>
      </w:r>
      <w:r w:rsidRPr="00934D72">
        <w:rPr>
          <w:rFonts w:ascii="Arial Narrow" w:hAnsi="Arial Narrow"/>
          <w:b/>
          <w:bCs/>
          <w:szCs w:val="24"/>
        </w:rPr>
        <w:t>Kierownik Referatu Inwestycji i Obrony Cywilnej Wymiar etatu 1/1</w:t>
      </w:r>
    </w:p>
    <w:p w14:paraId="30528EC5" w14:textId="77777777" w:rsidR="00934D72" w:rsidRDefault="00B51F90" w:rsidP="00B51F90">
      <w:pPr>
        <w:rPr>
          <w:rFonts w:ascii="Arial Narrow" w:hAnsi="Arial Narrow"/>
          <w:bCs/>
          <w:szCs w:val="24"/>
        </w:rPr>
      </w:pPr>
      <w:r w:rsidRPr="0063201D">
        <w:rPr>
          <w:rFonts w:ascii="Arial Narrow" w:hAnsi="Arial Narrow"/>
          <w:bCs/>
          <w:szCs w:val="24"/>
        </w:rPr>
        <w:t xml:space="preserve">Zatrudnienie: Umowa o prace </w:t>
      </w:r>
    </w:p>
    <w:p w14:paraId="6A3BDA6E" w14:textId="77777777" w:rsidR="00B51F90" w:rsidRPr="00934D72" w:rsidRDefault="00B51F90" w:rsidP="00B51F90">
      <w:pPr>
        <w:rPr>
          <w:rFonts w:ascii="Arial Narrow" w:hAnsi="Arial Narrow"/>
          <w:b/>
          <w:bCs/>
          <w:szCs w:val="24"/>
        </w:rPr>
      </w:pPr>
      <w:r w:rsidRPr="00934D72">
        <w:rPr>
          <w:rFonts w:ascii="Arial Narrow" w:hAnsi="Arial Narrow"/>
          <w:b/>
          <w:bCs/>
          <w:szCs w:val="24"/>
        </w:rPr>
        <w:t>I. Wymagania niezbędne:</w:t>
      </w:r>
    </w:p>
    <w:p w14:paraId="15379703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>1.posiadanie obywatelstwa polskiego.</w:t>
      </w:r>
    </w:p>
    <w:p w14:paraId="10A91AE5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>2.posiadanie pełnej zdolności do czynności prawnych oraz korzystanie z pełni praw publicznych,</w:t>
      </w:r>
    </w:p>
    <w:p w14:paraId="42797DA3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>3.wykształcenie wyższe, pierwszego lub drugiego stopnia w rozumieniu przepisów o szkolnictwie wyższym na kierunku: inżynieria drogowa lub budownictwo drogowe lub budownictwo komunikacyjne, lub budownictwo ogólne, innymi o specjalności z zakresu budowy i eksploatacji dróg,</w:t>
      </w:r>
    </w:p>
    <w:p w14:paraId="49D5A3C4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>4.doświadczenie zawodowe –co najmniej 3 letni staż pracy na stanowisku kierowniczym związanym z budownictwem, drogowym, inwestycjami drogowymi ,komunalnymi, dot. ochrony środowiska, projektowaniem dróg, nadzorem inwestycji drogowych, eksploatacja dróg .</w:t>
      </w:r>
    </w:p>
    <w:p w14:paraId="23F86FF8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5. dobry stan zdrowia pozwalający na prace na danym stanowisku, </w:t>
      </w:r>
    </w:p>
    <w:p w14:paraId="0CEC47CD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>6. nieposzlakowana opinia,</w:t>
      </w:r>
    </w:p>
    <w:p w14:paraId="5F8B3A9E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7.brak prawomocnego skazania za przestępstwa umyślne ścigane z oskarżenia publicznego lub  za przestępstwo  skarbowe.</w:t>
      </w:r>
    </w:p>
    <w:p w14:paraId="7B54B39C" w14:textId="77777777" w:rsidR="00B51F90" w:rsidRPr="00934D72" w:rsidRDefault="00B51F90" w:rsidP="00B51F90">
      <w:pPr>
        <w:jc w:val="both"/>
        <w:rPr>
          <w:rFonts w:ascii="Arial Narrow" w:hAnsi="Arial Narrow"/>
          <w:b/>
        </w:rPr>
      </w:pPr>
      <w:r w:rsidRPr="00934D72">
        <w:rPr>
          <w:rFonts w:ascii="Arial Narrow" w:hAnsi="Arial Narrow"/>
          <w:b/>
        </w:rPr>
        <w:t>II. Wymagania dodatkowe:</w:t>
      </w:r>
    </w:p>
    <w:p w14:paraId="7B7B5D4E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1.znajomość procedur i regulacji prawnych z zakresu prawa budowlanego,</w:t>
      </w:r>
    </w:p>
    <w:p w14:paraId="46B7806E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2.znajomość zasad kosztorysowania robót,</w:t>
      </w:r>
    </w:p>
    <w:p w14:paraId="08C6E8FC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lastRenderedPageBreak/>
        <w:t>3.doświadczenie w pracy samorządowej,</w:t>
      </w:r>
    </w:p>
    <w:p w14:paraId="51E4CA09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4.znajomość ustaw i aktów wykonawczych z zakresu samorządu gminy i powiatu i  Kodeksu postepowania administracyjnego,</w:t>
      </w:r>
    </w:p>
    <w:p w14:paraId="5127A7D7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5.znajomość Prawa zamówień publicznych ,Prawa budowlanego,</w:t>
      </w:r>
    </w:p>
    <w:p w14:paraId="795EC482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6.znajomość ustawy o finansach publicznych,</w:t>
      </w:r>
    </w:p>
    <w:p w14:paraId="43A5B486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7.znajomość zasad aplikowania o fundusze europejskie oraz zasad rozliczania projektów dofinasowanych przez Unie Europejska </w:t>
      </w:r>
    </w:p>
    <w:p w14:paraId="470B57EA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8.predyspozycjie osobowościowe odpowiedzialność, obowiązkowość, rzetelność,</w:t>
      </w:r>
    </w:p>
    <w:p w14:paraId="193880AE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9.kreatywność, terminowość, umiejętność stosowania przepisów prawa  i skutecznego   komunikowania się  i przekazywania informacji ,dyspozycyjność i odporność na stres,</w:t>
      </w:r>
    </w:p>
    <w:p w14:paraId="27AD506E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10.znajomość programy pakietu MS </w:t>
      </w:r>
      <w:proofErr w:type="spellStart"/>
      <w:r w:rsidRPr="0063201D">
        <w:rPr>
          <w:rFonts w:ascii="Arial Narrow" w:hAnsi="Arial Narrow"/>
        </w:rPr>
        <w:t>Ofifice</w:t>
      </w:r>
      <w:proofErr w:type="spellEnd"/>
    </w:p>
    <w:p w14:paraId="3EF34ECC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11.prawo jazdy kategorii B.</w:t>
      </w:r>
    </w:p>
    <w:p w14:paraId="1722C2DA" w14:textId="77777777" w:rsidR="00B51F90" w:rsidRPr="00934D72" w:rsidRDefault="00B51F90" w:rsidP="00B51F90">
      <w:pPr>
        <w:jc w:val="both"/>
        <w:rPr>
          <w:rFonts w:ascii="Arial Narrow" w:hAnsi="Arial Narrow"/>
          <w:b/>
        </w:rPr>
      </w:pPr>
      <w:r w:rsidRPr="00934D72">
        <w:rPr>
          <w:rFonts w:ascii="Arial Narrow" w:hAnsi="Arial Narrow"/>
          <w:b/>
        </w:rPr>
        <w:t>III Zakres zadań wykonywanych na stanowisku:</w:t>
      </w:r>
    </w:p>
    <w:p w14:paraId="2B99D766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Zadania podstawowe:</w:t>
      </w:r>
    </w:p>
    <w:p w14:paraId="47E9325B" w14:textId="77777777" w:rsidR="00B51F90" w:rsidRPr="0063201D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1) organizacja pracy i kierowanie pracą referatu,</w:t>
      </w:r>
    </w:p>
    <w:p w14:paraId="583D9FC7" w14:textId="77777777" w:rsidR="00B51F90" w:rsidRDefault="00B51F90" w:rsidP="00B51F90">
      <w:pPr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2) sprawowanie bezpośredniego nadzór oraz koordynacja wszelkich spraw będących w kompetencji referatu, w szczególności w zakresie:</w:t>
      </w:r>
    </w:p>
    <w:p w14:paraId="4F278383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>przygotowanie i prowadzenia postępowania w sprawach z zakresu zajęcia pasa drogowego,</w:t>
      </w:r>
    </w:p>
    <w:p w14:paraId="39ED19D9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>planowania inwestycji drogowych i nadzoru nad ich realizacja,</w:t>
      </w:r>
    </w:p>
    <w:p w14:paraId="58056AD4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>prowadzenia innych spraw związanych z zarzadzaniem drogami gminnymi,</w:t>
      </w:r>
    </w:p>
    <w:p w14:paraId="62E02E6A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nadzorowania i koordynacji działalności podmiotów działalności podmiotów </w:t>
      </w:r>
    </w:p>
    <w:p w14:paraId="4D618BD2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wykonujących usługi komunalne w zakresie odśnieżania i oświetlania gminy, dostawy, </w:t>
      </w:r>
    </w:p>
    <w:p w14:paraId="323DE609" w14:textId="77777777" w:rsidR="00934D72" w:rsidRPr="00934D72" w:rsidRDefault="00934D72" w:rsidP="00934D72">
      <w:pPr>
        <w:pStyle w:val="Akapitzlist"/>
        <w:spacing w:after="0"/>
        <w:ind w:left="1004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>energii elektrycznej, cieplnej  i gazu,</w:t>
      </w:r>
    </w:p>
    <w:p w14:paraId="0BAEAC95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prowadzenie spraw w zakresie ochrony środowiska oraz warunków korzystania z jego </w:t>
      </w:r>
    </w:p>
    <w:p w14:paraId="471F8447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>zasobów,</w:t>
      </w:r>
    </w:p>
    <w:p w14:paraId="1F2281D2" w14:textId="77777777" w:rsidR="00934D72" w:rsidRPr="00934D72" w:rsidRDefault="00934D72" w:rsidP="00934D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nadzorowanie i koordynacja działalności podmiotów wykonujących usługi komunalne </w:t>
      </w:r>
    </w:p>
    <w:p w14:paraId="09DB0998" w14:textId="77777777" w:rsidR="00934D72" w:rsidRPr="00934D72" w:rsidRDefault="00934D72" w:rsidP="00934D72">
      <w:pPr>
        <w:pStyle w:val="Akapitzlist"/>
        <w:spacing w:after="0"/>
        <w:ind w:left="1004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w zakresie zaopatrzenia gminy w wodę, odprowadzania i oczyszczania ścieków,  </w:t>
      </w:r>
    </w:p>
    <w:p w14:paraId="330BB774" w14:textId="77777777" w:rsidR="00934D72" w:rsidRDefault="00934D72" w:rsidP="00934D72">
      <w:pPr>
        <w:pStyle w:val="Akapitzlist"/>
        <w:spacing w:after="0"/>
        <w:ind w:left="1004"/>
        <w:jc w:val="both"/>
        <w:rPr>
          <w:rFonts w:ascii="Arial Narrow" w:hAnsi="Arial Narrow"/>
        </w:rPr>
      </w:pPr>
      <w:r w:rsidRPr="00934D72">
        <w:rPr>
          <w:rFonts w:ascii="Arial Narrow" w:hAnsi="Arial Narrow"/>
        </w:rPr>
        <w:t xml:space="preserve">usuwania i unieszkodliwiania odpadów gminnych, </w:t>
      </w:r>
    </w:p>
    <w:p w14:paraId="6389AF8F" w14:textId="77777777" w:rsidR="00934D72" w:rsidRDefault="00934D72" w:rsidP="00C25057">
      <w:pPr>
        <w:spacing w:after="0" w:line="240" w:lineRule="auto"/>
        <w:rPr>
          <w:rFonts w:ascii="Arial Narrow" w:hAnsi="Arial Narrow"/>
        </w:rPr>
      </w:pPr>
    </w:p>
    <w:p w14:paraId="3420F9A9" w14:textId="4780FE99" w:rsidR="00C25057" w:rsidRPr="00C25057" w:rsidRDefault="00934D72" w:rsidP="00C25057">
      <w:p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hAnsi="Arial Narrow"/>
        </w:rPr>
        <w:t xml:space="preserve">3). </w:t>
      </w:r>
      <w:r w:rsidR="00C25057" w:rsidRPr="00C25057">
        <w:rPr>
          <w:rFonts w:ascii="Arial Narrow" w:eastAsia="Times New Roman" w:hAnsi="Arial Narrow"/>
          <w:szCs w:val="24"/>
          <w:lang w:eastAsia="pl-PL"/>
        </w:rPr>
        <w:t xml:space="preserve"> </w:t>
      </w:r>
      <w:r w:rsidR="00A67FE6">
        <w:rPr>
          <w:rFonts w:ascii="Arial Narrow" w:eastAsia="Times New Roman" w:hAnsi="Arial Narrow"/>
          <w:szCs w:val="24"/>
          <w:lang w:eastAsia="pl-PL"/>
        </w:rPr>
        <w:t>p</w:t>
      </w:r>
      <w:r w:rsidR="00C25057" w:rsidRPr="00C25057">
        <w:rPr>
          <w:rFonts w:ascii="Arial Narrow" w:eastAsia="Times New Roman" w:hAnsi="Arial Narrow"/>
          <w:szCs w:val="24"/>
          <w:lang w:eastAsia="pl-PL"/>
        </w:rPr>
        <w:t>rowadzenie spraw w zakresie przygotowania i realizacji inwestycji:</w:t>
      </w:r>
    </w:p>
    <w:p w14:paraId="701693C5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przygotowanie danych do przeprowadzenia procedury przetargowej(dokumentacji projektowo-kosztorysowych, robót budowlanych, dostaw i usług),</w:t>
      </w:r>
    </w:p>
    <w:p w14:paraId="2D2FE26E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sporządzanie wzorów umów cywilno-prawnych na opracowanie dokumentacji projektowo-kosztorysowych,</w:t>
      </w:r>
    </w:p>
    <w:p w14:paraId="210E652A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sporządzanie wzorów umów cywilno-prawnych na wykonanie robót budowlanych oraz na dostawy i usługi,</w:t>
      </w:r>
    </w:p>
    <w:p w14:paraId="404BAF82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udział w opracowywaniu wniosków o dofinansowanie gminnych zadań inwestycyjnych,</w:t>
      </w:r>
    </w:p>
    <w:p w14:paraId="3298F15C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lastRenderedPageBreak/>
        <w:t>przeprowadzanie kontroli robót związanych z realizacją inwestycji,</w:t>
      </w:r>
    </w:p>
    <w:p w14:paraId="307015D0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organizacja odbiorów częściowych i końcowych prac projektowych i robót budowlanych.</w:t>
      </w:r>
    </w:p>
    <w:p w14:paraId="570199AA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rozliczanie i przekazywanie do użytku inwestycji.   </w:t>
      </w:r>
    </w:p>
    <w:p w14:paraId="7370E513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C25057">
        <w:rPr>
          <w:rFonts w:ascii="Arial Narrow" w:eastAsia="Times New Roman" w:hAnsi="Arial Narrow"/>
          <w:sz w:val="20"/>
          <w:szCs w:val="20"/>
          <w:lang w:eastAsia="pl-PL"/>
        </w:rPr>
        <w:t>sporządzanie danych do sprawozdań.</w:t>
      </w:r>
    </w:p>
    <w:p w14:paraId="4D10ED55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C25057">
        <w:rPr>
          <w:rFonts w:ascii="Arial Narrow" w:eastAsia="Times New Roman" w:hAnsi="Arial Narrow"/>
          <w:sz w:val="20"/>
          <w:szCs w:val="20"/>
          <w:lang w:eastAsia="pl-PL"/>
        </w:rPr>
        <w:t>sporządzanie projektu budżetu w zakresie zadań inwestycyjnych.  </w:t>
      </w:r>
    </w:p>
    <w:p w14:paraId="1D6DB138" w14:textId="77777777" w:rsidR="00C25057" w:rsidRPr="00C25057" w:rsidRDefault="00C25057" w:rsidP="00C2505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C25057">
        <w:rPr>
          <w:rFonts w:ascii="Arial Narrow" w:eastAsia="Times New Roman" w:hAnsi="Arial Narrow"/>
          <w:sz w:val="20"/>
          <w:szCs w:val="20"/>
          <w:lang w:eastAsia="pl-PL"/>
        </w:rPr>
        <w:t>występowanie z wnioskami o zatwierdzenie projektów budowlanych i uzyskania pozwolenia  na bud</w:t>
      </w:r>
    </w:p>
    <w:p w14:paraId="143474EF" w14:textId="77777777" w:rsidR="00C25057" w:rsidRPr="00C25057" w:rsidRDefault="00C25057" w:rsidP="00C25057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planowania rzeczowo finansowego inwestycji gminnych,</w:t>
      </w:r>
    </w:p>
    <w:p w14:paraId="3B76A228" w14:textId="77777777" w:rsidR="00C25057" w:rsidRPr="00C25057" w:rsidRDefault="00C25057" w:rsidP="00C25057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gromadzenie niezbędnych dokumentów do rozpoczęcia realizacji zadań inwestycyjnych  przekazywania placów budowy dla wykonawców robót inwestycyjnych,</w:t>
      </w:r>
    </w:p>
    <w:p w14:paraId="5137AE40" w14:textId="77777777" w:rsidR="00C25057" w:rsidRPr="00C25057" w:rsidRDefault="00C25057" w:rsidP="00C25057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 xml:space="preserve"> zgłaszania, zawiadamiania o rozpoczęciu i zakończeniu zadań inwestycyjnych</w:t>
      </w:r>
      <w:r w:rsidR="00722FAB" w:rsidRPr="0063201D">
        <w:rPr>
          <w:rFonts w:ascii="Arial Narrow" w:eastAsiaTheme="minorHAnsi" w:hAnsi="Arial Narrow" w:cstheme="minorBidi"/>
          <w:sz w:val="20"/>
          <w:szCs w:val="20"/>
        </w:rPr>
        <w:t xml:space="preserve"> </w:t>
      </w:r>
      <w:r w:rsidRPr="00C25057">
        <w:rPr>
          <w:rFonts w:ascii="Arial Narrow" w:eastAsiaTheme="minorHAnsi" w:hAnsi="Arial Narrow" w:cstheme="minorBidi"/>
          <w:sz w:val="20"/>
          <w:szCs w:val="20"/>
        </w:rPr>
        <w:t>właściwym organom i instytucjom,</w:t>
      </w:r>
    </w:p>
    <w:p w14:paraId="60249F4B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koordynacji prac inspektorów nadzoru w zakresie prowadzonych robót podczas realizacji zadań inwestycyjnych,</w:t>
      </w:r>
    </w:p>
    <w:p w14:paraId="77FFFC79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 xml:space="preserve"> organizowaniu i uczestniczeniu w odbiorach oddanych do użytku obiektów budowlanych,</w:t>
      </w:r>
    </w:p>
    <w:p w14:paraId="3285B44E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nadzoru nad przeglądami gwarancyjnymi, rozliczania, zabezpieczania, należytego wykonania przedmiotu umowy,</w:t>
      </w:r>
    </w:p>
    <w:p w14:paraId="4E62E209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rozliczania kosztów realizowanych zadań inwestycyjnych,</w:t>
      </w:r>
    </w:p>
    <w:p w14:paraId="42865AF8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współpraca z właścicielami mediów w zakresie uzbrojenia terenów pod budownictwo  mieszkaniowe, usługowe, przemysłowe,</w:t>
      </w:r>
    </w:p>
    <w:p w14:paraId="375CC4EB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nadzoru nad prowadzeniem niezbędnych adaptacji ,remontów i napraw w budynku Urzędu oraz nadzór nad środkami budżetowymi przeznaczonymi na te zadania,</w:t>
      </w:r>
    </w:p>
    <w:p w14:paraId="7CFB49A1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prowadzenia spraw w zakresie koordynacji robót w pasie drogowym,</w:t>
      </w:r>
    </w:p>
    <w:p w14:paraId="4F4492A8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planowania inwestycji drogowych i nadzoru nad ich realizacja,</w:t>
      </w:r>
    </w:p>
    <w:p w14:paraId="14BB29E6" w14:textId="77777777" w:rsidR="00C25057" w:rsidRP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prowadzenia innych spraw związanych z zarzadzaniem drogami gminnymi,</w:t>
      </w:r>
    </w:p>
    <w:p w14:paraId="6B43217D" w14:textId="77777777" w:rsidR="00C25057" w:rsidRDefault="00C25057" w:rsidP="00C25057">
      <w:pPr>
        <w:numPr>
          <w:ilvl w:val="0"/>
          <w:numId w:val="3"/>
        </w:numPr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C25057">
        <w:rPr>
          <w:rFonts w:ascii="Arial Narrow" w:eastAsiaTheme="minorHAnsi" w:hAnsi="Arial Narrow" w:cstheme="minorBidi"/>
          <w:sz w:val="20"/>
          <w:szCs w:val="20"/>
        </w:rPr>
        <w:t>nadzorowania i koordynacji działalności podmiotów wykonujących usługi komunalne w zakresie odśnieżania i oświetlania gminy, dostawy, energii elektrycznej, cieplnej  i gazu,</w:t>
      </w:r>
    </w:p>
    <w:p w14:paraId="09689673" w14:textId="77777777" w:rsidR="00934D72" w:rsidRPr="00C25057" w:rsidRDefault="00934D72" w:rsidP="00934D72">
      <w:pPr>
        <w:ind w:left="720"/>
        <w:contextualSpacing/>
        <w:rPr>
          <w:rFonts w:ascii="Arial Narrow" w:eastAsiaTheme="minorHAnsi" w:hAnsi="Arial Narrow" w:cstheme="minorBidi"/>
          <w:sz w:val="20"/>
          <w:szCs w:val="20"/>
        </w:rPr>
      </w:pPr>
    </w:p>
    <w:p w14:paraId="0C606BC2" w14:textId="74FE7974" w:rsidR="00C25057" w:rsidRPr="00C25057" w:rsidRDefault="00934D72" w:rsidP="00C25057">
      <w:pPr>
        <w:rPr>
          <w:rFonts w:ascii="Arial Narrow" w:eastAsiaTheme="minorHAnsi" w:hAnsi="Arial Narrow" w:cstheme="minorBidi"/>
          <w:szCs w:val="24"/>
        </w:rPr>
      </w:pPr>
      <w:r>
        <w:rPr>
          <w:rFonts w:ascii="Arial Narrow" w:eastAsiaTheme="minorHAnsi" w:hAnsi="Arial Narrow" w:cstheme="minorBidi"/>
          <w:szCs w:val="24"/>
        </w:rPr>
        <w:t xml:space="preserve">4). </w:t>
      </w:r>
      <w:r w:rsidR="00A67FE6">
        <w:rPr>
          <w:rFonts w:ascii="Arial Narrow" w:eastAsiaTheme="minorHAnsi" w:hAnsi="Arial Narrow" w:cstheme="minorBidi"/>
          <w:szCs w:val="24"/>
        </w:rPr>
        <w:t>p</w:t>
      </w:r>
      <w:r w:rsidR="00C25057" w:rsidRPr="00C25057">
        <w:rPr>
          <w:rFonts w:ascii="Arial Narrow" w:eastAsiaTheme="minorHAnsi" w:hAnsi="Arial Narrow" w:cstheme="minorBidi"/>
          <w:szCs w:val="24"/>
        </w:rPr>
        <w:t xml:space="preserve">rowadzenie spraw w zakresie pozyskiwania środków zewnętrznych na dofinansowanie inwestycji </w:t>
      </w:r>
    </w:p>
    <w:p w14:paraId="6A12AADF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bieżące monitorowanie działań zewnętrznych i dostępności funduszy umożliwiających pozyskiwanie środków pozabudżetowych krajowych i zagranicznych w tym Unii Europejskiej;</w:t>
      </w:r>
    </w:p>
    <w:p w14:paraId="69320C18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analiza możliwości finansowania projektów z programów europejskich i pozaeuropejskich;</w:t>
      </w:r>
    </w:p>
    <w:p w14:paraId="4006E1D1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pozyskiwanie i gromadzenie danych niezbędnych do właściwego opracowywania wniosków;</w:t>
      </w:r>
    </w:p>
    <w:p w14:paraId="6311D462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przygotowywanie, przy współpracy z merytorycznymi komórkami organizacyjnymi Urzędu i jednostkami organizacyjnymi Gminy, wniosków aplikacyjnych i koordynacja ich bieżącej obsługi – w zakresie adekwatnym do charakteru realizowanych działań;</w:t>
      </w:r>
    </w:p>
    <w:p w14:paraId="3E0D9C0D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opracowywanie merytoryczne opinii i załączników do wniosków o dofinansowanie;</w:t>
      </w:r>
    </w:p>
    <w:p w14:paraId="2B288081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bieżąca obsługa administracyjna projektu pod względem przepływu dokumentów;</w:t>
      </w:r>
    </w:p>
    <w:p w14:paraId="4BD6B047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prowadzenie pełnej dokumentacji dotyczącej pozyskiwania funduszy od chwili przygotowywania wniosku do rozliczenia - prowadzenie projektu dokumentacji finansowo - rozliczeniowej w zakresie pozyskiwanych środków unijnych, w tym przygotowywanie sprawozdań, wniosków o płatność, harmonogramów płatności i rozliczeń, rozliczanie projektów;</w:t>
      </w:r>
    </w:p>
    <w:p w14:paraId="06355E5A" w14:textId="0EF762B9" w:rsidR="00C25057" w:rsidRPr="00C25057" w:rsidRDefault="00A67FE6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opracowanie dokumnetów</w:t>
      </w:r>
      <w:r w:rsidR="00C25057" w:rsidRPr="00C25057">
        <w:rPr>
          <w:rFonts w:ascii="Arial Narrow" w:eastAsia="Times New Roman" w:hAnsi="Arial Narrow"/>
          <w:szCs w:val="24"/>
          <w:lang w:eastAsia="pl-PL"/>
        </w:rPr>
        <w:t xml:space="preserve"> planistycznych (strategicznych) Gminy (strategia rozwoju Gminy, wieloletni plan inwestycyjny itp.) w kontekście pozyskiwania funduszy zewnętrznych, pod kątem stawianych wymogów przez te fundusze;</w:t>
      </w:r>
    </w:p>
    <w:p w14:paraId="48714BE8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współpraca z odpowiednimi organami administracji rządowej i samorządowej, a także z sektorem społecznym i gospodarczym w celu pozyskiwania środków pozabudżetowych;</w:t>
      </w:r>
    </w:p>
    <w:p w14:paraId="3D79D960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wykonywanie zadań zleconych przez bezpośredniego przełożonego.</w:t>
      </w:r>
    </w:p>
    <w:p w14:paraId="06950667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podejmowanie działań mających na celu utrzymanie trwałości projektów;</w:t>
      </w:r>
    </w:p>
    <w:p w14:paraId="1E235EAF" w14:textId="77777777" w:rsidR="00C25057" w:rsidRPr="00C25057" w:rsidRDefault="00C25057" w:rsidP="00C250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/>
          <w:szCs w:val="24"/>
          <w:lang w:eastAsia="pl-PL"/>
        </w:rPr>
      </w:pPr>
      <w:r w:rsidRPr="00C25057">
        <w:rPr>
          <w:rFonts w:ascii="Arial Narrow" w:eastAsia="Times New Roman" w:hAnsi="Arial Narrow"/>
          <w:szCs w:val="24"/>
          <w:lang w:eastAsia="pl-PL"/>
        </w:rPr>
        <w:t>realizowanie działań promocyjnych wymaganych zapisami programów pomocowych;</w:t>
      </w:r>
    </w:p>
    <w:p w14:paraId="4DF41B11" w14:textId="77777777" w:rsidR="00C25057" w:rsidRPr="00C25057" w:rsidRDefault="00C25057" w:rsidP="00C25057">
      <w:pPr>
        <w:rPr>
          <w:rFonts w:ascii="Arial Narrow" w:eastAsiaTheme="minorHAnsi" w:hAnsi="Arial Narrow" w:cstheme="minorBidi"/>
          <w:szCs w:val="24"/>
        </w:rPr>
      </w:pPr>
    </w:p>
    <w:p w14:paraId="28BF3D8F" w14:textId="787B8C07" w:rsidR="00C25057" w:rsidRPr="00C25057" w:rsidRDefault="00934D72" w:rsidP="00C25057">
      <w:pPr>
        <w:spacing w:after="0" w:line="240" w:lineRule="auto"/>
        <w:rPr>
          <w:rFonts w:ascii="Arial Narrow" w:eastAsiaTheme="minorHAnsi" w:hAnsi="Arial Narrow" w:cstheme="minorBidi"/>
          <w:szCs w:val="24"/>
        </w:rPr>
      </w:pPr>
      <w:r>
        <w:rPr>
          <w:rFonts w:ascii="Arial Narrow" w:eastAsiaTheme="minorHAnsi" w:hAnsi="Arial Narrow" w:cstheme="minorBidi"/>
          <w:szCs w:val="24"/>
        </w:rPr>
        <w:t xml:space="preserve">5). </w:t>
      </w:r>
      <w:r w:rsidR="00C25057" w:rsidRPr="00C25057">
        <w:rPr>
          <w:rFonts w:ascii="Arial Narrow" w:eastAsiaTheme="minorHAnsi" w:hAnsi="Arial Narrow" w:cstheme="minorBidi"/>
          <w:szCs w:val="24"/>
        </w:rPr>
        <w:t xml:space="preserve"> </w:t>
      </w:r>
      <w:r w:rsidR="00A67FE6">
        <w:rPr>
          <w:rFonts w:ascii="Arial Narrow" w:eastAsiaTheme="minorHAnsi" w:hAnsi="Arial Narrow" w:cstheme="minorBidi"/>
          <w:szCs w:val="24"/>
        </w:rPr>
        <w:t>o</w:t>
      </w:r>
      <w:r w:rsidR="00C25057" w:rsidRPr="00C25057">
        <w:rPr>
          <w:rFonts w:ascii="Arial Narrow" w:eastAsiaTheme="minorHAnsi" w:hAnsi="Arial Narrow" w:cstheme="minorBidi"/>
          <w:szCs w:val="24"/>
        </w:rPr>
        <w:t xml:space="preserve">rganizowanie i prowadzenie postępowań o udzielenie zamówienia publicznego w oparciu o przepisy Prawo zamówień publicznych we współpracy z innymi referatami, samodzielnymi </w:t>
      </w:r>
      <w:r w:rsidR="00C25057" w:rsidRPr="00C25057">
        <w:rPr>
          <w:rFonts w:ascii="Arial Narrow" w:eastAsiaTheme="minorHAnsi" w:hAnsi="Arial Narrow" w:cstheme="minorBidi"/>
          <w:szCs w:val="24"/>
        </w:rPr>
        <w:lastRenderedPageBreak/>
        <w:t>stanowiskami i jednostkami gminy, które odpowiadają za ich część merytoryczną, w tym w szczególności:</w:t>
      </w:r>
    </w:p>
    <w:p w14:paraId="4BA95D62" w14:textId="77777777" w:rsidR="00C25057" w:rsidRPr="00C25057" w:rsidRDefault="00C25057" w:rsidP="00C25057">
      <w:pPr>
        <w:spacing w:after="0" w:line="240" w:lineRule="auto"/>
        <w:rPr>
          <w:rFonts w:ascii="Arial Narrow" w:eastAsiaTheme="minorHAnsi" w:hAnsi="Arial Narrow" w:cstheme="minorBidi"/>
          <w:szCs w:val="24"/>
        </w:rPr>
      </w:pPr>
    </w:p>
    <w:p w14:paraId="3B70488D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przygotowanie dokumentacji dotyczących udzielenia zamówienia publicznego,</w:t>
      </w:r>
    </w:p>
    <w:p w14:paraId="5D9C1BCB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uzgadnianie składu Komisji Przetargowej i przygotowanie decyzji Wójta w tej sprawie,</w:t>
      </w:r>
    </w:p>
    <w:p w14:paraId="48E31B07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opracowanie regulaminu Komisji Przetargowej, regulaminu konkursu,</w:t>
      </w:r>
    </w:p>
    <w:p w14:paraId="4B90C50B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opracowywanie dokumentacji niezbędnej do dokonania zamówienia (Specyfikacja Istotnych Warunków Zamówienia), zaproszenia do składania ofert,</w:t>
      </w:r>
    </w:p>
    <w:p w14:paraId="0BE4073F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opracowanie dokumentacji postępowań i protokołów postępowań,</w:t>
      </w:r>
    </w:p>
    <w:p w14:paraId="45F6C3F8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uczestniczenie w pracach Komisji Przetargowych i jej obsługa kancelaryjno-techniczna,</w:t>
      </w:r>
    </w:p>
    <w:p w14:paraId="26C8D0E5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rozpatrywanie protestów przy udziale Komisji Przetargowej,</w:t>
      </w:r>
    </w:p>
    <w:p w14:paraId="0102A5D4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reprezentowanie Urzędu w ramach udzielonych upoważnień w kontaktach z Urzędem Zamówień Publicznych oraz innymi instytucjami związanymi z realizacją ustawy Prawo zamówień publicznych,</w:t>
      </w:r>
    </w:p>
    <w:p w14:paraId="5DA0782D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przygotowanie umów dla wykonawców będących rezultatem przeprowadzonych postępowań,</w:t>
      </w:r>
    </w:p>
    <w:p w14:paraId="702F3F19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prowadzenie rejestru zamówień publicznych oraz rejestru umów i zleceń o zamówienia publiczne,</w:t>
      </w:r>
    </w:p>
    <w:p w14:paraId="5F9484D6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opisywanie faktur pod względem zgodności z przeprowadzonym postępowaniem,</w:t>
      </w:r>
    </w:p>
    <w:p w14:paraId="5FB8EF2A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prowadzenie zbioru przepisów prawnych i interpretacji w zakresie zamówień publicznych,</w:t>
      </w:r>
    </w:p>
    <w:p w14:paraId="54BC0DE6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archiwizowanie dokumentacji przeprowadzonych postępowań o zamówienie publiczne,</w:t>
      </w:r>
    </w:p>
    <w:p w14:paraId="4D6E231F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sporządzanie rocznego sprawozdania o udzielonych zamówieniach,</w:t>
      </w:r>
    </w:p>
    <w:p w14:paraId="15462BB0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koordynowanie działań dotyczących zamówień publicznych prowadzonych przez inne komórki organizacyjne Urzędu, bieżące informowanie pracowników urzędu o zmianach w prawie zamówień publicznych.</w:t>
      </w:r>
    </w:p>
    <w:p w14:paraId="4006C718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współpraca z pracownikami referatu w zakresie prawidłowej realizacji inwestycji i remontów,</w:t>
      </w:r>
    </w:p>
    <w:p w14:paraId="5F10BA7C" w14:textId="77777777" w:rsidR="00C25057" w:rsidRPr="00C25057" w:rsidRDefault="00C25057" w:rsidP="00C25057">
      <w:pPr>
        <w:numPr>
          <w:ilvl w:val="0"/>
          <w:numId w:val="4"/>
        </w:numPr>
        <w:spacing w:after="0" w:line="240" w:lineRule="auto"/>
        <w:contextualSpacing/>
        <w:rPr>
          <w:rFonts w:ascii="Arial Narrow" w:eastAsiaTheme="minorHAnsi" w:hAnsi="Arial Narrow" w:cstheme="minorBidi"/>
          <w:szCs w:val="24"/>
        </w:rPr>
      </w:pPr>
      <w:r w:rsidRPr="00C25057">
        <w:rPr>
          <w:rFonts w:ascii="Arial Narrow" w:eastAsiaTheme="minorHAnsi" w:hAnsi="Arial Narrow" w:cstheme="minorBidi"/>
          <w:szCs w:val="24"/>
        </w:rPr>
        <w:t>przygotowywanie sprawozdań statystycznych związanych z powierzonym zakresem czynności.</w:t>
      </w:r>
    </w:p>
    <w:p w14:paraId="1FCF0DED" w14:textId="77777777" w:rsidR="00C25057" w:rsidRPr="00934D72" w:rsidRDefault="00C25057" w:rsidP="00B51F90">
      <w:pPr>
        <w:jc w:val="both"/>
        <w:rPr>
          <w:rFonts w:ascii="Arial Narrow" w:hAnsi="Arial Narrow"/>
          <w:szCs w:val="24"/>
        </w:rPr>
      </w:pPr>
    </w:p>
    <w:p w14:paraId="6555FFA2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 IV Zakres uprawnień:</w:t>
      </w:r>
    </w:p>
    <w:p w14:paraId="2F3CCF15" w14:textId="77777777" w:rsidR="00B51F90" w:rsidRPr="00934D72" w:rsidRDefault="00B51F90" w:rsidP="00B51F90">
      <w:pPr>
        <w:pStyle w:val="Akapitzlist"/>
        <w:numPr>
          <w:ilvl w:val="0"/>
          <w:numId w:val="1"/>
        </w:numPr>
        <w:ind w:left="568"/>
        <w:rPr>
          <w:rFonts w:ascii="Arial Narrow" w:hAnsi="Arial Narrow"/>
        </w:rPr>
      </w:pPr>
      <w:r w:rsidRPr="00934D72">
        <w:rPr>
          <w:rFonts w:ascii="Arial Narrow" w:hAnsi="Arial Narrow"/>
        </w:rPr>
        <w:t>nadzór nad realizacją zadań Gminy w odniesieniu do kierowanej komórki</w:t>
      </w:r>
      <w:r w:rsidR="00934D72" w:rsidRPr="00934D72">
        <w:rPr>
          <w:rFonts w:ascii="Arial Narrow" w:hAnsi="Arial Narrow"/>
        </w:rPr>
        <w:t xml:space="preserve"> </w:t>
      </w:r>
      <w:r w:rsidRPr="00934D72">
        <w:rPr>
          <w:rFonts w:ascii="Arial Narrow" w:hAnsi="Arial Narrow"/>
        </w:rPr>
        <w:t>organizacyjnej,</w:t>
      </w:r>
    </w:p>
    <w:p w14:paraId="4AE11B51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dbałością o powierzone mienie urzędu Gminy,</w:t>
      </w:r>
    </w:p>
    <w:p w14:paraId="38E1BF3A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organizacją pracy w komórce organizacyjnej, jej działalnością merytoryczną i dyscypliną pracy,</w:t>
      </w:r>
    </w:p>
    <w:p w14:paraId="4771F4E1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>przygotowanie wniosków o wszczęcie procedury naboru na wolne lub dodatkowe stanowiska urzędnicze w komórce organizacyjnej,</w:t>
      </w:r>
    </w:p>
    <w:p w14:paraId="79CC2949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stosowaniem i przestrzeganiem prawa przez podległych pracowników,</w:t>
      </w:r>
    </w:p>
    <w:p w14:paraId="2858D5A6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>nadzór nad rzetelnością, prawidłowością i terminowością załatwiania spraw przez podległych pracowników,</w:t>
      </w:r>
    </w:p>
    <w:p w14:paraId="73090C28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prawidłowością prowadzenia spisów spraw, rejestrów oraz teczek przez podległych pracowników,</w:t>
      </w:r>
    </w:p>
    <w:p w14:paraId="3D2445FB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>nadzór nad opracowaniem materiałów niezbędnych do przygotowania projektu budżetu gminy w części dotyczącej zakresu zadań komórki organizacyjnej,</w:t>
      </w:r>
    </w:p>
    <w:p w14:paraId="339D73F1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>nadzór nad realizacja budżetu w części dotyczącej zakresu zadań komórki organizacyjnej,</w:t>
      </w:r>
    </w:p>
    <w:p w14:paraId="3A75C283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opracowywaniem materiałów niezbędnych do przygotowania informacji o przebiegu wykonania budżetu gminy za I półrocze oraz sprawozdania rocznego z wykonania budżetu w części dotyczącej zakresu zadań komórki organizacyjnej, </w:t>
      </w:r>
    </w:p>
    <w:p w14:paraId="52B3ECE3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nadzór nad aktualizacją serwisu internetowego przez podległych pracowników,</w:t>
      </w:r>
    </w:p>
    <w:p w14:paraId="5B939D60" w14:textId="77777777" w:rsidR="00B51F90" w:rsidRPr="0063201D" w:rsidRDefault="00B51F90" w:rsidP="00B51F9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3201D">
        <w:rPr>
          <w:rFonts w:ascii="Arial Narrow" w:hAnsi="Arial Narrow"/>
        </w:rPr>
        <w:lastRenderedPageBreak/>
        <w:t xml:space="preserve">nadzór nad bieżącym przekazaniem do administratora systemu BIP informacji w zakresie merytorycznym podległych pracowników,   </w:t>
      </w:r>
    </w:p>
    <w:p w14:paraId="49094EB5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V. Oferty kandydatów powinny zawierać:</w:t>
      </w:r>
    </w:p>
    <w:p w14:paraId="051D3FA3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1) CV z dokładnym opisem przebiegu pracy zawodowej, </w:t>
      </w:r>
    </w:p>
    <w:p w14:paraId="4E1F0770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2) kwestionariusz osobowy dla osoby ubiegającej się o zatrudnienie </w:t>
      </w:r>
    </w:p>
    <w:p w14:paraId="176D2882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3) kserokopie dokumentów potwierdzających posiadane wykształcenie oraz kwalifikacje ( np. dyplomy, certyfikaty, świadectwa, rekomendacje),</w:t>
      </w:r>
    </w:p>
    <w:p w14:paraId="51B7CE61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4) oświadczenie kandydata o posiadaniu pełnej zdolności do czynności prawnych oraz o korzystaniu z pełni praw publicznych,</w:t>
      </w:r>
    </w:p>
    <w:p w14:paraId="13754033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5) oświadczenie o niekaralności za umyślne przestępstwo ścigane z oskarżenia publicznego lub umyślne przestępstwa skarbowe,</w:t>
      </w:r>
    </w:p>
    <w:p w14:paraId="142C99A8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6) oświadczenie, że kandydat wyraża zgodę na przetwarzanie swoich danych osobowych zgodnie z ustawa z dnia 10 maja 2018 o ochronie danych osobowych (Dz.U. 2018 poz. 1000) w celu przeprowadzenia konkursu, </w:t>
      </w:r>
    </w:p>
    <w:p w14:paraId="0E0F6D31" w14:textId="5C3F0B05" w:rsidR="00B51F90" w:rsidRPr="0063201D" w:rsidRDefault="00B51F90" w:rsidP="00B51F90">
      <w:pPr>
        <w:ind w:left="360"/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VI. Oferty należy składać w zamkniętych kopertach na adres Urząd Gminy Łagów ul. Spacerowa7, 66-220 Łagów pokój na 1 (s</w:t>
      </w:r>
      <w:r w:rsidR="00801E4B">
        <w:rPr>
          <w:rFonts w:ascii="Arial Narrow" w:hAnsi="Arial Narrow"/>
        </w:rPr>
        <w:t>ekretariat w terminie do dnia 20 grudnia 2021</w:t>
      </w:r>
      <w:r w:rsidRPr="0063201D">
        <w:rPr>
          <w:rFonts w:ascii="Arial Narrow" w:hAnsi="Arial Narrow"/>
        </w:rPr>
        <w:t>r. do godz. 15:00</w:t>
      </w:r>
    </w:p>
    <w:p w14:paraId="00DCBC42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VII. Informacje dodatkowe:</w:t>
      </w:r>
    </w:p>
    <w:p w14:paraId="2F2EE015" w14:textId="77777777" w:rsidR="00B51F90" w:rsidRPr="0063201D" w:rsidRDefault="00B51F90" w:rsidP="00B51F90">
      <w:pPr>
        <w:ind w:left="360"/>
        <w:jc w:val="both"/>
        <w:rPr>
          <w:rFonts w:ascii="Arial Narrow" w:hAnsi="Arial Narrow"/>
        </w:rPr>
      </w:pPr>
      <w:r w:rsidRPr="0063201D">
        <w:rPr>
          <w:rFonts w:ascii="Arial Narrow" w:hAnsi="Arial Narrow"/>
        </w:rPr>
        <w:t>1. konkurs zostanie przeprowadzony w dwóch etapach :I etap –sprawdzenie ofert pod względem formalnym bez udziału kandydatów i II etap – rozmowa kwalifikacyjna i wybór kandydata. O terminie i miejscu przeprowadzeniu rozmów kwalifikacyjnych kandydaci zostaną powiadomieni indywidualnie,</w:t>
      </w:r>
    </w:p>
    <w:p w14:paraId="345750A2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2.dodatkowe informacje będą dostępne w Urzędzie Gminy Łagów  ul. Spacerowa 7,</w:t>
      </w:r>
    </w:p>
    <w:p w14:paraId="14BD3560" w14:textId="77777777" w:rsidR="00B51F90" w:rsidRPr="0063201D" w:rsidRDefault="00B51F90" w:rsidP="00B51F90">
      <w:pPr>
        <w:ind w:left="360"/>
        <w:rPr>
          <w:rFonts w:ascii="Arial Narrow" w:hAnsi="Arial Narrow"/>
        </w:rPr>
      </w:pPr>
      <w:r w:rsidRPr="0063201D">
        <w:rPr>
          <w:rFonts w:ascii="Arial Narrow" w:hAnsi="Arial Narrow"/>
        </w:rPr>
        <w:t>3. informacja o wyniku konkursu zostanie zamieszczona na stronie Biuletynu Informacji Publicznej Urzędu Gminy Łagów.</w:t>
      </w:r>
    </w:p>
    <w:p w14:paraId="39B56FE4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 </w:t>
      </w:r>
    </w:p>
    <w:p w14:paraId="00924F04" w14:textId="77777777" w:rsidR="00B51F90" w:rsidRPr="0063201D" w:rsidRDefault="00B51F90" w:rsidP="00B51F90">
      <w:pPr>
        <w:rPr>
          <w:rFonts w:ascii="Arial Narrow" w:hAnsi="Arial Narrow"/>
        </w:rPr>
      </w:pPr>
      <w:r w:rsidRPr="0063201D">
        <w:rPr>
          <w:rFonts w:ascii="Arial Narrow" w:hAnsi="Arial Narrow"/>
        </w:rPr>
        <w:t xml:space="preserve"> </w:t>
      </w:r>
    </w:p>
    <w:p w14:paraId="07EE0BB2" w14:textId="77777777" w:rsidR="00B51F90" w:rsidRPr="0063201D" w:rsidRDefault="00B51F90" w:rsidP="00B51F90">
      <w:pPr>
        <w:rPr>
          <w:rFonts w:ascii="Arial Narrow" w:hAnsi="Arial Narrow"/>
        </w:rPr>
      </w:pPr>
    </w:p>
    <w:p w14:paraId="52436AD4" w14:textId="77777777" w:rsidR="00B51F90" w:rsidRPr="0063201D" w:rsidRDefault="00B51F90" w:rsidP="00B51F90">
      <w:pPr>
        <w:pStyle w:val="Akapitzlist"/>
        <w:rPr>
          <w:rFonts w:ascii="Arial Narrow" w:hAnsi="Arial Narrow"/>
        </w:rPr>
      </w:pPr>
    </w:p>
    <w:p w14:paraId="7F663113" w14:textId="77777777" w:rsidR="006259EE" w:rsidRPr="0063201D" w:rsidRDefault="006259EE">
      <w:pPr>
        <w:rPr>
          <w:rFonts w:ascii="Arial Narrow" w:hAnsi="Arial Narrow"/>
        </w:rPr>
      </w:pPr>
    </w:p>
    <w:sectPr w:rsidR="006259EE" w:rsidRPr="0063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FEB"/>
    <w:multiLevelType w:val="hybridMultilevel"/>
    <w:tmpl w:val="FC807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424"/>
    <w:multiLevelType w:val="multilevel"/>
    <w:tmpl w:val="E9C24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17163"/>
    <w:multiLevelType w:val="hybridMultilevel"/>
    <w:tmpl w:val="393C29A6"/>
    <w:lvl w:ilvl="0" w:tplc="7FBCC32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4FE"/>
    <w:multiLevelType w:val="hybridMultilevel"/>
    <w:tmpl w:val="AB464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1B7E"/>
    <w:multiLevelType w:val="hybridMultilevel"/>
    <w:tmpl w:val="A8A8E0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90"/>
    <w:rsid w:val="0006125F"/>
    <w:rsid w:val="006259EE"/>
    <w:rsid w:val="0063201D"/>
    <w:rsid w:val="00722FAB"/>
    <w:rsid w:val="0072325B"/>
    <w:rsid w:val="007961AD"/>
    <w:rsid w:val="00801E4B"/>
    <w:rsid w:val="00934D72"/>
    <w:rsid w:val="00A67FE6"/>
    <w:rsid w:val="00B51F90"/>
    <w:rsid w:val="00C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2537"/>
  <w15:docId w15:val="{D6D03B70-C69B-4C88-A6FE-D1EEFA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9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Madajczak</cp:lastModifiedBy>
  <cp:revision>2</cp:revision>
  <cp:lastPrinted>2021-12-07T08:20:00Z</cp:lastPrinted>
  <dcterms:created xsi:type="dcterms:W3CDTF">2021-12-08T08:21:00Z</dcterms:created>
  <dcterms:modified xsi:type="dcterms:W3CDTF">2021-12-08T08:21:00Z</dcterms:modified>
</cp:coreProperties>
</file>