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4E9" w:rsidRDefault="00C514E9" w:rsidP="00C514E9">
      <w:pPr>
        <w:rPr>
          <w:b/>
          <w:bCs/>
          <w:szCs w:val="24"/>
        </w:rPr>
      </w:pPr>
    </w:p>
    <w:p w:rsidR="00C514E9" w:rsidRDefault="00C514E9" w:rsidP="00C514E9">
      <w:pPr>
        <w:jc w:val="right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                                                                                        Załącznik nr 1</w:t>
      </w:r>
    </w:p>
    <w:p w:rsidR="00C514E9" w:rsidRDefault="00C514E9" w:rsidP="00C514E9">
      <w:pPr>
        <w:jc w:val="right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                                                                                                            </w:t>
      </w:r>
      <w:proofErr w:type="gramStart"/>
      <w:r>
        <w:rPr>
          <w:bCs/>
          <w:sz w:val="16"/>
          <w:szCs w:val="16"/>
        </w:rPr>
        <w:t>do</w:t>
      </w:r>
      <w:proofErr w:type="gramEnd"/>
      <w:r>
        <w:rPr>
          <w:bCs/>
          <w:sz w:val="16"/>
          <w:szCs w:val="16"/>
        </w:rPr>
        <w:t xml:space="preserve"> zarządzenia nr 46.2022</w:t>
      </w:r>
    </w:p>
    <w:p w:rsidR="00C514E9" w:rsidRDefault="00C514E9" w:rsidP="00C514E9">
      <w:pPr>
        <w:jc w:val="right"/>
        <w:rPr>
          <w:bCs/>
          <w:sz w:val="16"/>
          <w:szCs w:val="16"/>
        </w:rPr>
      </w:pPr>
      <w:r>
        <w:rPr>
          <w:bCs/>
          <w:sz w:val="16"/>
          <w:szCs w:val="16"/>
        </w:rPr>
        <w:t>Wójta Gminy Łagów z dnia 15 czerwiec 2022r.</w:t>
      </w:r>
    </w:p>
    <w:p w:rsidR="00C514E9" w:rsidRDefault="00C514E9" w:rsidP="00C514E9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Na podstawie art.11 ust 1 ustawy z dnia 21 listopada 2008 r.</w:t>
      </w:r>
      <w:r>
        <w:rPr>
          <w:b/>
          <w:bCs/>
          <w:szCs w:val="24"/>
        </w:rPr>
        <w:br/>
        <w:t>o pracownikach samorządowych</w:t>
      </w:r>
      <w:r>
        <w:rPr>
          <w:b/>
          <w:bCs/>
          <w:szCs w:val="24"/>
        </w:rPr>
        <w:br/>
        <w:t xml:space="preserve">( </w:t>
      </w:r>
      <w:proofErr w:type="spellStart"/>
      <w:r>
        <w:rPr>
          <w:b/>
          <w:bCs/>
          <w:szCs w:val="24"/>
        </w:rPr>
        <w:t>t.j.</w:t>
      </w:r>
      <w:proofErr w:type="gramStart"/>
      <w:r>
        <w:rPr>
          <w:b/>
          <w:bCs/>
          <w:szCs w:val="24"/>
        </w:rPr>
        <w:t>Dz</w:t>
      </w:r>
      <w:proofErr w:type="spellEnd"/>
      <w:r>
        <w:rPr>
          <w:b/>
          <w:bCs/>
          <w:szCs w:val="24"/>
        </w:rPr>
        <w:t xml:space="preserve"> .</w:t>
      </w:r>
      <w:proofErr w:type="gramEnd"/>
      <w:r>
        <w:rPr>
          <w:b/>
          <w:bCs/>
          <w:szCs w:val="24"/>
        </w:rPr>
        <w:t xml:space="preserve">U. </w:t>
      </w:r>
      <w:proofErr w:type="gramStart"/>
      <w:r>
        <w:rPr>
          <w:b/>
          <w:bCs/>
          <w:szCs w:val="24"/>
        </w:rPr>
        <w:t>z</w:t>
      </w:r>
      <w:proofErr w:type="gramEnd"/>
      <w:r>
        <w:rPr>
          <w:b/>
          <w:bCs/>
          <w:szCs w:val="24"/>
        </w:rPr>
        <w:t xml:space="preserve"> 2022 r. poz.530)</w:t>
      </w:r>
    </w:p>
    <w:p w:rsidR="00C514E9" w:rsidRDefault="00C514E9" w:rsidP="00C514E9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Wójt Gminy Łagów </w:t>
      </w:r>
      <w:r>
        <w:rPr>
          <w:b/>
          <w:bCs/>
          <w:szCs w:val="24"/>
        </w:rPr>
        <w:br/>
        <w:t>ogłasza</w:t>
      </w:r>
      <w:r>
        <w:rPr>
          <w:b/>
          <w:bCs/>
          <w:szCs w:val="24"/>
        </w:rPr>
        <w:br/>
        <w:t xml:space="preserve">nabór na wolne stanowisko kierownicze, urzędnicze </w:t>
      </w:r>
    </w:p>
    <w:p w:rsidR="00C514E9" w:rsidRDefault="00C514E9" w:rsidP="00C514E9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Sekretarz w Urzędzie Gminy Łagów</w:t>
      </w:r>
    </w:p>
    <w:p w:rsidR="00C514E9" w:rsidRDefault="00C514E9" w:rsidP="00C514E9">
      <w:pPr>
        <w:rPr>
          <w:b/>
          <w:bCs/>
          <w:szCs w:val="24"/>
        </w:rPr>
      </w:pPr>
      <w:r>
        <w:rPr>
          <w:b/>
          <w:bCs/>
          <w:szCs w:val="24"/>
        </w:rPr>
        <w:br/>
        <w:t xml:space="preserve">Nazwa i adres jednostki: Urząd Gminy Łagów ul. Spacerowa 7, 66-220 Łagów </w:t>
      </w:r>
    </w:p>
    <w:p w:rsidR="00C514E9" w:rsidRDefault="00C514E9" w:rsidP="00C514E9">
      <w:pPr>
        <w:rPr>
          <w:b/>
          <w:bCs/>
          <w:szCs w:val="24"/>
        </w:rPr>
      </w:pPr>
      <w:r>
        <w:rPr>
          <w:b/>
          <w:bCs/>
          <w:szCs w:val="24"/>
        </w:rPr>
        <w:t>Stanowisko: Sekretarz u Urzędzie Gminy Łagów</w:t>
      </w:r>
    </w:p>
    <w:p w:rsidR="00C514E9" w:rsidRDefault="00C514E9" w:rsidP="00C514E9">
      <w:pPr>
        <w:rPr>
          <w:b/>
          <w:bCs/>
          <w:szCs w:val="24"/>
        </w:rPr>
      </w:pPr>
      <w:r>
        <w:rPr>
          <w:b/>
          <w:bCs/>
          <w:szCs w:val="24"/>
        </w:rPr>
        <w:t>Wymiar etatu: 1/1</w:t>
      </w:r>
    </w:p>
    <w:p w:rsidR="00C514E9" w:rsidRDefault="00C514E9" w:rsidP="00C514E9">
      <w:pPr>
        <w:rPr>
          <w:b/>
          <w:bCs/>
          <w:szCs w:val="24"/>
        </w:rPr>
      </w:pPr>
      <w:r>
        <w:rPr>
          <w:b/>
          <w:bCs/>
          <w:szCs w:val="24"/>
        </w:rPr>
        <w:t>Zatrudnienie: umowa o pracę od dnia 1 lipca 2022r.</w:t>
      </w:r>
    </w:p>
    <w:p w:rsidR="00C514E9" w:rsidRDefault="00C514E9" w:rsidP="00C514E9">
      <w:pPr>
        <w:rPr>
          <w:b/>
          <w:bCs/>
          <w:szCs w:val="24"/>
        </w:rPr>
      </w:pPr>
      <w:r>
        <w:rPr>
          <w:b/>
          <w:bCs/>
          <w:szCs w:val="24"/>
        </w:rPr>
        <w:t>I. Wymagania niezbędne:</w:t>
      </w:r>
    </w:p>
    <w:p w:rsidR="00C514E9" w:rsidRDefault="00C514E9" w:rsidP="00C514E9">
      <w:pPr>
        <w:rPr>
          <w:b/>
        </w:rPr>
      </w:pPr>
      <w:r>
        <w:rPr>
          <w:b/>
        </w:rPr>
        <w:t>1.</w:t>
      </w:r>
      <w:proofErr w:type="gramStart"/>
      <w:r>
        <w:rPr>
          <w:b/>
        </w:rPr>
        <w:t>posiadanie</w:t>
      </w:r>
      <w:proofErr w:type="gramEnd"/>
      <w:r>
        <w:rPr>
          <w:b/>
        </w:rPr>
        <w:t xml:space="preserve"> obywatelstwa polskiego;</w:t>
      </w:r>
    </w:p>
    <w:p w:rsidR="00C514E9" w:rsidRDefault="00C514E9" w:rsidP="00C514E9">
      <w:pPr>
        <w:rPr>
          <w:b/>
        </w:rPr>
      </w:pPr>
      <w:r>
        <w:rPr>
          <w:b/>
        </w:rPr>
        <w:t>2.</w:t>
      </w:r>
      <w:proofErr w:type="gramStart"/>
      <w:r>
        <w:rPr>
          <w:b/>
        </w:rPr>
        <w:t>nieposzlakowana</w:t>
      </w:r>
      <w:proofErr w:type="gramEnd"/>
      <w:r>
        <w:rPr>
          <w:b/>
        </w:rPr>
        <w:t xml:space="preserve"> opinia</w:t>
      </w:r>
    </w:p>
    <w:p w:rsidR="00C514E9" w:rsidRDefault="00C514E9" w:rsidP="00C514E9">
      <w:pPr>
        <w:rPr>
          <w:b/>
        </w:rPr>
      </w:pPr>
      <w:r>
        <w:rPr>
          <w:b/>
        </w:rPr>
        <w:t>3.</w:t>
      </w:r>
      <w:proofErr w:type="gramStart"/>
      <w:r>
        <w:rPr>
          <w:b/>
        </w:rPr>
        <w:t>posiadanie</w:t>
      </w:r>
      <w:proofErr w:type="gramEnd"/>
      <w:r>
        <w:rPr>
          <w:b/>
        </w:rPr>
        <w:t xml:space="preserve"> pełnej zdolności do czynności prawnych oraz korzystanie z pełni praw publicznych;</w:t>
      </w:r>
    </w:p>
    <w:p w:rsidR="00C514E9" w:rsidRDefault="00C514E9" w:rsidP="00C514E9">
      <w:pPr>
        <w:rPr>
          <w:b/>
        </w:rPr>
      </w:pPr>
      <w:r>
        <w:rPr>
          <w:b/>
        </w:rPr>
        <w:t>4.</w:t>
      </w:r>
      <w:proofErr w:type="gramStart"/>
      <w:r>
        <w:rPr>
          <w:b/>
        </w:rPr>
        <w:t xml:space="preserve">wykształcenie , </w:t>
      </w:r>
      <w:proofErr w:type="gramEnd"/>
      <w:r>
        <w:rPr>
          <w:b/>
        </w:rPr>
        <w:t xml:space="preserve">wyższe, pierwszego lub drugiego stopnia w rozumieniu przepisów o szkolnictwie wyższym (preferowane z zakresu zarzadzania administracji lub prawa;  </w:t>
      </w:r>
    </w:p>
    <w:p w:rsidR="00C514E9" w:rsidRDefault="00C514E9" w:rsidP="00C514E9">
      <w:pPr>
        <w:rPr>
          <w:b/>
        </w:rPr>
      </w:pPr>
      <w:r>
        <w:rPr>
          <w:b/>
        </w:rPr>
        <w:t xml:space="preserve">5. </w:t>
      </w:r>
      <w:proofErr w:type="gramStart"/>
      <w:r>
        <w:rPr>
          <w:b/>
        </w:rPr>
        <w:t>doświadczenie</w:t>
      </w:r>
      <w:proofErr w:type="gramEnd"/>
      <w:r>
        <w:rPr>
          <w:b/>
        </w:rPr>
        <w:t xml:space="preserve"> zawodowe, – co najmniej 4 letni staż pracy na stanowisku urzędniczym w jednostkach lub osoba posiadająca, co najmniej czteroletni staż pracy na stanowisku urzędniczym w jednostkach, o których mowa w art. 2 oraz co najmniej dwuletni staż pracy na kierowniczym stanowisku; </w:t>
      </w:r>
    </w:p>
    <w:p w:rsidR="00C514E9" w:rsidRDefault="00C514E9" w:rsidP="00C514E9">
      <w:pPr>
        <w:rPr>
          <w:b/>
        </w:rPr>
      </w:pPr>
      <w:r>
        <w:rPr>
          <w:b/>
        </w:rPr>
        <w:t>6.</w:t>
      </w:r>
      <w:proofErr w:type="gramStart"/>
      <w:r>
        <w:rPr>
          <w:b/>
        </w:rPr>
        <w:t>znajomośc</w:t>
      </w:r>
      <w:proofErr w:type="gramEnd"/>
      <w:r>
        <w:rPr>
          <w:b/>
        </w:rPr>
        <w:t xml:space="preserve"> regulacji prawnych w zakresie funkcjonowania </w:t>
      </w:r>
      <w:r w:rsidR="006622F0">
        <w:rPr>
          <w:b/>
        </w:rPr>
        <w:t>samorządu terytorialnego</w:t>
      </w:r>
      <w:r>
        <w:rPr>
          <w:b/>
        </w:rPr>
        <w:t xml:space="preserve"> oraz innych ustaw z nim związanych,</w:t>
      </w:r>
    </w:p>
    <w:p w:rsidR="00C514E9" w:rsidRDefault="00C514E9" w:rsidP="00C514E9">
      <w:pPr>
        <w:rPr>
          <w:b/>
        </w:rPr>
      </w:pPr>
      <w:r>
        <w:rPr>
          <w:b/>
        </w:rPr>
        <w:t xml:space="preserve">7. </w:t>
      </w:r>
      <w:proofErr w:type="gramStart"/>
      <w:r>
        <w:rPr>
          <w:b/>
        </w:rPr>
        <w:t>stan</w:t>
      </w:r>
      <w:proofErr w:type="gramEnd"/>
      <w:r>
        <w:rPr>
          <w:b/>
        </w:rPr>
        <w:t xml:space="preserve"> zdrowia pozwalający na prace na danym stanowisku; </w:t>
      </w:r>
    </w:p>
    <w:p w:rsidR="00C514E9" w:rsidRDefault="00C514E9" w:rsidP="00C514E9">
      <w:pPr>
        <w:rPr>
          <w:b/>
        </w:rPr>
      </w:pPr>
      <w:r>
        <w:rPr>
          <w:b/>
        </w:rPr>
        <w:t xml:space="preserve">8. </w:t>
      </w:r>
      <w:proofErr w:type="gramStart"/>
      <w:r>
        <w:rPr>
          <w:b/>
        </w:rPr>
        <w:t>nieposzlakowana</w:t>
      </w:r>
      <w:proofErr w:type="gramEnd"/>
      <w:r>
        <w:rPr>
          <w:b/>
        </w:rPr>
        <w:t xml:space="preserve"> opinia; </w:t>
      </w:r>
    </w:p>
    <w:p w:rsidR="00C514E9" w:rsidRDefault="00C514E9" w:rsidP="00C514E9">
      <w:pPr>
        <w:rPr>
          <w:b/>
        </w:rPr>
      </w:pPr>
      <w:r>
        <w:rPr>
          <w:b/>
        </w:rPr>
        <w:t>9.</w:t>
      </w:r>
      <w:proofErr w:type="gramStart"/>
      <w:r>
        <w:rPr>
          <w:b/>
        </w:rPr>
        <w:t>biegła</w:t>
      </w:r>
      <w:proofErr w:type="gramEnd"/>
      <w:r>
        <w:rPr>
          <w:b/>
        </w:rPr>
        <w:t xml:space="preserve"> obsługa komputera (pakietu </w:t>
      </w:r>
      <w:r w:rsidR="006622F0">
        <w:rPr>
          <w:b/>
        </w:rPr>
        <w:t>Microsoft</w:t>
      </w:r>
      <w:r>
        <w:rPr>
          <w:b/>
        </w:rPr>
        <w:t xml:space="preserve"> Office, poczta elektroniczna).</w:t>
      </w:r>
    </w:p>
    <w:p w:rsidR="00C514E9" w:rsidRDefault="00002C7A" w:rsidP="00C514E9">
      <w:pPr>
        <w:jc w:val="both"/>
        <w:rPr>
          <w:b/>
        </w:rPr>
      </w:pPr>
      <w:r>
        <w:rPr>
          <w:b/>
        </w:rPr>
        <w:lastRenderedPageBreak/>
        <w:t>10</w:t>
      </w:r>
      <w:r w:rsidR="00C514E9">
        <w:rPr>
          <w:b/>
        </w:rPr>
        <w:t xml:space="preserve">. </w:t>
      </w:r>
      <w:proofErr w:type="gramStart"/>
      <w:r w:rsidR="00C514E9">
        <w:rPr>
          <w:b/>
        </w:rPr>
        <w:t>brak</w:t>
      </w:r>
      <w:proofErr w:type="gramEnd"/>
      <w:r w:rsidR="00C514E9">
        <w:rPr>
          <w:b/>
        </w:rPr>
        <w:t xml:space="preserve"> prawomocnego skazania za przestępstwa umyślne ścigane z oskarżenia publicznego lub za przestępstwo skarbowe;</w:t>
      </w:r>
    </w:p>
    <w:p w:rsidR="00C514E9" w:rsidRDefault="00C514E9" w:rsidP="00C514E9">
      <w:pPr>
        <w:jc w:val="both"/>
        <w:rPr>
          <w:b/>
        </w:rPr>
      </w:pPr>
      <w:r>
        <w:rPr>
          <w:b/>
        </w:rPr>
        <w:t>II. Wymagania dodatkowe:</w:t>
      </w:r>
    </w:p>
    <w:p w:rsidR="00002C7A" w:rsidRDefault="00002C7A" w:rsidP="00C514E9">
      <w:pPr>
        <w:jc w:val="both"/>
        <w:rPr>
          <w:b/>
        </w:rPr>
      </w:pPr>
      <w:proofErr w:type="gramStart"/>
      <w:r>
        <w:rPr>
          <w:b/>
        </w:rPr>
        <w:t>a</w:t>
      </w:r>
      <w:proofErr w:type="gramEnd"/>
      <w:r>
        <w:rPr>
          <w:b/>
        </w:rPr>
        <w:t>) umiejętność zarzadzania zasobami ludzkimi,</w:t>
      </w:r>
    </w:p>
    <w:p w:rsidR="00002C7A" w:rsidRDefault="00002C7A" w:rsidP="00C514E9">
      <w:pPr>
        <w:jc w:val="both"/>
        <w:rPr>
          <w:b/>
        </w:rPr>
      </w:pPr>
      <w:proofErr w:type="gramStart"/>
      <w:r>
        <w:rPr>
          <w:b/>
        </w:rPr>
        <w:t>b</w:t>
      </w:r>
      <w:proofErr w:type="gramEnd"/>
      <w:r>
        <w:rPr>
          <w:b/>
        </w:rPr>
        <w:t>) wysoka kultura osobista,</w:t>
      </w:r>
    </w:p>
    <w:p w:rsidR="00002C7A" w:rsidRDefault="00002C7A" w:rsidP="00C514E9">
      <w:pPr>
        <w:jc w:val="both"/>
        <w:rPr>
          <w:b/>
        </w:rPr>
      </w:pPr>
      <w:proofErr w:type="gramStart"/>
      <w:r>
        <w:rPr>
          <w:b/>
        </w:rPr>
        <w:t>c</w:t>
      </w:r>
      <w:proofErr w:type="gramEnd"/>
      <w:r>
        <w:rPr>
          <w:b/>
        </w:rPr>
        <w:t>) odporność na stres,</w:t>
      </w:r>
    </w:p>
    <w:p w:rsidR="00002C7A" w:rsidRDefault="00002C7A" w:rsidP="00C514E9">
      <w:pPr>
        <w:jc w:val="both"/>
        <w:rPr>
          <w:b/>
        </w:rPr>
      </w:pPr>
      <w:proofErr w:type="gramStart"/>
      <w:r>
        <w:rPr>
          <w:b/>
        </w:rPr>
        <w:t>d</w:t>
      </w:r>
      <w:proofErr w:type="gramEnd"/>
      <w:r>
        <w:rPr>
          <w:b/>
        </w:rPr>
        <w:t>) zdolności analityczne i umiejętności pracy w zespole,</w:t>
      </w:r>
    </w:p>
    <w:p w:rsidR="00002C7A" w:rsidRDefault="006622F0" w:rsidP="00C514E9">
      <w:pPr>
        <w:jc w:val="both"/>
        <w:rPr>
          <w:b/>
        </w:rPr>
      </w:pPr>
      <w:proofErr w:type="gramStart"/>
      <w:r>
        <w:rPr>
          <w:b/>
        </w:rPr>
        <w:t>e</w:t>
      </w:r>
      <w:proofErr w:type="gramEnd"/>
      <w:r>
        <w:rPr>
          <w:b/>
        </w:rPr>
        <w:t>)</w:t>
      </w:r>
      <w:r w:rsidR="00002C7A">
        <w:rPr>
          <w:b/>
        </w:rPr>
        <w:t xml:space="preserve"> sumienność, rzetelność, kreatywność, samodzielność, inicjatywa w podejmowaniu decyzji,</w:t>
      </w:r>
    </w:p>
    <w:p w:rsidR="00C514E9" w:rsidRDefault="00002C7A" w:rsidP="00C514E9">
      <w:pPr>
        <w:jc w:val="both"/>
        <w:rPr>
          <w:b/>
        </w:rPr>
      </w:pPr>
      <w:proofErr w:type="gramStart"/>
      <w:r>
        <w:rPr>
          <w:b/>
        </w:rPr>
        <w:t>f</w:t>
      </w:r>
      <w:proofErr w:type="gramEnd"/>
      <w:r>
        <w:rPr>
          <w:b/>
        </w:rPr>
        <w:t xml:space="preserve">) prawo jazdy, co najmniej </w:t>
      </w:r>
      <w:proofErr w:type="spellStart"/>
      <w:r>
        <w:rPr>
          <w:b/>
        </w:rPr>
        <w:t>kat.B</w:t>
      </w:r>
      <w:proofErr w:type="spellEnd"/>
      <w:r>
        <w:rPr>
          <w:b/>
        </w:rPr>
        <w:t>,</w:t>
      </w:r>
    </w:p>
    <w:p w:rsidR="00C514E9" w:rsidRDefault="00C514E9" w:rsidP="00C514E9">
      <w:pPr>
        <w:jc w:val="both"/>
        <w:rPr>
          <w:b/>
        </w:rPr>
      </w:pPr>
      <w:r>
        <w:rPr>
          <w:b/>
        </w:rPr>
        <w:t>III Zakres zadań wykonywanych na stanowisku:</w:t>
      </w:r>
    </w:p>
    <w:p w:rsidR="006622F0" w:rsidRDefault="00002C7A" w:rsidP="00C514E9">
      <w:pPr>
        <w:jc w:val="both"/>
        <w:rPr>
          <w:b/>
        </w:rPr>
      </w:pPr>
      <w:r>
        <w:rPr>
          <w:b/>
        </w:rPr>
        <w:t xml:space="preserve">a) opracowanie projektów: statutu gminy, regulaminu organizacyjnego urzędu gminy, </w:t>
      </w:r>
      <w:proofErr w:type="gramStart"/>
      <w:r>
        <w:rPr>
          <w:b/>
        </w:rPr>
        <w:t>regulaminu  pracy</w:t>
      </w:r>
      <w:proofErr w:type="gramEnd"/>
      <w:r>
        <w:rPr>
          <w:b/>
        </w:rPr>
        <w:t xml:space="preserve">, regulaminu wynagradzania </w:t>
      </w:r>
      <w:r w:rsidR="006622F0">
        <w:rPr>
          <w:b/>
        </w:rPr>
        <w:t xml:space="preserve">oraz w razie potrzeby ich zmian, </w:t>
      </w:r>
    </w:p>
    <w:p w:rsidR="00002C7A" w:rsidRDefault="006622F0" w:rsidP="00C514E9">
      <w:pPr>
        <w:jc w:val="both"/>
        <w:rPr>
          <w:b/>
        </w:rPr>
      </w:pPr>
      <w:proofErr w:type="gramStart"/>
      <w:r>
        <w:rPr>
          <w:b/>
        </w:rPr>
        <w:t>w</w:t>
      </w:r>
      <w:proofErr w:type="gramEnd"/>
      <w:r w:rsidR="00002C7A">
        <w:rPr>
          <w:b/>
        </w:rPr>
        <w:t xml:space="preserve"> sposób zapewniający zgodność wymienionych aktów prawnych ze zmieniającymi się przepisami</w:t>
      </w:r>
      <w:r w:rsidR="00A724DA">
        <w:rPr>
          <w:b/>
        </w:rPr>
        <w:t xml:space="preserve"> prawa. Nadzór</w:t>
      </w:r>
      <w:r w:rsidR="00002C7A">
        <w:rPr>
          <w:b/>
        </w:rPr>
        <w:t xml:space="preserve"> pod względem merytorycznym nad przygotowaniem dokumentów przez komórki organizacyjne</w:t>
      </w:r>
      <w:r w:rsidR="002D3504">
        <w:rPr>
          <w:b/>
        </w:rPr>
        <w:t xml:space="preserve"> i samodzielne stanowiska pracy Urzędu,</w:t>
      </w:r>
      <w:r w:rsidR="003E6304">
        <w:rPr>
          <w:b/>
        </w:rPr>
        <w:t xml:space="preserve"> opracowanie zakresów czynności na stanowiskach pracy – poza Referatem Finansowym,</w:t>
      </w:r>
    </w:p>
    <w:p w:rsidR="00A724DA" w:rsidRDefault="003E6304" w:rsidP="00C514E9">
      <w:pPr>
        <w:jc w:val="both"/>
        <w:rPr>
          <w:b/>
        </w:rPr>
      </w:pPr>
      <w:r>
        <w:rPr>
          <w:b/>
        </w:rPr>
        <w:t xml:space="preserve"> </w:t>
      </w:r>
      <w:proofErr w:type="gramStart"/>
      <w:r>
        <w:rPr>
          <w:b/>
        </w:rPr>
        <w:t>b</w:t>
      </w:r>
      <w:proofErr w:type="gramEnd"/>
      <w:r>
        <w:rPr>
          <w:b/>
        </w:rPr>
        <w:t xml:space="preserve">) nadzór </w:t>
      </w:r>
      <w:r w:rsidR="006622F0">
        <w:rPr>
          <w:b/>
        </w:rPr>
        <w:t>nad przestrzeganiem</w:t>
      </w:r>
      <w:r>
        <w:rPr>
          <w:b/>
        </w:rPr>
        <w:t xml:space="preserve"> przez pracowników Urzędu postanowień zawartych w regulaminie organizacyjnym urzędu gminy</w:t>
      </w:r>
      <w:r w:rsidR="00A724DA">
        <w:rPr>
          <w:b/>
        </w:rPr>
        <w:t xml:space="preserve"> oraz instrukcji kancelaryjnej,</w:t>
      </w:r>
    </w:p>
    <w:p w:rsidR="003E6304" w:rsidRDefault="000C1679" w:rsidP="00C514E9">
      <w:pPr>
        <w:jc w:val="both"/>
        <w:rPr>
          <w:b/>
        </w:rPr>
      </w:pPr>
      <w:proofErr w:type="gramStart"/>
      <w:r>
        <w:rPr>
          <w:b/>
        </w:rPr>
        <w:t>c</w:t>
      </w:r>
      <w:proofErr w:type="gramEnd"/>
      <w:r>
        <w:rPr>
          <w:b/>
        </w:rPr>
        <w:t>)</w:t>
      </w:r>
      <w:r w:rsidR="00A724DA">
        <w:rPr>
          <w:b/>
        </w:rPr>
        <w:t xml:space="preserve"> nadzór nad organizacja pracy w Urzędzie oraz prowadzeniem spraw związanych </w:t>
      </w:r>
      <w:r>
        <w:rPr>
          <w:b/>
        </w:rPr>
        <w:t>z doskonaleniem</w:t>
      </w:r>
      <w:r w:rsidR="00A724DA">
        <w:rPr>
          <w:b/>
        </w:rPr>
        <w:t xml:space="preserve"> kadr, dokonywanie kontroli wykonania zadań przez pracowników Urzędu wynikający z ich zakresu obowiązków,</w:t>
      </w:r>
    </w:p>
    <w:p w:rsidR="00A724DA" w:rsidRDefault="00A724DA" w:rsidP="00C514E9">
      <w:pPr>
        <w:jc w:val="both"/>
        <w:rPr>
          <w:b/>
        </w:rPr>
      </w:pPr>
      <w:proofErr w:type="gramStart"/>
      <w:r>
        <w:rPr>
          <w:b/>
        </w:rPr>
        <w:t>d</w:t>
      </w:r>
      <w:proofErr w:type="gramEnd"/>
      <w:r>
        <w:rPr>
          <w:b/>
        </w:rPr>
        <w:t>) organizacja kontroli wewnętrznej.</w:t>
      </w:r>
    </w:p>
    <w:p w:rsidR="00A724DA" w:rsidRDefault="000C1679" w:rsidP="00C514E9">
      <w:pPr>
        <w:jc w:val="both"/>
        <w:rPr>
          <w:b/>
        </w:rPr>
      </w:pPr>
      <w:proofErr w:type="gramStart"/>
      <w:r>
        <w:rPr>
          <w:b/>
        </w:rPr>
        <w:t>e</w:t>
      </w:r>
      <w:proofErr w:type="gramEnd"/>
      <w:r>
        <w:rPr>
          <w:b/>
        </w:rPr>
        <w:t xml:space="preserve">) </w:t>
      </w:r>
      <w:r w:rsidR="00A724DA">
        <w:rPr>
          <w:b/>
        </w:rPr>
        <w:t>nadzór w zakresie przestrzegania przez pracowników Urzędu i gminnych jednostek organizacyjnych Kodeksu postepowania administracyjnego oraz jednolitego rzeczowego wykazu akt,</w:t>
      </w:r>
    </w:p>
    <w:p w:rsidR="000C1679" w:rsidRDefault="000C1679" w:rsidP="00C514E9">
      <w:pPr>
        <w:jc w:val="both"/>
        <w:rPr>
          <w:b/>
        </w:rPr>
      </w:pPr>
      <w:r>
        <w:rPr>
          <w:b/>
        </w:rPr>
        <w:t xml:space="preserve">f) podejmowanie działań organizacyjno-technicznych dla zapewnienia prawidłowego funkcjonowania </w:t>
      </w:r>
      <w:proofErr w:type="gramStart"/>
      <w:r>
        <w:rPr>
          <w:b/>
        </w:rPr>
        <w:t>Urzędu ,</w:t>
      </w:r>
      <w:proofErr w:type="gramEnd"/>
    </w:p>
    <w:p w:rsidR="000C1679" w:rsidRDefault="000C1679" w:rsidP="00C514E9">
      <w:pPr>
        <w:jc w:val="both"/>
        <w:rPr>
          <w:b/>
        </w:rPr>
      </w:pPr>
      <w:proofErr w:type="gramStart"/>
      <w:r>
        <w:rPr>
          <w:b/>
        </w:rPr>
        <w:t>g</w:t>
      </w:r>
      <w:proofErr w:type="gramEnd"/>
      <w:r>
        <w:rPr>
          <w:b/>
        </w:rPr>
        <w:t>) przekładanie wójtowi propozycji dotyczących usprawnienia pracy Urzędu,</w:t>
      </w:r>
    </w:p>
    <w:p w:rsidR="000C1679" w:rsidRDefault="006622F0" w:rsidP="00C514E9">
      <w:pPr>
        <w:jc w:val="both"/>
        <w:rPr>
          <w:b/>
        </w:rPr>
      </w:pPr>
      <w:proofErr w:type="gramStart"/>
      <w:r>
        <w:rPr>
          <w:b/>
        </w:rPr>
        <w:t>h</w:t>
      </w:r>
      <w:proofErr w:type="gramEnd"/>
      <w:r>
        <w:rPr>
          <w:b/>
        </w:rPr>
        <w:t>) koordynacja</w:t>
      </w:r>
      <w:r w:rsidR="000C1679">
        <w:rPr>
          <w:b/>
        </w:rPr>
        <w:t xml:space="preserve"> i organizacja spraw związanych z wyborami euro parlamentarnymi,</w:t>
      </w:r>
      <w:r>
        <w:rPr>
          <w:b/>
        </w:rPr>
        <w:t xml:space="preserve"> parlamentarnymi, prezydenckimi</w:t>
      </w:r>
      <w:r w:rsidR="000C1679">
        <w:rPr>
          <w:b/>
        </w:rPr>
        <w:t xml:space="preserve">, samorządowymi, </w:t>
      </w:r>
      <w:r>
        <w:rPr>
          <w:b/>
        </w:rPr>
        <w:t>sołeckimi i</w:t>
      </w:r>
      <w:r w:rsidR="000C1679">
        <w:rPr>
          <w:b/>
        </w:rPr>
        <w:t xml:space="preserve"> referendami oraz </w:t>
      </w:r>
      <w:r>
        <w:rPr>
          <w:b/>
        </w:rPr>
        <w:t>spisami powszechnymi</w:t>
      </w:r>
      <w:r w:rsidR="000C1679">
        <w:rPr>
          <w:b/>
        </w:rPr>
        <w:t>,</w:t>
      </w:r>
    </w:p>
    <w:p w:rsidR="000C1679" w:rsidRDefault="000C1679" w:rsidP="00C514E9">
      <w:pPr>
        <w:jc w:val="both"/>
        <w:rPr>
          <w:b/>
        </w:rPr>
      </w:pPr>
      <w:proofErr w:type="gramStart"/>
      <w:r>
        <w:rPr>
          <w:b/>
        </w:rPr>
        <w:t>i</w:t>
      </w:r>
      <w:proofErr w:type="gramEnd"/>
      <w:r>
        <w:rPr>
          <w:b/>
        </w:rPr>
        <w:t>) koordynacja wykonania zadań w</w:t>
      </w:r>
      <w:r w:rsidR="006622F0">
        <w:rPr>
          <w:b/>
        </w:rPr>
        <w:t xml:space="preserve"> zakresie obsługi organów gminy</w:t>
      </w:r>
      <w:r>
        <w:rPr>
          <w:b/>
        </w:rPr>
        <w:t>,</w:t>
      </w:r>
      <w:r w:rsidR="006622F0">
        <w:rPr>
          <w:b/>
        </w:rPr>
        <w:t xml:space="preserve"> </w:t>
      </w:r>
      <w:r>
        <w:rPr>
          <w:b/>
        </w:rPr>
        <w:t>zapewnienia terminowego i prawidłowego przygotowania materiałów pod obrady sesji rady i komisji rady,</w:t>
      </w:r>
    </w:p>
    <w:p w:rsidR="000C1679" w:rsidRDefault="00D93691" w:rsidP="00C514E9">
      <w:pPr>
        <w:jc w:val="both"/>
        <w:rPr>
          <w:b/>
        </w:rPr>
      </w:pPr>
      <w:proofErr w:type="gramStart"/>
      <w:r>
        <w:rPr>
          <w:b/>
        </w:rPr>
        <w:t>j</w:t>
      </w:r>
      <w:proofErr w:type="gramEnd"/>
      <w:r>
        <w:rPr>
          <w:b/>
        </w:rPr>
        <w:t>) prowadzenie</w:t>
      </w:r>
      <w:r w:rsidR="000C1679">
        <w:rPr>
          <w:b/>
        </w:rPr>
        <w:t xml:space="preserve"> centralnego rejestru skarg i wniosków </w:t>
      </w:r>
      <w:r w:rsidR="006622F0">
        <w:rPr>
          <w:b/>
        </w:rPr>
        <w:t>oraz koordynowanie</w:t>
      </w:r>
      <w:r w:rsidR="000C1679">
        <w:rPr>
          <w:b/>
        </w:rPr>
        <w:t xml:space="preserve"> spraw związanych z przyjmowaniem</w:t>
      </w:r>
      <w:r w:rsidR="0095028A">
        <w:rPr>
          <w:b/>
        </w:rPr>
        <w:t xml:space="preserve"> skarg i wnio</w:t>
      </w:r>
      <w:r w:rsidR="006622F0">
        <w:rPr>
          <w:b/>
        </w:rPr>
        <w:t>sków przez wójta i pracowników u</w:t>
      </w:r>
      <w:r w:rsidR="0095028A">
        <w:rPr>
          <w:b/>
        </w:rPr>
        <w:t>rzędu</w:t>
      </w:r>
    </w:p>
    <w:p w:rsidR="0095028A" w:rsidRDefault="00D93691" w:rsidP="00C514E9">
      <w:pPr>
        <w:jc w:val="both"/>
        <w:rPr>
          <w:b/>
        </w:rPr>
      </w:pPr>
      <w:proofErr w:type="gramStart"/>
      <w:r>
        <w:rPr>
          <w:b/>
        </w:rPr>
        <w:t>k</w:t>
      </w:r>
      <w:proofErr w:type="gramEnd"/>
      <w:r>
        <w:rPr>
          <w:b/>
        </w:rPr>
        <w:t>) nadzór</w:t>
      </w:r>
      <w:r w:rsidR="0095028A">
        <w:rPr>
          <w:b/>
        </w:rPr>
        <w:t xml:space="preserve"> nad administrowaniem strony Biuletynu Informacji Publicznej Gminy,</w:t>
      </w:r>
    </w:p>
    <w:p w:rsidR="0095028A" w:rsidRDefault="00D93691" w:rsidP="00C514E9">
      <w:pPr>
        <w:jc w:val="both"/>
        <w:rPr>
          <w:b/>
        </w:rPr>
      </w:pPr>
      <w:proofErr w:type="gramStart"/>
      <w:r>
        <w:rPr>
          <w:b/>
        </w:rPr>
        <w:t>l</w:t>
      </w:r>
      <w:proofErr w:type="gramEnd"/>
      <w:r>
        <w:rPr>
          <w:b/>
        </w:rPr>
        <w:t>) przygotowanie</w:t>
      </w:r>
      <w:r w:rsidR="0095028A">
        <w:rPr>
          <w:b/>
        </w:rPr>
        <w:t xml:space="preserve"> dokumentacji projektowej w pozyskiwaniu środków z Unii Europejskiej</w:t>
      </w:r>
    </w:p>
    <w:p w:rsidR="0095028A" w:rsidRDefault="0095028A" w:rsidP="00C514E9">
      <w:pPr>
        <w:jc w:val="both"/>
        <w:rPr>
          <w:b/>
        </w:rPr>
      </w:pPr>
      <w:proofErr w:type="gramStart"/>
      <w:r>
        <w:rPr>
          <w:b/>
        </w:rPr>
        <w:t>m</w:t>
      </w:r>
      <w:proofErr w:type="gramEnd"/>
      <w:r>
        <w:rPr>
          <w:b/>
        </w:rPr>
        <w:t xml:space="preserve">) przyjmowanie i umieszczanie w </w:t>
      </w:r>
      <w:proofErr w:type="spellStart"/>
      <w:r>
        <w:rPr>
          <w:b/>
        </w:rPr>
        <w:t>BIP</w:t>
      </w:r>
      <w:proofErr w:type="spellEnd"/>
      <w:r>
        <w:rPr>
          <w:b/>
        </w:rPr>
        <w:t xml:space="preserve"> oświadczeń majątkowych radnych RG oraz pracowników Urzędu </w:t>
      </w:r>
      <w:r w:rsidR="006622F0">
        <w:rPr>
          <w:b/>
        </w:rPr>
        <w:t>Gminy i</w:t>
      </w:r>
      <w:r>
        <w:rPr>
          <w:b/>
        </w:rPr>
        <w:t xml:space="preserve"> pracowników jednostek organizacyjnych,</w:t>
      </w:r>
    </w:p>
    <w:p w:rsidR="0095028A" w:rsidRDefault="0095028A" w:rsidP="00C514E9">
      <w:pPr>
        <w:jc w:val="both"/>
        <w:rPr>
          <w:b/>
        </w:rPr>
      </w:pPr>
      <w:proofErr w:type="gramStart"/>
      <w:r>
        <w:rPr>
          <w:b/>
        </w:rPr>
        <w:t>n</w:t>
      </w:r>
      <w:proofErr w:type="gramEnd"/>
      <w:r>
        <w:rPr>
          <w:b/>
        </w:rPr>
        <w:t>) czuwanie nad tokiem i terminowością wykonania zadań Urzędu,</w:t>
      </w:r>
    </w:p>
    <w:p w:rsidR="0095028A" w:rsidRDefault="00D93691" w:rsidP="00C514E9">
      <w:pPr>
        <w:jc w:val="both"/>
        <w:rPr>
          <w:b/>
        </w:rPr>
      </w:pPr>
      <w:proofErr w:type="gramStart"/>
      <w:r>
        <w:rPr>
          <w:b/>
        </w:rPr>
        <w:t>o</w:t>
      </w:r>
      <w:proofErr w:type="gramEnd"/>
      <w:r>
        <w:rPr>
          <w:b/>
        </w:rPr>
        <w:t xml:space="preserve">) </w:t>
      </w:r>
      <w:r w:rsidR="0095028A">
        <w:rPr>
          <w:b/>
        </w:rPr>
        <w:t xml:space="preserve">prowadzenie spraw kadrowych pracowników Urzędu Gminy Łagów oraz kierowników </w:t>
      </w:r>
      <w:r>
        <w:rPr>
          <w:b/>
        </w:rPr>
        <w:t>gminnych jednostek</w:t>
      </w:r>
      <w:r w:rsidR="0095028A">
        <w:rPr>
          <w:b/>
        </w:rPr>
        <w:t xml:space="preserve"> organizacyjnych,</w:t>
      </w:r>
    </w:p>
    <w:p w:rsidR="0095028A" w:rsidRDefault="0095028A" w:rsidP="00C514E9">
      <w:pPr>
        <w:jc w:val="both"/>
        <w:rPr>
          <w:b/>
        </w:rPr>
      </w:pPr>
      <w:proofErr w:type="gramStart"/>
      <w:r>
        <w:rPr>
          <w:b/>
        </w:rPr>
        <w:t>p</w:t>
      </w:r>
      <w:proofErr w:type="gramEnd"/>
      <w:r>
        <w:rPr>
          <w:b/>
        </w:rPr>
        <w:t>) realizacja polityki zarzadzania zasobami ludzkimi w urzędzie oraz służby przygotowawczej i okresowej oceny pracowników,</w:t>
      </w:r>
    </w:p>
    <w:p w:rsidR="0095028A" w:rsidRDefault="00D93691" w:rsidP="00C514E9">
      <w:pPr>
        <w:jc w:val="both"/>
        <w:rPr>
          <w:b/>
        </w:rPr>
      </w:pPr>
      <w:proofErr w:type="gramStart"/>
      <w:r>
        <w:rPr>
          <w:b/>
        </w:rPr>
        <w:t>q</w:t>
      </w:r>
      <w:proofErr w:type="gramEnd"/>
      <w:r w:rsidR="0095028A">
        <w:rPr>
          <w:b/>
        </w:rPr>
        <w:t xml:space="preserve">) </w:t>
      </w:r>
      <w:r>
        <w:rPr>
          <w:b/>
        </w:rPr>
        <w:t>przyjmowanie oświadczeń</w:t>
      </w:r>
      <w:r w:rsidR="0095028A">
        <w:rPr>
          <w:b/>
        </w:rPr>
        <w:t xml:space="preserve"> </w:t>
      </w:r>
      <w:r>
        <w:rPr>
          <w:b/>
        </w:rPr>
        <w:t>woli spadkodawcy</w:t>
      </w:r>
      <w:r w:rsidR="0095028A">
        <w:rPr>
          <w:b/>
        </w:rPr>
        <w:t>,</w:t>
      </w:r>
    </w:p>
    <w:p w:rsidR="00D93691" w:rsidRDefault="00D93691" w:rsidP="00C514E9">
      <w:pPr>
        <w:jc w:val="both"/>
        <w:rPr>
          <w:b/>
        </w:rPr>
      </w:pPr>
      <w:proofErr w:type="gramStart"/>
      <w:r>
        <w:rPr>
          <w:b/>
        </w:rPr>
        <w:t>r</w:t>
      </w:r>
      <w:proofErr w:type="gramEnd"/>
      <w:r>
        <w:rPr>
          <w:b/>
        </w:rPr>
        <w:t>) współpraca z kuratorium oświaty i innymi organami lub organizacjami zajmującymi się sprawami oświaty,</w:t>
      </w:r>
    </w:p>
    <w:p w:rsidR="00D93691" w:rsidRDefault="00D93691" w:rsidP="00C514E9">
      <w:pPr>
        <w:jc w:val="both"/>
        <w:rPr>
          <w:b/>
        </w:rPr>
      </w:pPr>
      <w:proofErr w:type="gramStart"/>
      <w:r>
        <w:rPr>
          <w:b/>
        </w:rPr>
        <w:t>s</w:t>
      </w:r>
      <w:proofErr w:type="gramEnd"/>
      <w:r>
        <w:rPr>
          <w:b/>
        </w:rPr>
        <w:t>) zadań wynikających z ustawy z dnia 7 września 1991r. o systemie oświaty i przepisów wy</w:t>
      </w:r>
      <w:r w:rsidR="008A216E">
        <w:rPr>
          <w:b/>
        </w:rPr>
        <w:t>konawczych i ustaleń Rady Gminy</w:t>
      </w:r>
      <w:r>
        <w:rPr>
          <w:b/>
        </w:rPr>
        <w:t>,</w:t>
      </w:r>
      <w:r w:rsidR="008A216E">
        <w:rPr>
          <w:b/>
        </w:rPr>
        <w:t xml:space="preserve"> </w:t>
      </w:r>
      <w:r>
        <w:rPr>
          <w:b/>
        </w:rPr>
        <w:t xml:space="preserve">Wójta w </w:t>
      </w:r>
      <w:r w:rsidR="006622F0">
        <w:rPr>
          <w:b/>
        </w:rPr>
        <w:t>zakresie oświaty</w:t>
      </w:r>
    </w:p>
    <w:p w:rsidR="00D93691" w:rsidRDefault="00D531E9" w:rsidP="00C514E9">
      <w:pPr>
        <w:jc w:val="both"/>
        <w:rPr>
          <w:b/>
        </w:rPr>
      </w:pPr>
      <w:proofErr w:type="gramStart"/>
      <w:r>
        <w:rPr>
          <w:b/>
        </w:rPr>
        <w:t>t</w:t>
      </w:r>
      <w:proofErr w:type="gramEnd"/>
      <w:r>
        <w:rPr>
          <w:b/>
        </w:rPr>
        <w:t xml:space="preserve">) </w:t>
      </w:r>
      <w:r w:rsidR="00D93691">
        <w:rPr>
          <w:b/>
        </w:rPr>
        <w:t xml:space="preserve">współpraca z Kuratorium Oświaty i </w:t>
      </w:r>
      <w:r w:rsidR="006622F0">
        <w:rPr>
          <w:b/>
        </w:rPr>
        <w:t>innymi organami</w:t>
      </w:r>
      <w:r w:rsidR="00D93691">
        <w:rPr>
          <w:b/>
        </w:rPr>
        <w:t xml:space="preserve"> lub organizacjami zajmującymi się sprawami oświaty,</w:t>
      </w:r>
    </w:p>
    <w:p w:rsidR="00D93691" w:rsidRDefault="00D531E9" w:rsidP="00C514E9">
      <w:pPr>
        <w:jc w:val="both"/>
        <w:rPr>
          <w:b/>
        </w:rPr>
      </w:pPr>
      <w:proofErr w:type="gramStart"/>
      <w:r>
        <w:rPr>
          <w:b/>
        </w:rPr>
        <w:t>u</w:t>
      </w:r>
      <w:proofErr w:type="gramEnd"/>
      <w:r>
        <w:rPr>
          <w:b/>
        </w:rPr>
        <w:t xml:space="preserve">) </w:t>
      </w:r>
      <w:r w:rsidR="00D93691">
        <w:rPr>
          <w:b/>
        </w:rPr>
        <w:t xml:space="preserve">koordynacja działań związanych z ustaleniem </w:t>
      </w:r>
      <w:r w:rsidR="006622F0">
        <w:rPr>
          <w:b/>
        </w:rPr>
        <w:t>sieci publicznych przedszkoli</w:t>
      </w:r>
      <w:r w:rsidR="00D93691">
        <w:rPr>
          <w:b/>
        </w:rPr>
        <w:t>,</w:t>
      </w:r>
      <w:r>
        <w:rPr>
          <w:b/>
        </w:rPr>
        <w:t xml:space="preserve"> </w:t>
      </w:r>
      <w:r w:rsidR="00D93691">
        <w:rPr>
          <w:b/>
        </w:rPr>
        <w:t>publicznych</w:t>
      </w:r>
      <w:r>
        <w:rPr>
          <w:b/>
        </w:rPr>
        <w:t xml:space="preserve"> szkół podstawowych na terenie </w:t>
      </w:r>
      <w:r w:rsidR="006622F0">
        <w:rPr>
          <w:b/>
        </w:rPr>
        <w:t>gminy i</w:t>
      </w:r>
      <w:r>
        <w:rPr>
          <w:b/>
        </w:rPr>
        <w:t xml:space="preserve"> przygotowanie w tym zakresie odpowiednich uchwał Rady Gminy,</w:t>
      </w:r>
    </w:p>
    <w:p w:rsidR="00D531E9" w:rsidRDefault="00D531E9" w:rsidP="00C514E9">
      <w:pPr>
        <w:jc w:val="both"/>
        <w:rPr>
          <w:b/>
        </w:rPr>
      </w:pPr>
      <w:proofErr w:type="gramStart"/>
      <w:r>
        <w:rPr>
          <w:b/>
        </w:rPr>
        <w:t>v</w:t>
      </w:r>
      <w:proofErr w:type="gramEnd"/>
      <w:r>
        <w:rPr>
          <w:b/>
        </w:rPr>
        <w:t xml:space="preserve">) współpraca z sołectwami, współorganizowanie zebrań wiejskich oraz organizowanie pracy i nadzoru nad opiekunami poszczególnych sołectw </w:t>
      </w:r>
    </w:p>
    <w:p w:rsidR="00D531E9" w:rsidRDefault="00D531E9" w:rsidP="00C514E9">
      <w:pPr>
        <w:jc w:val="both"/>
        <w:rPr>
          <w:b/>
        </w:rPr>
      </w:pPr>
      <w:proofErr w:type="gramStart"/>
      <w:r>
        <w:rPr>
          <w:b/>
        </w:rPr>
        <w:t>w</w:t>
      </w:r>
      <w:proofErr w:type="gramEnd"/>
      <w:r>
        <w:rPr>
          <w:b/>
        </w:rPr>
        <w:t>) organizowanie pracy i nadzór nad praca praktykantów i stażystów,</w:t>
      </w:r>
    </w:p>
    <w:p w:rsidR="00D531E9" w:rsidRDefault="00D531E9" w:rsidP="00C514E9">
      <w:pPr>
        <w:jc w:val="both"/>
        <w:rPr>
          <w:b/>
        </w:rPr>
      </w:pPr>
      <w:proofErr w:type="gramStart"/>
      <w:r>
        <w:rPr>
          <w:b/>
        </w:rPr>
        <w:t>x</w:t>
      </w:r>
      <w:proofErr w:type="gramEnd"/>
      <w:r>
        <w:rPr>
          <w:b/>
        </w:rPr>
        <w:t>) współdziałanie z organami kontroli państwowej oraz organami ścigania.</w:t>
      </w:r>
    </w:p>
    <w:p w:rsidR="00002C7A" w:rsidRDefault="00002C7A" w:rsidP="00C514E9">
      <w:pPr>
        <w:jc w:val="both"/>
        <w:rPr>
          <w:b/>
        </w:rPr>
      </w:pPr>
    </w:p>
    <w:p w:rsidR="00D531E9" w:rsidRDefault="00D531E9" w:rsidP="00C514E9">
      <w:pPr>
        <w:jc w:val="both"/>
        <w:rPr>
          <w:b/>
        </w:rPr>
      </w:pPr>
    </w:p>
    <w:p w:rsidR="00D531E9" w:rsidRDefault="00D531E9" w:rsidP="00C514E9">
      <w:pPr>
        <w:jc w:val="both"/>
        <w:rPr>
          <w:b/>
        </w:rPr>
      </w:pPr>
    </w:p>
    <w:p w:rsidR="00C514E9" w:rsidRDefault="00C514E9" w:rsidP="00C514E9">
      <w:pPr>
        <w:jc w:val="both"/>
        <w:rPr>
          <w:b/>
        </w:rPr>
      </w:pPr>
      <w:r>
        <w:rPr>
          <w:b/>
        </w:rPr>
        <w:t xml:space="preserve">IV. Warunki pracy na </w:t>
      </w:r>
      <w:r w:rsidR="008A216E">
        <w:rPr>
          <w:b/>
        </w:rPr>
        <w:t>stanowisku:</w:t>
      </w:r>
    </w:p>
    <w:p w:rsidR="00C514E9" w:rsidRDefault="00C514E9" w:rsidP="00C514E9">
      <w:pPr>
        <w:jc w:val="both"/>
        <w:rPr>
          <w:b/>
        </w:rPr>
      </w:pPr>
      <w:r>
        <w:rPr>
          <w:b/>
        </w:rPr>
        <w:t xml:space="preserve">1. </w:t>
      </w:r>
      <w:r w:rsidR="00260C56">
        <w:rPr>
          <w:b/>
        </w:rPr>
        <w:t xml:space="preserve"> </w:t>
      </w:r>
      <w:proofErr w:type="gramStart"/>
      <w:r w:rsidR="008A216E">
        <w:rPr>
          <w:b/>
        </w:rPr>
        <w:t>zatrudnienie</w:t>
      </w:r>
      <w:proofErr w:type="gramEnd"/>
      <w:r w:rsidR="008A216E">
        <w:rPr>
          <w:b/>
        </w:rPr>
        <w:t xml:space="preserve"> na podstawie</w:t>
      </w:r>
      <w:r w:rsidR="00260C56">
        <w:rPr>
          <w:b/>
        </w:rPr>
        <w:t xml:space="preserve"> </w:t>
      </w:r>
      <w:r w:rsidR="008A216E">
        <w:rPr>
          <w:b/>
        </w:rPr>
        <w:t>umowa o</w:t>
      </w:r>
      <w:r>
        <w:rPr>
          <w:b/>
        </w:rPr>
        <w:t xml:space="preserve"> </w:t>
      </w:r>
      <w:r w:rsidR="008A216E">
        <w:rPr>
          <w:b/>
        </w:rPr>
        <w:t xml:space="preserve">pracę,   </w:t>
      </w:r>
    </w:p>
    <w:p w:rsidR="00C514E9" w:rsidRDefault="00C514E9" w:rsidP="00C514E9">
      <w:pPr>
        <w:jc w:val="both"/>
        <w:rPr>
          <w:b/>
        </w:rPr>
      </w:pPr>
      <w:r>
        <w:rPr>
          <w:b/>
        </w:rPr>
        <w:t xml:space="preserve">2. </w:t>
      </w:r>
      <w:proofErr w:type="gramStart"/>
      <w:r>
        <w:rPr>
          <w:b/>
        </w:rPr>
        <w:t>pełny</w:t>
      </w:r>
      <w:proofErr w:type="gramEnd"/>
      <w:r>
        <w:rPr>
          <w:b/>
        </w:rPr>
        <w:t xml:space="preserve"> wymiar czasu pracy,</w:t>
      </w:r>
    </w:p>
    <w:p w:rsidR="00C514E9" w:rsidRDefault="00260C56" w:rsidP="00C514E9">
      <w:pPr>
        <w:jc w:val="both"/>
        <w:rPr>
          <w:b/>
        </w:rPr>
      </w:pPr>
      <w:r>
        <w:rPr>
          <w:b/>
        </w:rPr>
        <w:t xml:space="preserve">3.  </w:t>
      </w:r>
      <w:proofErr w:type="gramStart"/>
      <w:r>
        <w:rPr>
          <w:b/>
        </w:rPr>
        <w:t>praca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administracyjno</w:t>
      </w:r>
      <w:proofErr w:type="spellEnd"/>
      <w:r>
        <w:rPr>
          <w:b/>
        </w:rPr>
        <w:t xml:space="preserve"> - biurowa</w:t>
      </w:r>
      <w:r w:rsidR="00C514E9">
        <w:rPr>
          <w:b/>
        </w:rPr>
        <w:t>,</w:t>
      </w:r>
      <w:r>
        <w:rPr>
          <w:b/>
        </w:rPr>
        <w:t xml:space="preserve"> wykonywana w jednostce połączona z wyjazdami służbowymi,</w:t>
      </w:r>
    </w:p>
    <w:p w:rsidR="00C514E9" w:rsidRDefault="00260C56" w:rsidP="00C514E9">
      <w:pPr>
        <w:jc w:val="both"/>
        <w:rPr>
          <w:b/>
        </w:rPr>
      </w:pPr>
      <w:r>
        <w:rPr>
          <w:b/>
        </w:rPr>
        <w:t>4</w:t>
      </w:r>
      <w:r w:rsidR="00C514E9">
        <w:rPr>
          <w:b/>
        </w:rPr>
        <w:t xml:space="preserve">. </w:t>
      </w:r>
      <w:proofErr w:type="gramStart"/>
      <w:r w:rsidR="00C514E9">
        <w:rPr>
          <w:b/>
        </w:rPr>
        <w:t>praca</w:t>
      </w:r>
      <w:proofErr w:type="gramEnd"/>
      <w:r w:rsidR="00C514E9">
        <w:rPr>
          <w:b/>
        </w:rPr>
        <w:t xml:space="preserve"> przy monitorze powyżej 4 godz.</w:t>
      </w:r>
    </w:p>
    <w:p w:rsidR="00C514E9" w:rsidRDefault="00260C56" w:rsidP="00C514E9">
      <w:pPr>
        <w:jc w:val="both"/>
        <w:rPr>
          <w:b/>
        </w:rPr>
      </w:pPr>
      <w:r>
        <w:rPr>
          <w:b/>
        </w:rPr>
        <w:t>5</w:t>
      </w:r>
      <w:r w:rsidR="00C514E9">
        <w:rPr>
          <w:b/>
        </w:rPr>
        <w:t xml:space="preserve">.  </w:t>
      </w:r>
      <w:r w:rsidR="008A216E">
        <w:rPr>
          <w:b/>
        </w:rPr>
        <w:t>praca będzie</w:t>
      </w:r>
      <w:r>
        <w:rPr>
          <w:b/>
        </w:rPr>
        <w:t xml:space="preserve"> świadczona od </w:t>
      </w:r>
      <w:proofErr w:type="gramStart"/>
      <w:r>
        <w:rPr>
          <w:b/>
        </w:rPr>
        <w:t>poniedziałku  do</w:t>
      </w:r>
      <w:proofErr w:type="gramEnd"/>
      <w:r>
        <w:rPr>
          <w:b/>
        </w:rPr>
        <w:t xml:space="preserve"> piątku.</w:t>
      </w:r>
    </w:p>
    <w:p w:rsidR="00260C56" w:rsidRDefault="00260C56" w:rsidP="00C514E9">
      <w:pPr>
        <w:jc w:val="both"/>
        <w:rPr>
          <w:b/>
        </w:rPr>
      </w:pPr>
      <w:r>
        <w:rPr>
          <w:b/>
        </w:rPr>
        <w:t xml:space="preserve">Poniedziałek w godzinach od 8:00 do 16:00, </w:t>
      </w:r>
      <w:proofErr w:type="gramStart"/>
      <w:r>
        <w:rPr>
          <w:b/>
        </w:rPr>
        <w:t>wtorek-piątek  od</w:t>
      </w:r>
      <w:proofErr w:type="gramEnd"/>
      <w:r>
        <w:rPr>
          <w:b/>
        </w:rPr>
        <w:t xml:space="preserve"> 7:30do 15:00</w:t>
      </w:r>
    </w:p>
    <w:p w:rsidR="00260C56" w:rsidRDefault="00260C56" w:rsidP="00C514E9">
      <w:pPr>
        <w:jc w:val="both"/>
        <w:rPr>
          <w:b/>
        </w:rPr>
      </w:pPr>
    </w:p>
    <w:p w:rsidR="00260C56" w:rsidRDefault="00260C56" w:rsidP="00C514E9">
      <w:pPr>
        <w:jc w:val="both"/>
        <w:rPr>
          <w:b/>
        </w:rPr>
      </w:pPr>
    </w:p>
    <w:p w:rsidR="00C514E9" w:rsidRDefault="00C514E9" w:rsidP="00C514E9">
      <w:pPr>
        <w:jc w:val="both"/>
        <w:rPr>
          <w:b/>
        </w:rPr>
      </w:pPr>
      <w:r>
        <w:rPr>
          <w:b/>
        </w:rPr>
        <w:t>V. Oferty kandydatów powinny zawierać:</w:t>
      </w:r>
    </w:p>
    <w:p w:rsidR="00260C56" w:rsidRDefault="000C6F67" w:rsidP="00C514E9">
      <w:pPr>
        <w:jc w:val="both"/>
        <w:rPr>
          <w:b/>
        </w:rPr>
      </w:pPr>
      <w:r>
        <w:rPr>
          <w:b/>
        </w:rPr>
        <w:t xml:space="preserve">1) </w:t>
      </w:r>
      <w:r w:rsidR="00260C56">
        <w:rPr>
          <w:b/>
        </w:rPr>
        <w:t>List motywacyjny z uzasadnieniem przystąpienia do naboru,</w:t>
      </w:r>
    </w:p>
    <w:p w:rsidR="00C514E9" w:rsidRDefault="000C6F67" w:rsidP="00C514E9">
      <w:pPr>
        <w:rPr>
          <w:b/>
        </w:rPr>
      </w:pPr>
      <w:r>
        <w:rPr>
          <w:b/>
        </w:rPr>
        <w:t>2</w:t>
      </w:r>
      <w:r w:rsidR="00C514E9">
        <w:rPr>
          <w:b/>
        </w:rPr>
        <w:t xml:space="preserve">) CV z dokładnym opisem przebiegu pracy zawodowej, </w:t>
      </w:r>
    </w:p>
    <w:p w:rsidR="00C514E9" w:rsidRDefault="000C6F67" w:rsidP="00C514E9">
      <w:pPr>
        <w:rPr>
          <w:b/>
        </w:rPr>
      </w:pPr>
      <w:r>
        <w:rPr>
          <w:b/>
        </w:rPr>
        <w:t>3</w:t>
      </w:r>
      <w:r w:rsidR="00C514E9">
        <w:rPr>
          <w:b/>
        </w:rPr>
        <w:t xml:space="preserve">) kwestionariusz osobowy dla osoby ubiegającej się o zatrudnienie, </w:t>
      </w:r>
    </w:p>
    <w:p w:rsidR="00C514E9" w:rsidRDefault="00C514E9" w:rsidP="00C514E9">
      <w:pPr>
        <w:rPr>
          <w:b/>
        </w:rPr>
      </w:pPr>
      <w:r>
        <w:rPr>
          <w:b/>
        </w:rPr>
        <w:t>3) kserokopie dokumentów potwierdzających posiadane wykształcenie oraz kwalifikacje (np. dyplomy, certyfikaty, świadectwa, rekomendacje),</w:t>
      </w:r>
    </w:p>
    <w:p w:rsidR="00C514E9" w:rsidRDefault="00C514E9" w:rsidP="00C514E9">
      <w:pPr>
        <w:rPr>
          <w:b/>
        </w:rPr>
      </w:pPr>
      <w:r>
        <w:rPr>
          <w:b/>
        </w:rPr>
        <w:t xml:space="preserve">4) oświadczenie kandydata o posiadaniu pełnej zdolności do czynności prawnych oraz o korzystaniu z pełni </w:t>
      </w:r>
      <w:proofErr w:type="gramStart"/>
      <w:r>
        <w:rPr>
          <w:b/>
        </w:rPr>
        <w:t>praw</w:t>
      </w:r>
      <w:proofErr w:type="gramEnd"/>
      <w:r>
        <w:rPr>
          <w:b/>
        </w:rPr>
        <w:t xml:space="preserve"> publicznych,</w:t>
      </w:r>
    </w:p>
    <w:p w:rsidR="00C514E9" w:rsidRDefault="00C514E9" w:rsidP="00C514E9">
      <w:pPr>
        <w:rPr>
          <w:b/>
        </w:rPr>
      </w:pPr>
      <w:r>
        <w:rPr>
          <w:b/>
        </w:rPr>
        <w:t>5) oświadczenie o niekaralności za umyślne przestępstwo ścigane z oskarżenia publicznego lub umyślne przestępstwa skarbowe,</w:t>
      </w:r>
    </w:p>
    <w:p w:rsidR="00C514E9" w:rsidRDefault="00C514E9" w:rsidP="00C514E9">
      <w:pPr>
        <w:rPr>
          <w:b/>
        </w:rPr>
      </w:pPr>
      <w:r>
        <w:rPr>
          <w:b/>
        </w:rPr>
        <w:t xml:space="preserve">6) oświadczenie, że kandydat wyraża zgodę na przetwarzanie swoich danych osobowych zgodnie z ustawą z dnia 10 </w:t>
      </w:r>
      <w:proofErr w:type="gramStart"/>
      <w:r>
        <w:rPr>
          <w:b/>
        </w:rPr>
        <w:t>maja 2018  o</w:t>
      </w:r>
      <w:proofErr w:type="gramEnd"/>
      <w:r>
        <w:rPr>
          <w:b/>
        </w:rPr>
        <w:t xml:space="preserve"> ochronie danych osobowych (</w:t>
      </w:r>
      <w:proofErr w:type="spellStart"/>
      <w:r>
        <w:rPr>
          <w:b/>
        </w:rPr>
        <w:t>t.j</w:t>
      </w:r>
      <w:proofErr w:type="spellEnd"/>
      <w:r>
        <w:rPr>
          <w:b/>
        </w:rPr>
        <w:t xml:space="preserve">. Dz.U. 2019 </w:t>
      </w:r>
      <w:proofErr w:type="gramStart"/>
      <w:r>
        <w:rPr>
          <w:b/>
        </w:rPr>
        <w:t>poz</w:t>
      </w:r>
      <w:proofErr w:type="gramEnd"/>
      <w:r>
        <w:rPr>
          <w:b/>
        </w:rPr>
        <w:t xml:space="preserve">. 1781) w celu przeprowadzenia konkursu, </w:t>
      </w:r>
    </w:p>
    <w:p w:rsidR="00C514E9" w:rsidRDefault="00C514E9" w:rsidP="00C514E9">
      <w:pPr>
        <w:jc w:val="both"/>
        <w:rPr>
          <w:b/>
        </w:rPr>
      </w:pPr>
      <w:r>
        <w:rPr>
          <w:b/>
        </w:rPr>
        <w:t>VI. Wskaźnik zatrudnienia osób niepełnosprawnych: w miesiącu poprzedzającym datę ogłoszenia o naborze (czerwiec 2020r.) wskaźnik zatrudnienia osób niepełnosprawnych w Urzędzie Gminy Łagów w rozumieniu przepisów o rehabilitacji zawodowej i społecznej oraz zatrudnieniu osób niepełnosprawnych był niższy niż 6%,</w:t>
      </w:r>
    </w:p>
    <w:p w:rsidR="00C514E9" w:rsidRDefault="00C514E9" w:rsidP="00C514E9">
      <w:pPr>
        <w:jc w:val="both"/>
        <w:rPr>
          <w:b/>
        </w:rPr>
      </w:pPr>
      <w:r>
        <w:rPr>
          <w:b/>
        </w:rPr>
        <w:t>VII. Oferty należy składać w zamkniętych kopertach na adres Urząd Gminy Łagów ul. Spacerowa7, 66-220 Łagów pokój na 1 – se</w:t>
      </w:r>
      <w:r w:rsidR="000C6F67">
        <w:rPr>
          <w:b/>
        </w:rPr>
        <w:t xml:space="preserve">kretariat, w terminie do </w:t>
      </w:r>
      <w:proofErr w:type="gramStart"/>
      <w:r w:rsidR="000C6F67">
        <w:rPr>
          <w:b/>
        </w:rPr>
        <w:t xml:space="preserve">dnia 29 </w:t>
      </w:r>
      <w:r>
        <w:rPr>
          <w:b/>
        </w:rPr>
        <w:t xml:space="preserve"> czerwca</w:t>
      </w:r>
      <w:proofErr w:type="gramEnd"/>
      <w:r>
        <w:rPr>
          <w:b/>
        </w:rPr>
        <w:t xml:space="preserve"> 2022r. do godz. 15:00. </w:t>
      </w:r>
    </w:p>
    <w:p w:rsidR="005F6239" w:rsidRDefault="005F6239" w:rsidP="00C514E9">
      <w:pPr>
        <w:jc w:val="both"/>
        <w:rPr>
          <w:b/>
        </w:rPr>
      </w:pPr>
    </w:p>
    <w:p w:rsidR="00C514E9" w:rsidRDefault="00C514E9" w:rsidP="00C514E9">
      <w:pPr>
        <w:rPr>
          <w:b/>
        </w:rPr>
      </w:pPr>
      <w:r>
        <w:rPr>
          <w:b/>
        </w:rPr>
        <w:t xml:space="preserve">  VIII. Informacje dodatkowe:</w:t>
      </w:r>
    </w:p>
    <w:p w:rsidR="00C514E9" w:rsidRDefault="00C514E9" w:rsidP="00C514E9">
      <w:pPr>
        <w:jc w:val="both"/>
        <w:rPr>
          <w:b/>
        </w:rPr>
      </w:pPr>
      <w:r>
        <w:rPr>
          <w:b/>
        </w:rPr>
        <w:t xml:space="preserve">1. </w:t>
      </w:r>
      <w:proofErr w:type="gramStart"/>
      <w:r>
        <w:rPr>
          <w:b/>
        </w:rPr>
        <w:t>konkurs</w:t>
      </w:r>
      <w:proofErr w:type="gramEnd"/>
      <w:r>
        <w:rPr>
          <w:b/>
        </w:rPr>
        <w:t xml:space="preserve"> zostanie przeprowadzony w dwóch etapach: I etap –sprawdzenie ofert pod względem formalnym bez udziału kandydatów i II etap – rozmowa kwalifikacyjna i wybór kandydata. O terminie i miejscu przeprowadzeniu rozmów kwalifikacyjnych kandydaci zostaną powiadomieni indywidualnie,</w:t>
      </w:r>
    </w:p>
    <w:p w:rsidR="000C6F67" w:rsidRDefault="008A216E" w:rsidP="00C514E9">
      <w:pPr>
        <w:jc w:val="both"/>
        <w:rPr>
          <w:b/>
        </w:rPr>
      </w:pPr>
      <w:r>
        <w:rPr>
          <w:b/>
        </w:rPr>
        <w:t>2.</w:t>
      </w:r>
      <w:proofErr w:type="gramStart"/>
      <w:r>
        <w:rPr>
          <w:b/>
        </w:rPr>
        <w:t>dokumenty</w:t>
      </w:r>
      <w:proofErr w:type="gramEnd"/>
      <w:r>
        <w:rPr>
          <w:b/>
        </w:rPr>
        <w:t xml:space="preserve">, </w:t>
      </w:r>
      <w:bookmarkStart w:id="0" w:name="_GoBack"/>
      <w:bookmarkEnd w:id="0"/>
      <w:r w:rsidR="000C6F67">
        <w:rPr>
          <w:b/>
        </w:rPr>
        <w:t>które wpłyną do urzędu po określony</w:t>
      </w:r>
      <w:r w:rsidR="005F6239">
        <w:rPr>
          <w:b/>
        </w:rPr>
        <w:t xml:space="preserve">m </w:t>
      </w:r>
      <w:r w:rsidR="000C6F67">
        <w:rPr>
          <w:b/>
        </w:rPr>
        <w:t xml:space="preserve">wyżej terminie nie będą </w:t>
      </w:r>
      <w:r w:rsidR="005F6239">
        <w:rPr>
          <w:b/>
        </w:rPr>
        <w:t>rozpatrywane</w:t>
      </w:r>
      <w:r w:rsidR="000C6F67">
        <w:rPr>
          <w:b/>
        </w:rPr>
        <w:t>,</w:t>
      </w:r>
    </w:p>
    <w:p w:rsidR="00C514E9" w:rsidRDefault="005F6239" w:rsidP="00C514E9">
      <w:pPr>
        <w:rPr>
          <w:b/>
        </w:rPr>
      </w:pPr>
      <w:r>
        <w:rPr>
          <w:b/>
        </w:rPr>
        <w:t>3</w:t>
      </w:r>
      <w:r w:rsidR="00C514E9">
        <w:rPr>
          <w:b/>
        </w:rPr>
        <w:t xml:space="preserve">. </w:t>
      </w:r>
      <w:proofErr w:type="gramStart"/>
      <w:r w:rsidR="00C514E9">
        <w:rPr>
          <w:b/>
        </w:rPr>
        <w:t>dodatkowe</w:t>
      </w:r>
      <w:proofErr w:type="gramEnd"/>
      <w:r w:rsidR="00C514E9">
        <w:rPr>
          <w:b/>
        </w:rPr>
        <w:t xml:space="preserve"> informacje będą dostępne w Urzędzie Gminy Łagów ul. Spacerowa 7,</w:t>
      </w:r>
    </w:p>
    <w:p w:rsidR="00C514E9" w:rsidRDefault="005F6239" w:rsidP="00C514E9">
      <w:pPr>
        <w:rPr>
          <w:b/>
        </w:rPr>
      </w:pPr>
      <w:r>
        <w:rPr>
          <w:b/>
        </w:rPr>
        <w:t>4</w:t>
      </w:r>
      <w:r w:rsidR="00C514E9">
        <w:rPr>
          <w:b/>
        </w:rPr>
        <w:t xml:space="preserve">. </w:t>
      </w:r>
      <w:proofErr w:type="gramStart"/>
      <w:r w:rsidR="00C514E9">
        <w:rPr>
          <w:b/>
        </w:rPr>
        <w:t>informacja</w:t>
      </w:r>
      <w:proofErr w:type="gramEnd"/>
      <w:r w:rsidR="00C514E9">
        <w:rPr>
          <w:b/>
        </w:rPr>
        <w:t xml:space="preserve"> o wyniku konkursu zostanie zamieszczona na stronie Biuletynu Informacji Publicznej Urzędu Gminy Łagów.</w:t>
      </w:r>
    </w:p>
    <w:p w:rsidR="005F6239" w:rsidRDefault="005F6239" w:rsidP="00C514E9">
      <w:pPr>
        <w:rPr>
          <w:b/>
        </w:rPr>
      </w:pPr>
      <w:r>
        <w:rPr>
          <w:b/>
        </w:rPr>
        <w:t>5.</w:t>
      </w:r>
      <w:proofErr w:type="gramStart"/>
      <w:r>
        <w:rPr>
          <w:b/>
        </w:rPr>
        <w:t>zastrzega</w:t>
      </w:r>
      <w:proofErr w:type="gramEnd"/>
      <w:r>
        <w:rPr>
          <w:b/>
        </w:rPr>
        <w:t xml:space="preserve"> się prawo nie wybrania żadnego kandydata.</w:t>
      </w:r>
    </w:p>
    <w:p w:rsidR="00C514E9" w:rsidRDefault="00C514E9" w:rsidP="00C514E9">
      <w:pPr>
        <w:rPr>
          <w:b/>
        </w:rPr>
      </w:pPr>
      <w:r>
        <w:rPr>
          <w:b/>
        </w:rPr>
        <w:t xml:space="preserve">  </w:t>
      </w:r>
    </w:p>
    <w:p w:rsidR="00C514E9" w:rsidRDefault="00C514E9" w:rsidP="00C514E9">
      <w:r>
        <w:t xml:space="preserve"> </w:t>
      </w:r>
    </w:p>
    <w:p w:rsidR="00C514E9" w:rsidRDefault="00C514E9" w:rsidP="00C514E9"/>
    <w:p w:rsidR="00C514E9" w:rsidRDefault="00C514E9" w:rsidP="00C514E9">
      <w:pPr>
        <w:pStyle w:val="Akapitzlist"/>
      </w:pPr>
    </w:p>
    <w:p w:rsidR="00C514E9" w:rsidRDefault="00C514E9" w:rsidP="00C514E9"/>
    <w:p w:rsidR="00C514E9" w:rsidRDefault="00C514E9" w:rsidP="00C514E9"/>
    <w:p w:rsidR="0037418E" w:rsidRDefault="0037418E"/>
    <w:sectPr w:rsidR="003741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C8010F"/>
    <w:multiLevelType w:val="hybridMultilevel"/>
    <w:tmpl w:val="31CA8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4E9"/>
    <w:rsid w:val="00002C7A"/>
    <w:rsid w:val="000C1679"/>
    <w:rsid w:val="000C6F67"/>
    <w:rsid w:val="00260C56"/>
    <w:rsid w:val="002D3504"/>
    <w:rsid w:val="0037418E"/>
    <w:rsid w:val="003E6304"/>
    <w:rsid w:val="005F6239"/>
    <w:rsid w:val="006622F0"/>
    <w:rsid w:val="008A216E"/>
    <w:rsid w:val="0095028A"/>
    <w:rsid w:val="00A724DA"/>
    <w:rsid w:val="00C514E9"/>
    <w:rsid w:val="00D531E9"/>
    <w:rsid w:val="00D93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14E9"/>
    <w:rPr>
      <w:rFonts w:ascii="Times New Roman" w:eastAsia="Calibri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14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14E9"/>
    <w:rPr>
      <w:rFonts w:ascii="Times New Roman" w:eastAsia="Calibri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14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2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1090</Words>
  <Characters>6543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2022-06-15T14:41:00Z</dcterms:created>
  <dcterms:modified xsi:type="dcterms:W3CDTF">2022-06-15T14:41:00Z</dcterms:modified>
</cp:coreProperties>
</file>