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1292CBEF" w:rsidR="007162E7" w:rsidRPr="0043188E" w:rsidRDefault="00751B4E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Ośna Lubuskiego, ul. Rynek 1, 69-220 Ośno Lubuskie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prowadzenia i przetwarzania danych w rejestrze mieszkańców oraz przechowywanej przez </w:t>
            </w:r>
            <w:r>
              <w:rPr>
                <w:rFonts w:ascii="Arial" w:hAnsi="Arial" w:cs="Arial"/>
                <w:sz w:val="18"/>
                <w:szCs w:val="18"/>
              </w:rPr>
              <w:t>Burmistrza Ośna Lubuskiego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00-060) przy</w:t>
            </w:r>
            <w:bookmarkStart w:id="0" w:name="_GoBack"/>
            <w:bookmarkEnd w:id="0"/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78C3D34E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751B4E">
              <w:rPr>
                <w:rFonts w:ascii="Arial" w:hAnsi="Arial" w:cs="Arial"/>
                <w:sz w:val="18"/>
                <w:szCs w:val="18"/>
              </w:rPr>
              <w:t>Burmistrzem Ośna Lubuskiego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1B4E">
              <w:rPr>
                <w:rFonts w:ascii="Arial" w:hAnsi="Arial" w:cs="Arial"/>
                <w:sz w:val="18"/>
                <w:szCs w:val="18"/>
              </w:rPr>
              <w:t xml:space="preserve">poprzez adres email:urzad@osno.pl lub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0A21ECD1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751B4E">
              <w:rPr>
                <w:rFonts w:ascii="Arial" w:hAnsi="Arial" w:cs="Arial"/>
                <w:sz w:val="18"/>
                <w:szCs w:val="18"/>
              </w:rPr>
              <w:t>Burmistrz Ośna Lubuskiego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614B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1B4E">
              <w:rPr>
                <w:rFonts w:ascii="Arial" w:hAnsi="Arial" w:cs="Arial"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614B32" w:rsidRPr="00CE3DEE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inspektor@cbi24.pl</w:t>
              </w:r>
            </w:hyperlink>
            <w:r w:rsidR="00614B32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40B65543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rzez </w:t>
            </w:r>
            <w:r w:rsidR="00614B32">
              <w:rPr>
                <w:rFonts w:ascii="Arial" w:hAnsi="Arial" w:cs="Arial"/>
                <w:color w:val="000000" w:themeColor="text1"/>
                <w:sz w:val="18"/>
                <w:szCs w:val="18"/>
              </w:rPr>
              <w:t>Burmistrza Ośna Lubuskiego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6F659CDC" w14:textId="6E5E2A65" w:rsidR="00E57437" w:rsidRPr="00614B32" w:rsidRDefault="007A4048" w:rsidP="005E5448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14B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</w:t>
            </w:r>
            <w:r w:rsidR="00614B32" w:rsidRPr="00614B32">
              <w:rPr>
                <w:rStyle w:val="Pogrubienie"/>
                <w:b w:val="0"/>
                <w:bCs w:val="0"/>
              </w:rPr>
              <w:t>RADIX Sp</w:t>
            </w:r>
            <w:r w:rsidR="00614B32">
              <w:rPr>
                <w:rStyle w:val="Pogrubienie"/>
                <w:b w:val="0"/>
                <w:bCs w:val="0"/>
              </w:rPr>
              <w:t>.</w:t>
            </w:r>
            <w:r w:rsidR="00614B32">
              <w:rPr>
                <w:rStyle w:val="Pogrubienie"/>
              </w:rPr>
              <w:t xml:space="preserve"> </w:t>
            </w:r>
            <w:r w:rsidR="00614B32" w:rsidRPr="00614B32">
              <w:rPr>
                <w:rStyle w:val="Pogrubienie"/>
                <w:b w:val="0"/>
                <w:bCs w:val="0"/>
              </w:rPr>
              <w:t>z o.o.</w:t>
            </w:r>
            <w:r w:rsidR="00614B32">
              <w:rPr>
                <w:rStyle w:val="Pogrubienie"/>
                <w:b w:val="0"/>
                <w:bCs w:val="0"/>
              </w:rPr>
              <w:t xml:space="preserve"> </w:t>
            </w:r>
            <w:r w:rsidR="00614B32" w:rsidRPr="00614B32">
              <w:rPr>
                <w:rStyle w:val="Pogrubienie"/>
                <w:b w:val="0"/>
                <w:bCs w:val="0"/>
              </w:rPr>
              <w:t>Sp.k.</w:t>
            </w:r>
            <w:r w:rsidR="00614B32" w:rsidRPr="00614B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1561BA02" w:rsidR="000C4FF8" w:rsidRPr="0043188E" w:rsidRDefault="00614B32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Burmistrza Ośna Lubuskiego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286C8029" w:rsidR="00B20F27" w:rsidRPr="0043188E" w:rsidRDefault="00B20F2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</w:t>
            </w:r>
            <w:r w:rsidR="00614B32">
              <w:rPr>
                <w:rFonts w:ascii="Arial" w:hAnsi="Arial" w:cs="Arial"/>
                <w:color w:val="000000" w:themeColor="text1"/>
                <w:sz w:val="18"/>
                <w:szCs w:val="18"/>
              </w:rPr>
              <w:t>Burmistrz Ośna Lubuskiego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0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614B32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614B32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B32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51B4E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4B3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14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://sip.legalis.pl/document-view.seam?documentId=mfrxilrrgyydimztgm3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senyszyn</cp:lastModifiedBy>
  <cp:revision>2</cp:revision>
  <cp:lastPrinted>2019-03-13T11:18:00Z</cp:lastPrinted>
  <dcterms:created xsi:type="dcterms:W3CDTF">2019-07-03T10:53:00Z</dcterms:created>
  <dcterms:modified xsi:type="dcterms:W3CDTF">2019-07-03T10:53:00Z</dcterms:modified>
</cp:coreProperties>
</file>