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42" w:rsidRPr="005B35B0" w:rsidRDefault="00311E42" w:rsidP="008C40B5">
      <w:pPr>
        <w:widowControl w:val="0"/>
        <w:spacing w:line="280" w:lineRule="exact"/>
        <w:jc w:val="center"/>
        <w:outlineLvl w:val="0"/>
        <w:rPr>
          <w:rFonts w:ascii="Arial" w:hAnsi="Arial" w:cs="Arial"/>
          <w:b/>
          <w:lang w:val="pl-PL"/>
        </w:rPr>
      </w:pPr>
      <w:r w:rsidRPr="005B35B0">
        <w:rPr>
          <w:rFonts w:ascii="Arial" w:hAnsi="Arial" w:cs="Arial"/>
          <w:b/>
          <w:lang w:val="pl-PL"/>
        </w:rPr>
        <w:t>Uchwała Nr ……….</w:t>
      </w:r>
    </w:p>
    <w:p w:rsidR="00311E42" w:rsidRPr="005B35B0" w:rsidRDefault="00311E42" w:rsidP="008C40B5">
      <w:pPr>
        <w:widowControl w:val="0"/>
        <w:spacing w:line="280" w:lineRule="exact"/>
        <w:jc w:val="center"/>
        <w:outlineLvl w:val="0"/>
        <w:rPr>
          <w:rFonts w:ascii="Arial" w:hAnsi="Arial" w:cs="Arial"/>
          <w:b/>
          <w:lang w:val="pl-PL"/>
        </w:rPr>
      </w:pPr>
      <w:r w:rsidRPr="005B35B0">
        <w:rPr>
          <w:rFonts w:ascii="Arial" w:hAnsi="Arial" w:cs="Arial"/>
          <w:b/>
          <w:lang w:val="pl-PL"/>
        </w:rPr>
        <w:t xml:space="preserve">Rady </w:t>
      </w:r>
      <w:r w:rsidR="00B80990" w:rsidRPr="005B35B0">
        <w:rPr>
          <w:rFonts w:ascii="Arial" w:hAnsi="Arial" w:cs="Arial"/>
          <w:b/>
          <w:lang w:val="pl-PL"/>
        </w:rPr>
        <w:t>Miejskiej w</w:t>
      </w:r>
      <w:r w:rsidR="003A1EF5" w:rsidRPr="005B35B0">
        <w:rPr>
          <w:rFonts w:ascii="Arial" w:hAnsi="Arial" w:cs="Arial"/>
          <w:b/>
          <w:lang w:val="pl-PL"/>
        </w:rPr>
        <w:t xml:space="preserve"> Oty</w:t>
      </w:r>
      <w:r w:rsidR="00B80990" w:rsidRPr="005B35B0">
        <w:rPr>
          <w:rFonts w:ascii="Arial" w:hAnsi="Arial" w:cs="Arial"/>
          <w:b/>
          <w:lang w:val="pl-PL"/>
        </w:rPr>
        <w:t>niu</w:t>
      </w:r>
    </w:p>
    <w:p w:rsidR="00311E42" w:rsidRPr="005B35B0" w:rsidRDefault="00311E42" w:rsidP="008C40B5">
      <w:pPr>
        <w:widowControl w:val="0"/>
        <w:spacing w:line="280" w:lineRule="exact"/>
        <w:jc w:val="center"/>
        <w:outlineLvl w:val="0"/>
        <w:rPr>
          <w:rFonts w:ascii="Arial" w:hAnsi="Arial" w:cs="Arial"/>
          <w:b/>
          <w:lang w:val="pl-PL"/>
        </w:rPr>
      </w:pPr>
      <w:r w:rsidRPr="005B35B0">
        <w:rPr>
          <w:rFonts w:ascii="Arial" w:hAnsi="Arial" w:cs="Arial"/>
          <w:b/>
          <w:lang w:val="pl-PL"/>
        </w:rPr>
        <w:t>z dnia … ……… 201</w:t>
      </w:r>
      <w:r w:rsidR="00B80990" w:rsidRPr="005B35B0">
        <w:rPr>
          <w:rFonts w:ascii="Arial" w:hAnsi="Arial" w:cs="Arial"/>
          <w:b/>
          <w:lang w:val="pl-PL"/>
        </w:rPr>
        <w:t>8</w:t>
      </w:r>
      <w:r w:rsidRPr="005B35B0">
        <w:rPr>
          <w:rFonts w:ascii="Arial" w:hAnsi="Arial" w:cs="Arial"/>
          <w:b/>
          <w:lang w:val="pl-PL"/>
        </w:rPr>
        <w:t xml:space="preserve"> r.</w:t>
      </w:r>
    </w:p>
    <w:p w:rsidR="00D44718" w:rsidRPr="005B35B0" w:rsidRDefault="00D44718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w sprawie uchwalenia miejscowego planu zagospodarowania </w:t>
      </w:r>
      <w:r w:rsidR="00975EFB" w:rsidRPr="005B35B0">
        <w:rPr>
          <w:rFonts w:ascii="Arial" w:hAnsi="Arial" w:cs="Arial"/>
          <w:b/>
          <w:sz w:val="20"/>
          <w:szCs w:val="20"/>
          <w:lang w:val="pl-PL"/>
        </w:rPr>
        <w:t xml:space="preserve">przestrzennego </w:t>
      </w:r>
      <w:r w:rsidR="003A1EF5" w:rsidRPr="005B35B0">
        <w:rPr>
          <w:rFonts w:ascii="Arial" w:hAnsi="Arial" w:cs="Arial"/>
          <w:b/>
          <w:sz w:val="20"/>
          <w:szCs w:val="20"/>
          <w:lang w:val="pl-PL"/>
        </w:rPr>
        <w:t>w rejonie ulicy Świe</w:t>
      </w:r>
      <w:r w:rsidR="003A1EF5" w:rsidRPr="005B35B0">
        <w:rPr>
          <w:rFonts w:ascii="Arial" w:hAnsi="Arial" w:cs="Arial"/>
          <w:b/>
          <w:sz w:val="20"/>
          <w:szCs w:val="20"/>
          <w:lang w:val="pl-PL"/>
        </w:rPr>
        <w:t>r</w:t>
      </w:r>
      <w:r w:rsidR="003A1EF5" w:rsidRPr="005B35B0">
        <w:rPr>
          <w:rFonts w:ascii="Arial" w:hAnsi="Arial" w:cs="Arial"/>
          <w:b/>
          <w:sz w:val="20"/>
          <w:szCs w:val="20"/>
          <w:lang w:val="pl-PL"/>
        </w:rPr>
        <w:t>kowej w miejscowości Modrzyca</w:t>
      </w:r>
      <w:r w:rsidR="00975EFB"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44718" w:rsidRPr="005B35B0" w:rsidRDefault="00D44718" w:rsidP="008C40B5">
      <w:pPr>
        <w:keepNext/>
        <w:jc w:val="center"/>
        <w:rPr>
          <w:rFonts w:ascii="Arial" w:hAnsi="Arial" w:cs="Arial"/>
          <w:b/>
          <w:caps/>
          <w:sz w:val="20"/>
          <w:szCs w:val="20"/>
          <w:lang w:val="pl-PL"/>
        </w:rPr>
      </w:pPr>
    </w:p>
    <w:p w:rsidR="00221880" w:rsidRPr="005B35B0" w:rsidRDefault="008C40B5" w:rsidP="008C40B5">
      <w:pPr>
        <w:keepLines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ab/>
      </w:r>
      <w:r w:rsidR="00363D34" w:rsidRPr="005B35B0">
        <w:rPr>
          <w:rFonts w:ascii="Arial" w:hAnsi="Arial" w:cs="Arial"/>
          <w:sz w:val="20"/>
          <w:szCs w:val="20"/>
          <w:lang w:val="pl-PL"/>
        </w:rPr>
        <w:t>Na podstawie art. 18 ust. 2 </w:t>
      </w:r>
      <w:proofErr w:type="spellStart"/>
      <w:r w:rsidR="00363D34" w:rsidRPr="005B35B0">
        <w:rPr>
          <w:rFonts w:ascii="Arial" w:hAnsi="Arial" w:cs="Arial"/>
          <w:sz w:val="20"/>
          <w:szCs w:val="20"/>
          <w:lang w:val="pl-PL"/>
        </w:rPr>
        <w:t>pkt</w:t>
      </w:r>
      <w:proofErr w:type="spellEnd"/>
      <w:r w:rsidR="00363D34" w:rsidRPr="005B35B0">
        <w:rPr>
          <w:rFonts w:ascii="Arial" w:hAnsi="Arial" w:cs="Arial"/>
          <w:sz w:val="20"/>
          <w:szCs w:val="20"/>
          <w:lang w:val="pl-PL"/>
        </w:rPr>
        <w:t xml:space="preserve"> 5 ustawy z dnia 8 marca 1990 r. o samorządzie gminnym (</w:t>
      </w:r>
      <w:proofErr w:type="spellStart"/>
      <w:r w:rsidR="00363D34" w:rsidRPr="005B35B0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="00363D34" w:rsidRPr="005B35B0">
        <w:rPr>
          <w:rFonts w:ascii="Arial" w:hAnsi="Arial" w:cs="Arial"/>
          <w:sz w:val="20"/>
          <w:szCs w:val="20"/>
          <w:lang w:val="pl-PL"/>
        </w:rPr>
        <w:t xml:space="preserve">. </w:t>
      </w:r>
      <w:r w:rsidR="00363D34" w:rsidRPr="005B35B0">
        <w:rPr>
          <w:rFonts w:ascii="Arial" w:hAnsi="Arial" w:cs="Arial"/>
          <w:sz w:val="20"/>
          <w:lang w:val="pl-PL"/>
        </w:rPr>
        <w:t>Dz. U. z</w:t>
      </w:r>
      <w:r w:rsidRPr="005B35B0">
        <w:rPr>
          <w:rFonts w:ascii="Arial" w:hAnsi="Arial" w:cs="Arial"/>
          <w:sz w:val="20"/>
          <w:lang w:val="pl-PL"/>
        </w:rPr>
        <w:t> </w:t>
      </w:r>
      <w:r w:rsidR="00363D34" w:rsidRPr="005B35B0">
        <w:rPr>
          <w:rFonts w:ascii="Arial" w:hAnsi="Arial" w:cs="Arial"/>
          <w:sz w:val="20"/>
          <w:lang w:val="pl-PL"/>
        </w:rPr>
        <w:t>201</w:t>
      </w:r>
      <w:r w:rsidRPr="005B35B0">
        <w:rPr>
          <w:rFonts w:ascii="Arial" w:hAnsi="Arial" w:cs="Arial"/>
          <w:sz w:val="20"/>
          <w:lang w:val="pl-PL"/>
        </w:rPr>
        <w:t>8</w:t>
      </w:r>
      <w:r w:rsidR="00363D34" w:rsidRPr="005B35B0">
        <w:rPr>
          <w:rFonts w:ascii="Arial" w:hAnsi="Arial" w:cs="Arial"/>
          <w:sz w:val="20"/>
          <w:lang w:val="pl-PL"/>
        </w:rPr>
        <w:t xml:space="preserve"> r. poz. </w:t>
      </w:r>
      <w:r w:rsidRPr="005B35B0">
        <w:rPr>
          <w:rFonts w:ascii="Arial" w:hAnsi="Arial" w:cs="Arial"/>
          <w:sz w:val="20"/>
          <w:lang w:val="pl-PL"/>
        </w:rPr>
        <w:t>99</w:t>
      </w:r>
      <w:r w:rsidR="00363D34" w:rsidRPr="005B35B0">
        <w:rPr>
          <w:rFonts w:ascii="Arial" w:hAnsi="Arial" w:cs="Arial"/>
          <w:sz w:val="20"/>
          <w:lang w:val="pl-PL"/>
        </w:rPr>
        <w:t>4</w:t>
      </w:r>
      <w:r w:rsidR="003A1EF5" w:rsidRPr="005B35B0">
        <w:rPr>
          <w:rFonts w:ascii="Arial" w:hAnsi="Arial" w:cs="Arial"/>
          <w:sz w:val="20"/>
          <w:lang w:val="pl-PL"/>
        </w:rPr>
        <w:t xml:space="preserve"> ze zm.</w:t>
      </w:r>
      <w:r w:rsidR="00363D34" w:rsidRPr="005B35B0">
        <w:rPr>
          <w:rFonts w:ascii="Arial" w:hAnsi="Arial" w:cs="Arial"/>
          <w:sz w:val="20"/>
          <w:szCs w:val="20"/>
          <w:lang w:val="pl-PL"/>
        </w:rPr>
        <w:t>) i art. 20 ust.1 ustawy z dnia 27 marca 2003 r. o planowaniu i zagospodarowaniu przestrzennym (</w:t>
      </w:r>
      <w:proofErr w:type="spellStart"/>
      <w:r w:rsidR="00363D34" w:rsidRPr="005B35B0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="00363D34" w:rsidRPr="005B35B0">
        <w:rPr>
          <w:rFonts w:ascii="Arial" w:hAnsi="Arial" w:cs="Arial"/>
          <w:sz w:val="20"/>
          <w:szCs w:val="20"/>
          <w:lang w:val="pl-PL"/>
        </w:rPr>
        <w:t>. Dz. U. z 201</w:t>
      </w:r>
      <w:r w:rsidR="003A1EF5" w:rsidRPr="005B35B0">
        <w:rPr>
          <w:rFonts w:ascii="Arial" w:hAnsi="Arial" w:cs="Arial"/>
          <w:sz w:val="20"/>
          <w:szCs w:val="20"/>
          <w:lang w:val="pl-PL"/>
        </w:rPr>
        <w:t>7</w:t>
      </w:r>
      <w:r w:rsidR="00363D34" w:rsidRPr="005B35B0">
        <w:rPr>
          <w:rFonts w:ascii="Arial" w:hAnsi="Arial" w:cs="Arial"/>
          <w:sz w:val="20"/>
          <w:szCs w:val="20"/>
          <w:lang w:val="pl-PL"/>
        </w:rPr>
        <w:t xml:space="preserve"> r. poz. </w:t>
      </w:r>
      <w:r w:rsidR="003A1EF5" w:rsidRPr="005B35B0">
        <w:rPr>
          <w:rFonts w:ascii="Arial" w:hAnsi="Arial" w:cs="Arial"/>
          <w:sz w:val="20"/>
          <w:szCs w:val="20"/>
          <w:lang w:val="pl-PL"/>
        </w:rPr>
        <w:t>1073</w:t>
      </w:r>
      <w:r w:rsidR="00363D34" w:rsidRPr="005B35B0">
        <w:rPr>
          <w:rFonts w:ascii="Arial" w:hAnsi="Arial" w:cs="Arial"/>
          <w:sz w:val="20"/>
          <w:szCs w:val="20"/>
          <w:lang w:val="pl-PL"/>
        </w:rPr>
        <w:t xml:space="preserve"> ze zm.), w związku z uchwałą Nr </w:t>
      </w:r>
      <w:r w:rsidR="001A3CE2" w:rsidRPr="005B35B0">
        <w:rPr>
          <w:rFonts w:ascii="Arial" w:hAnsi="Arial" w:cs="Arial"/>
          <w:sz w:val="20"/>
          <w:szCs w:val="20"/>
          <w:lang w:val="pl-PL"/>
        </w:rPr>
        <w:t>X</w:t>
      </w:r>
      <w:r w:rsidR="003A1EF5" w:rsidRPr="005B35B0">
        <w:rPr>
          <w:rFonts w:ascii="Arial" w:hAnsi="Arial" w:cs="Arial"/>
          <w:sz w:val="20"/>
          <w:szCs w:val="20"/>
          <w:lang w:val="pl-PL"/>
        </w:rPr>
        <w:t>XXV.16.2017</w:t>
      </w:r>
      <w:r w:rsidR="00363D34" w:rsidRPr="005B35B0">
        <w:rPr>
          <w:rFonts w:ascii="Arial" w:hAnsi="Arial" w:cs="Arial"/>
          <w:sz w:val="20"/>
          <w:szCs w:val="20"/>
          <w:lang w:val="pl-PL"/>
        </w:rPr>
        <w:t xml:space="preserve"> </w:t>
      </w:r>
      <w:r w:rsidR="001A3CE2" w:rsidRPr="005B35B0">
        <w:rPr>
          <w:rFonts w:ascii="Arial" w:hAnsi="Arial" w:cs="Arial"/>
          <w:sz w:val="20"/>
          <w:szCs w:val="20"/>
          <w:lang w:val="pl-PL"/>
        </w:rPr>
        <w:t xml:space="preserve">Rady </w:t>
      </w:r>
      <w:r w:rsidR="00831069" w:rsidRPr="005B35B0">
        <w:rPr>
          <w:rFonts w:ascii="Arial" w:hAnsi="Arial" w:cs="Arial"/>
          <w:sz w:val="20"/>
          <w:szCs w:val="20"/>
          <w:lang w:val="pl-PL"/>
        </w:rPr>
        <w:t>Gminy Ot</w:t>
      </w:r>
      <w:r w:rsidR="003A1EF5" w:rsidRPr="005B35B0">
        <w:rPr>
          <w:rFonts w:ascii="Arial" w:hAnsi="Arial" w:cs="Arial"/>
          <w:sz w:val="20"/>
          <w:szCs w:val="20"/>
          <w:lang w:val="pl-PL"/>
        </w:rPr>
        <w:t>yń</w:t>
      </w:r>
      <w:r w:rsidR="001A3CE2" w:rsidRPr="005B35B0">
        <w:rPr>
          <w:rFonts w:ascii="Arial" w:hAnsi="Arial" w:cs="Arial"/>
          <w:sz w:val="20"/>
          <w:szCs w:val="20"/>
          <w:lang w:val="pl-PL"/>
        </w:rPr>
        <w:t xml:space="preserve">, z dnia </w:t>
      </w:r>
      <w:r w:rsidR="003A1EF5" w:rsidRPr="005B35B0">
        <w:rPr>
          <w:rFonts w:ascii="Arial" w:hAnsi="Arial" w:cs="Arial"/>
          <w:sz w:val="20"/>
          <w:szCs w:val="20"/>
          <w:lang w:val="pl-PL"/>
        </w:rPr>
        <w:t>9 marca 2017</w:t>
      </w:r>
      <w:r w:rsidR="001A3CE2" w:rsidRPr="005B35B0">
        <w:rPr>
          <w:rFonts w:ascii="Arial" w:hAnsi="Arial" w:cs="Arial"/>
          <w:sz w:val="20"/>
          <w:szCs w:val="20"/>
          <w:lang w:val="pl-PL"/>
        </w:rPr>
        <w:t> r.,</w:t>
      </w:r>
      <w:r w:rsidR="00221880" w:rsidRPr="005B35B0">
        <w:rPr>
          <w:rFonts w:ascii="Arial" w:hAnsi="Arial" w:cs="Arial"/>
          <w:sz w:val="20"/>
          <w:szCs w:val="20"/>
          <w:lang w:val="pl-PL"/>
        </w:rPr>
        <w:t xml:space="preserve"> w sprawie przystąpienia do sporządzenia miejscowego planu zagospodarow</w:t>
      </w:r>
      <w:r w:rsidR="00221880" w:rsidRPr="005B35B0">
        <w:rPr>
          <w:rFonts w:ascii="Arial" w:hAnsi="Arial" w:cs="Arial"/>
          <w:sz w:val="20"/>
          <w:szCs w:val="20"/>
          <w:lang w:val="pl-PL"/>
        </w:rPr>
        <w:t>a</w:t>
      </w:r>
      <w:r w:rsidR="00221880" w:rsidRPr="005B35B0">
        <w:rPr>
          <w:rFonts w:ascii="Arial" w:hAnsi="Arial" w:cs="Arial"/>
          <w:sz w:val="20"/>
          <w:szCs w:val="20"/>
          <w:lang w:val="pl-PL"/>
        </w:rPr>
        <w:t xml:space="preserve">nia przestrzennego </w:t>
      </w:r>
      <w:r w:rsidR="003A1EF5" w:rsidRPr="005B35B0">
        <w:rPr>
          <w:rFonts w:ascii="Arial" w:hAnsi="Arial" w:cs="Arial"/>
          <w:sz w:val="20"/>
          <w:szCs w:val="20"/>
          <w:lang w:val="pl-PL"/>
        </w:rPr>
        <w:t>w rejonie ulicy Świerkowej w miejscowości Modrzyca</w:t>
      </w:r>
      <w:r w:rsidR="00366CC6" w:rsidRPr="005B35B0">
        <w:rPr>
          <w:rFonts w:ascii="Arial" w:hAnsi="Arial" w:cs="Arial"/>
          <w:sz w:val="20"/>
          <w:szCs w:val="20"/>
          <w:lang w:val="pl-PL"/>
        </w:rPr>
        <w:t xml:space="preserve">, </w:t>
      </w:r>
      <w:r w:rsidR="00221880" w:rsidRPr="005B35B0">
        <w:rPr>
          <w:rFonts w:ascii="Arial" w:hAnsi="Arial" w:cs="Arial"/>
          <w:sz w:val="20"/>
          <w:szCs w:val="20"/>
          <w:lang w:val="pl-PL"/>
        </w:rPr>
        <w:t>uchwala się, co następuje:</w:t>
      </w:r>
    </w:p>
    <w:p w:rsidR="00F42F7C" w:rsidRPr="005B35B0" w:rsidRDefault="00F42F7C" w:rsidP="008C40B5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</w:p>
    <w:p w:rsidR="00996579" w:rsidRPr="005B35B0" w:rsidRDefault="00996579" w:rsidP="008C40B5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</w:p>
    <w:p w:rsidR="003660FC" w:rsidRPr="005B35B0" w:rsidRDefault="001D230C" w:rsidP="008C40B5">
      <w:pPr>
        <w:keepNext/>
        <w:keepLines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Rozdział 1.</w:t>
      </w:r>
    </w:p>
    <w:p w:rsidR="001D230C" w:rsidRPr="005B35B0" w:rsidRDefault="001D230C" w:rsidP="008C40B5">
      <w:pPr>
        <w:keepNext/>
        <w:keepLines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Przepisy ogólne.</w:t>
      </w:r>
    </w:p>
    <w:p w:rsidR="00E93036" w:rsidRPr="005B35B0" w:rsidRDefault="00E93036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 1.</w:t>
      </w:r>
    </w:p>
    <w:p w:rsidR="001D230C" w:rsidRPr="005B35B0" w:rsidRDefault="00373B22" w:rsidP="008C40B5">
      <w:pPr>
        <w:keepLines/>
        <w:numPr>
          <w:ilvl w:val="0"/>
          <w:numId w:val="3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Uchwala się</w:t>
      </w:r>
      <w:r w:rsidR="001D230C" w:rsidRPr="005B35B0">
        <w:rPr>
          <w:rFonts w:ascii="Arial" w:hAnsi="Arial" w:cs="Arial"/>
          <w:sz w:val="20"/>
          <w:szCs w:val="20"/>
          <w:lang w:val="pl-PL"/>
        </w:rPr>
        <w:t xml:space="preserve"> miejscow</w:t>
      </w:r>
      <w:r w:rsidR="001A3CE2" w:rsidRPr="005B35B0">
        <w:rPr>
          <w:rFonts w:ascii="Arial" w:hAnsi="Arial" w:cs="Arial"/>
          <w:sz w:val="20"/>
          <w:szCs w:val="20"/>
          <w:lang w:val="pl-PL"/>
        </w:rPr>
        <w:t>y</w:t>
      </w:r>
      <w:r w:rsidR="001D230C" w:rsidRPr="005B35B0">
        <w:rPr>
          <w:rFonts w:ascii="Arial" w:hAnsi="Arial" w:cs="Arial"/>
          <w:sz w:val="20"/>
          <w:szCs w:val="20"/>
          <w:lang w:val="pl-PL"/>
        </w:rPr>
        <w:t xml:space="preserve"> plan zagospodarowania przestrzennego </w:t>
      </w:r>
      <w:r w:rsidR="003A1EF5" w:rsidRPr="005B35B0">
        <w:rPr>
          <w:rFonts w:ascii="Arial" w:hAnsi="Arial" w:cs="Arial"/>
          <w:sz w:val="20"/>
          <w:szCs w:val="20"/>
          <w:lang w:val="pl-PL"/>
        </w:rPr>
        <w:t>w rejonie ulicy Świerkowej w miejscow</w:t>
      </w:r>
      <w:r w:rsidR="003A1EF5" w:rsidRPr="005B35B0">
        <w:rPr>
          <w:rFonts w:ascii="Arial" w:hAnsi="Arial" w:cs="Arial"/>
          <w:sz w:val="20"/>
          <w:szCs w:val="20"/>
          <w:lang w:val="pl-PL"/>
        </w:rPr>
        <w:t>o</w:t>
      </w:r>
      <w:r w:rsidR="003A1EF5" w:rsidRPr="005B35B0">
        <w:rPr>
          <w:rFonts w:ascii="Arial" w:hAnsi="Arial" w:cs="Arial"/>
          <w:sz w:val="20"/>
          <w:szCs w:val="20"/>
          <w:lang w:val="pl-PL"/>
        </w:rPr>
        <w:t>ści Modrzyca</w:t>
      </w:r>
      <w:r w:rsidR="001D230C" w:rsidRPr="005B35B0">
        <w:rPr>
          <w:rFonts w:ascii="Arial" w:hAnsi="Arial" w:cs="Arial"/>
          <w:sz w:val="20"/>
          <w:szCs w:val="20"/>
          <w:lang w:val="pl-PL"/>
        </w:rPr>
        <w:t>,</w:t>
      </w:r>
      <w:r w:rsidR="009109E4" w:rsidRPr="005B35B0">
        <w:rPr>
          <w:rFonts w:ascii="Arial" w:hAnsi="Arial" w:cs="Arial"/>
          <w:sz w:val="20"/>
          <w:szCs w:val="20"/>
          <w:lang w:val="pl-PL"/>
        </w:rPr>
        <w:t xml:space="preserve"> </w:t>
      </w:r>
      <w:r w:rsidR="001D230C" w:rsidRPr="005B35B0">
        <w:rPr>
          <w:rFonts w:ascii="Arial" w:hAnsi="Arial" w:cs="Arial"/>
          <w:sz w:val="20"/>
          <w:szCs w:val="20"/>
          <w:lang w:val="pl-PL"/>
        </w:rPr>
        <w:t>zwan</w:t>
      </w:r>
      <w:r w:rsidR="001A3CE2" w:rsidRPr="005B35B0">
        <w:rPr>
          <w:rFonts w:ascii="Arial" w:hAnsi="Arial" w:cs="Arial"/>
          <w:sz w:val="20"/>
          <w:szCs w:val="20"/>
          <w:lang w:val="pl-PL"/>
        </w:rPr>
        <w:t>y</w:t>
      </w:r>
      <w:r w:rsidR="001D230C" w:rsidRPr="005B35B0">
        <w:rPr>
          <w:rFonts w:ascii="Arial" w:hAnsi="Arial" w:cs="Arial"/>
          <w:sz w:val="20"/>
          <w:szCs w:val="20"/>
          <w:lang w:val="pl-PL"/>
        </w:rPr>
        <w:t xml:space="preserve"> dalej planem</w:t>
      </w:r>
      <w:r w:rsidR="008F615A"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D92ECC" w:rsidRPr="005B35B0" w:rsidRDefault="00D92ECC" w:rsidP="008C40B5">
      <w:pPr>
        <w:keepLines/>
        <w:numPr>
          <w:ilvl w:val="0"/>
          <w:numId w:val="3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Przedmiotem planu </w:t>
      </w:r>
      <w:r w:rsidR="001A3CE2" w:rsidRPr="005B35B0">
        <w:rPr>
          <w:rFonts w:ascii="Arial" w:hAnsi="Arial" w:cs="Arial"/>
          <w:sz w:val="20"/>
          <w:szCs w:val="20"/>
          <w:lang w:val="pl-PL"/>
        </w:rPr>
        <w:t>jest teren zabudowy usługowej</w:t>
      </w:r>
      <w:r w:rsidR="00380061"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4A680F" w:rsidRPr="005B35B0" w:rsidRDefault="004A680F" w:rsidP="008C40B5">
      <w:pPr>
        <w:keepLines/>
        <w:numPr>
          <w:ilvl w:val="0"/>
          <w:numId w:val="3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Planem objęty jest obszar o powierzchni </w:t>
      </w:r>
      <w:r w:rsidR="00FA58B4" w:rsidRPr="005B35B0">
        <w:rPr>
          <w:rFonts w:ascii="Arial" w:hAnsi="Arial" w:cs="Arial"/>
          <w:sz w:val="20"/>
          <w:szCs w:val="20"/>
          <w:lang w:val="pl-PL"/>
        </w:rPr>
        <w:t xml:space="preserve">ok. </w:t>
      </w:r>
      <w:r w:rsidR="00282AA3" w:rsidRPr="005B35B0">
        <w:rPr>
          <w:rFonts w:ascii="Arial" w:hAnsi="Arial" w:cs="Arial"/>
          <w:sz w:val="20"/>
          <w:szCs w:val="20"/>
          <w:lang w:val="pl-PL"/>
        </w:rPr>
        <w:t>0,37</w:t>
      </w:r>
      <w:r w:rsidR="00155D7F" w:rsidRPr="005B35B0">
        <w:rPr>
          <w:rFonts w:ascii="Arial" w:hAnsi="Arial" w:cs="Arial"/>
          <w:sz w:val="20"/>
          <w:szCs w:val="20"/>
          <w:lang w:val="pl-PL"/>
        </w:rPr>
        <w:t xml:space="preserve"> ha</w:t>
      </w:r>
      <w:r w:rsidR="00781CB5" w:rsidRPr="005B35B0">
        <w:rPr>
          <w:rFonts w:ascii="Arial" w:hAnsi="Arial" w:cs="Arial"/>
          <w:sz w:val="20"/>
          <w:szCs w:val="20"/>
          <w:lang w:val="pl-PL"/>
        </w:rPr>
        <w:t>, graniczący:</w:t>
      </w:r>
    </w:p>
    <w:p w:rsidR="00781CB5" w:rsidRPr="005B35B0" w:rsidRDefault="00781CB5" w:rsidP="008C40B5">
      <w:pPr>
        <w:pStyle w:val="Akapitzlist"/>
        <w:keepLines/>
        <w:numPr>
          <w:ilvl w:val="0"/>
          <w:numId w:val="1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od </w:t>
      </w:r>
      <w:r w:rsidR="007C5204" w:rsidRPr="005B35B0">
        <w:rPr>
          <w:rFonts w:ascii="Arial" w:hAnsi="Arial" w:cs="Arial"/>
          <w:sz w:val="20"/>
          <w:szCs w:val="20"/>
          <w:lang w:val="pl-PL"/>
        </w:rPr>
        <w:t>północnego – zachodu i południowego – zachodu – z terenem zabudowy mieszkaniowej jednor</w:t>
      </w:r>
      <w:r w:rsidR="007C5204" w:rsidRPr="005B35B0">
        <w:rPr>
          <w:rFonts w:ascii="Arial" w:hAnsi="Arial" w:cs="Arial"/>
          <w:sz w:val="20"/>
          <w:szCs w:val="20"/>
          <w:lang w:val="pl-PL"/>
        </w:rPr>
        <w:t>o</w:t>
      </w:r>
      <w:r w:rsidR="007C5204" w:rsidRPr="005B35B0">
        <w:rPr>
          <w:rFonts w:ascii="Arial" w:hAnsi="Arial" w:cs="Arial"/>
          <w:sz w:val="20"/>
          <w:szCs w:val="20"/>
          <w:lang w:val="pl-PL"/>
        </w:rPr>
        <w:t>dzinnej;</w:t>
      </w:r>
    </w:p>
    <w:p w:rsidR="00781CB5" w:rsidRPr="005B35B0" w:rsidRDefault="007C5204" w:rsidP="008C40B5">
      <w:pPr>
        <w:pStyle w:val="Akapitzlist"/>
        <w:keepLines/>
        <w:numPr>
          <w:ilvl w:val="0"/>
          <w:numId w:val="1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od północnego – wschodu – z</w:t>
      </w:r>
      <w:r w:rsidR="00781CB5" w:rsidRPr="005B35B0">
        <w:rPr>
          <w:rFonts w:ascii="Arial" w:hAnsi="Arial" w:cs="Arial"/>
          <w:sz w:val="20"/>
          <w:szCs w:val="20"/>
          <w:lang w:val="pl-PL"/>
        </w:rPr>
        <w:t xml:space="preserve"> </w:t>
      </w:r>
      <w:r w:rsidRPr="005B35B0">
        <w:rPr>
          <w:rFonts w:ascii="Arial" w:hAnsi="Arial" w:cs="Arial"/>
          <w:sz w:val="20"/>
          <w:szCs w:val="20"/>
          <w:lang w:val="pl-PL"/>
        </w:rPr>
        <w:t>terenem rekreacyjno - sportowym</w:t>
      </w:r>
      <w:r w:rsidR="00781CB5"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781CB5" w:rsidRPr="005B35B0" w:rsidRDefault="00781CB5" w:rsidP="008C40B5">
      <w:pPr>
        <w:pStyle w:val="Akapitzlist"/>
        <w:keepLines/>
        <w:numPr>
          <w:ilvl w:val="0"/>
          <w:numId w:val="1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od </w:t>
      </w:r>
      <w:r w:rsidR="007C5204" w:rsidRPr="005B35B0">
        <w:rPr>
          <w:rFonts w:ascii="Arial" w:hAnsi="Arial" w:cs="Arial"/>
          <w:sz w:val="20"/>
          <w:szCs w:val="20"/>
          <w:lang w:val="pl-PL"/>
        </w:rPr>
        <w:t xml:space="preserve"> południowego – wschodu – z terenem lasu.</w:t>
      </w:r>
    </w:p>
    <w:p w:rsidR="00297CD5" w:rsidRPr="005B35B0" w:rsidRDefault="00297CD5" w:rsidP="008C40B5">
      <w:pPr>
        <w:keepLines/>
        <w:numPr>
          <w:ilvl w:val="0"/>
          <w:numId w:val="3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Szczegółowe granice obszaru objętego planem określono na </w:t>
      </w:r>
      <w:r w:rsidR="00155D7F" w:rsidRPr="005B35B0">
        <w:rPr>
          <w:rFonts w:ascii="Arial" w:hAnsi="Arial" w:cs="Arial"/>
          <w:sz w:val="20"/>
          <w:szCs w:val="20"/>
          <w:lang w:val="pl-PL"/>
        </w:rPr>
        <w:t>rysunku planu</w:t>
      </w:r>
      <w:r w:rsidR="00FA58B4" w:rsidRPr="005B35B0">
        <w:rPr>
          <w:rFonts w:ascii="Arial" w:hAnsi="Arial" w:cs="Arial"/>
          <w:sz w:val="20"/>
          <w:szCs w:val="20"/>
          <w:lang w:val="pl-PL"/>
        </w:rPr>
        <w:t xml:space="preserve">, </w:t>
      </w:r>
      <w:r w:rsidRPr="005B35B0">
        <w:rPr>
          <w:rFonts w:ascii="Arial" w:hAnsi="Arial" w:cs="Arial"/>
          <w:sz w:val="20"/>
          <w:szCs w:val="20"/>
          <w:lang w:val="pl-PL"/>
        </w:rPr>
        <w:t>w skali 1:</w:t>
      </w:r>
      <w:r w:rsidR="00282AA3" w:rsidRPr="005B35B0">
        <w:rPr>
          <w:rFonts w:ascii="Arial" w:hAnsi="Arial" w:cs="Arial"/>
          <w:sz w:val="20"/>
          <w:szCs w:val="20"/>
          <w:lang w:val="pl-PL"/>
        </w:rPr>
        <w:t>5</w:t>
      </w:r>
      <w:r w:rsidRPr="005B35B0">
        <w:rPr>
          <w:rFonts w:ascii="Arial" w:hAnsi="Arial" w:cs="Arial"/>
          <w:sz w:val="20"/>
          <w:szCs w:val="20"/>
          <w:lang w:val="pl-PL"/>
        </w:rPr>
        <w:t>00, który jest i</w:t>
      </w:r>
      <w:r w:rsidRPr="005B35B0">
        <w:rPr>
          <w:rFonts w:ascii="Arial" w:hAnsi="Arial" w:cs="Arial"/>
          <w:sz w:val="20"/>
          <w:szCs w:val="20"/>
          <w:lang w:val="pl-PL"/>
        </w:rPr>
        <w:t>n</w:t>
      </w:r>
      <w:r w:rsidRPr="005B35B0">
        <w:rPr>
          <w:rFonts w:ascii="Arial" w:hAnsi="Arial" w:cs="Arial"/>
          <w:sz w:val="20"/>
          <w:szCs w:val="20"/>
          <w:lang w:val="pl-PL"/>
        </w:rPr>
        <w:t>tegralną częścią niniejszej uchwały</w:t>
      </w:r>
      <w:r w:rsidR="00155D7F" w:rsidRPr="005B35B0">
        <w:rPr>
          <w:rFonts w:ascii="Arial" w:hAnsi="Arial" w:cs="Arial"/>
          <w:sz w:val="20"/>
          <w:szCs w:val="20"/>
          <w:lang w:val="pl-PL"/>
        </w:rPr>
        <w:t xml:space="preserve"> i stanowi </w:t>
      </w:r>
      <w:r w:rsidRPr="005B35B0">
        <w:rPr>
          <w:rFonts w:ascii="Arial" w:hAnsi="Arial" w:cs="Arial"/>
          <w:sz w:val="20"/>
          <w:szCs w:val="20"/>
          <w:lang w:val="pl-PL"/>
        </w:rPr>
        <w:t>załącznik nr 1 do uchwały.</w:t>
      </w:r>
    </w:p>
    <w:p w:rsidR="00297CD5" w:rsidRPr="005B35B0" w:rsidRDefault="00297CD5" w:rsidP="008C40B5">
      <w:pPr>
        <w:keepLines/>
        <w:numPr>
          <w:ilvl w:val="0"/>
          <w:numId w:val="3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Rozstrzygnięcie o sposobie rozpatrzenia uwag do projektu planu, stanowi załącznik nr 2 do uchwały.</w:t>
      </w:r>
    </w:p>
    <w:p w:rsidR="00297CD5" w:rsidRPr="005B35B0" w:rsidRDefault="00297CD5" w:rsidP="008C40B5">
      <w:pPr>
        <w:keepLines/>
        <w:numPr>
          <w:ilvl w:val="0"/>
          <w:numId w:val="3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Rozstrzygnięcie o sposobie realizacji, zapisanych w planie, inwestycji z zakresu infrastruktury technic</w:t>
      </w:r>
      <w:r w:rsidRPr="005B35B0">
        <w:rPr>
          <w:rFonts w:ascii="Arial" w:hAnsi="Arial" w:cs="Arial"/>
          <w:sz w:val="20"/>
          <w:szCs w:val="20"/>
          <w:lang w:val="pl-PL"/>
        </w:rPr>
        <w:t>z</w:t>
      </w:r>
      <w:r w:rsidRPr="005B35B0">
        <w:rPr>
          <w:rFonts w:ascii="Arial" w:hAnsi="Arial" w:cs="Arial"/>
          <w:sz w:val="20"/>
          <w:szCs w:val="20"/>
          <w:lang w:val="pl-PL"/>
        </w:rPr>
        <w:t>nej, które należą do zadań własnych gminy oraz zasadach ich finansowania, zgodnie z przepisami o finansach publicznych, sta</w:t>
      </w:r>
      <w:r w:rsidR="00DC3849" w:rsidRPr="005B35B0">
        <w:rPr>
          <w:rFonts w:ascii="Arial" w:hAnsi="Arial" w:cs="Arial"/>
          <w:sz w:val="20"/>
          <w:szCs w:val="20"/>
          <w:lang w:val="pl-PL"/>
        </w:rPr>
        <w:t>nowi załącznik nr 3 do uchwały.</w:t>
      </w:r>
    </w:p>
    <w:p w:rsidR="00E93036" w:rsidRPr="005B35B0" w:rsidRDefault="00E93036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297CD5" w:rsidRPr="005B35B0">
        <w:rPr>
          <w:rFonts w:ascii="Arial" w:hAnsi="Arial" w:cs="Arial"/>
          <w:b/>
          <w:sz w:val="20"/>
          <w:szCs w:val="20"/>
          <w:lang w:val="pl-PL"/>
        </w:rPr>
        <w:t>2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656469" w:rsidRPr="005B35B0" w:rsidRDefault="00656469" w:rsidP="008C40B5">
      <w:pPr>
        <w:keepLines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Uchwała niniejsza nie narusza ustaleń „Studium uwarunkowań i kierunków zagospodarowania przestrze</w:t>
      </w:r>
      <w:r w:rsidRPr="005B35B0">
        <w:rPr>
          <w:rFonts w:ascii="Arial" w:hAnsi="Arial" w:cs="Arial"/>
          <w:sz w:val="20"/>
          <w:szCs w:val="20"/>
          <w:lang w:val="pl-PL"/>
        </w:rPr>
        <w:t>n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nego Gminy </w:t>
      </w:r>
      <w:r w:rsidR="003A1EF5" w:rsidRPr="005B35B0">
        <w:rPr>
          <w:rFonts w:ascii="Arial" w:hAnsi="Arial" w:cs="Arial"/>
          <w:sz w:val="20"/>
          <w:szCs w:val="20"/>
          <w:lang w:val="pl-PL"/>
        </w:rPr>
        <w:t>Otyń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”, uchwalonego uchwałą </w:t>
      </w:r>
      <w:r w:rsidR="00C16C67" w:rsidRPr="005B35B0">
        <w:rPr>
          <w:rFonts w:ascii="Arial" w:hAnsi="Arial" w:cs="Arial"/>
          <w:sz w:val="20"/>
          <w:szCs w:val="20"/>
          <w:lang w:val="pl-PL"/>
        </w:rPr>
        <w:t>N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r </w:t>
      </w:r>
      <w:r w:rsidR="00C16C67" w:rsidRPr="005B35B0">
        <w:rPr>
          <w:rFonts w:ascii="Arial" w:hAnsi="Arial" w:cs="Arial"/>
          <w:sz w:val="20"/>
          <w:szCs w:val="20"/>
          <w:lang w:val="pl-PL"/>
        </w:rPr>
        <w:t>X</w:t>
      </w:r>
      <w:r w:rsidR="003A1EF5" w:rsidRPr="005B35B0">
        <w:rPr>
          <w:rFonts w:ascii="Arial" w:hAnsi="Arial" w:cs="Arial"/>
          <w:sz w:val="20"/>
          <w:szCs w:val="20"/>
          <w:lang w:val="pl-PL"/>
        </w:rPr>
        <w:t>L</w:t>
      </w:r>
      <w:r w:rsidR="00C16C67" w:rsidRPr="005B35B0">
        <w:rPr>
          <w:rFonts w:ascii="Arial" w:hAnsi="Arial" w:cs="Arial"/>
          <w:sz w:val="20"/>
          <w:szCs w:val="20"/>
          <w:lang w:val="pl-PL"/>
        </w:rPr>
        <w:t>V</w:t>
      </w:r>
      <w:r w:rsidR="003A1EF5" w:rsidRPr="005B35B0">
        <w:rPr>
          <w:rFonts w:ascii="Arial" w:hAnsi="Arial" w:cs="Arial"/>
          <w:sz w:val="20"/>
          <w:szCs w:val="20"/>
          <w:lang w:val="pl-PL"/>
        </w:rPr>
        <w:t>II.123.2017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Rady </w:t>
      </w:r>
      <w:r w:rsidR="003A1EF5" w:rsidRPr="005B35B0">
        <w:rPr>
          <w:rFonts w:ascii="Arial" w:hAnsi="Arial" w:cs="Arial"/>
          <w:sz w:val="20"/>
          <w:szCs w:val="20"/>
          <w:lang w:val="pl-PL"/>
        </w:rPr>
        <w:t xml:space="preserve">Gminy Otyń 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z dnia </w:t>
      </w:r>
      <w:r w:rsidR="003A1EF5" w:rsidRPr="005B35B0">
        <w:rPr>
          <w:rFonts w:ascii="Arial" w:hAnsi="Arial" w:cs="Arial"/>
          <w:sz w:val="20"/>
          <w:szCs w:val="20"/>
          <w:lang w:val="pl-PL"/>
        </w:rPr>
        <w:t>14 gru</w:t>
      </w:r>
      <w:r w:rsidR="003A1EF5" w:rsidRPr="005B35B0">
        <w:rPr>
          <w:rFonts w:ascii="Arial" w:hAnsi="Arial" w:cs="Arial"/>
          <w:sz w:val="20"/>
          <w:szCs w:val="20"/>
          <w:lang w:val="pl-PL"/>
        </w:rPr>
        <w:t>d</w:t>
      </w:r>
      <w:r w:rsidR="003A1EF5" w:rsidRPr="005B35B0">
        <w:rPr>
          <w:rFonts w:ascii="Arial" w:hAnsi="Arial" w:cs="Arial"/>
          <w:sz w:val="20"/>
          <w:szCs w:val="20"/>
          <w:lang w:val="pl-PL"/>
        </w:rPr>
        <w:t>nia 2017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r.</w:t>
      </w:r>
    </w:p>
    <w:p w:rsidR="00E93036" w:rsidRPr="005B35B0" w:rsidRDefault="00E93036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297CD5" w:rsidRPr="005B35B0">
        <w:rPr>
          <w:rFonts w:ascii="Arial" w:hAnsi="Arial" w:cs="Arial"/>
          <w:b/>
          <w:sz w:val="20"/>
          <w:szCs w:val="20"/>
          <w:lang w:val="pl-PL"/>
        </w:rPr>
        <w:t>3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1D230C" w:rsidRPr="005B35B0" w:rsidRDefault="001D230C" w:rsidP="008C40B5">
      <w:pPr>
        <w:keepLines/>
        <w:numPr>
          <w:ilvl w:val="0"/>
          <w:numId w:val="5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Następujące oznaczenia graficzne</w:t>
      </w:r>
      <w:r w:rsidR="007B1C79" w:rsidRPr="005B35B0">
        <w:rPr>
          <w:rFonts w:ascii="Arial" w:hAnsi="Arial" w:cs="Arial"/>
          <w:sz w:val="20"/>
          <w:szCs w:val="20"/>
          <w:lang w:val="pl-PL"/>
        </w:rPr>
        <w:t>,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na rysunku planu</w:t>
      </w:r>
      <w:r w:rsidR="007B1C79" w:rsidRPr="005B35B0">
        <w:rPr>
          <w:rFonts w:ascii="Arial" w:hAnsi="Arial" w:cs="Arial"/>
          <w:sz w:val="20"/>
          <w:szCs w:val="20"/>
          <w:lang w:val="pl-PL"/>
        </w:rPr>
        <w:t>,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są ob</w:t>
      </w:r>
      <w:r w:rsidR="00DC3849" w:rsidRPr="005B35B0">
        <w:rPr>
          <w:rFonts w:ascii="Arial" w:hAnsi="Arial" w:cs="Arial"/>
          <w:sz w:val="20"/>
          <w:szCs w:val="20"/>
          <w:lang w:val="pl-PL"/>
        </w:rPr>
        <w:t>owiązującymi ustaleniami planu:</w:t>
      </w:r>
    </w:p>
    <w:p w:rsidR="0042111F" w:rsidRPr="005B35B0" w:rsidRDefault="0042111F" w:rsidP="008C40B5">
      <w:pPr>
        <w:numPr>
          <w:ilvl w:val="0"/>
          <w:numId w:val="2"/>
        </w:numPr>
        <w:tabs>
          <w:tab w:val="num" w:pos="-284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granica obszaru objętego planem;</w:t>
      </w:r>
    </w:p>
    <w:p w:rsidR="0042111F" w:rsidRPr="005B35B0" w:rsidRDefault="0042111F" w:rsidP="008C40B5">
      <w:pPr>
        <w:numPr>
          <w:ilvl w:val="0"/>
          <w:numId w:val="2"/>
        </w:numPr>
        <w:tabs>
          <w:tab w:val="num" w:pos="-284"/>
        </w:tabs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linie rozgraniczające teren</w:t>
      </w:r>
      <w:r w:rsidR="003934B2" w:rsidRPr="005B35B0">
        <w:rPr>
          <w:rFonts w:ascii="Arial" w:hAnsi="Arial" w:cs="Arial"/>
          <w:spacing w:val="-4"/>
          <w:sz w:val="20"/>
          <w:szCs w:val="20"/>
          <w:lang w:val="pl-PL"/>
        </w:rPr>
        <w:t>y o różnym przeznaczeniu lub różnych zasadach zagospodarowania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846177" w:rsidRPr="005B35B0" w:rsidRDefault="00846177" w:rsidP="008C40B5">
      <w:pPr>
        <w:numPr>
          <w:ilvl w:val="0"/>
          <w:numId w:val="2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nieprzekraczaln</w:t>
      </w:r>
      <w:r w:rsidR="007C5204" w:rsidRPr="005B35B0">
        <w:rPr>
          <w:rFonts w:ascii="Arial" w:hAnsi="Arial" w:cs="Arial"/>
          <w:spacing w:val="-4"/>
          <w:sz w:val="20"/>
          <w:szCs w:val="20"/>
          <w:lang w:val="pl-PL"/>
        </w:rPr>
        <w:t>e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 lini</w:t>
      </w:r>
      <w:r w:rsidR="007C5204" w:rsidRPr="005B35B0">
        <w:rPr>
          <w:rFonts w:ascii="Arial" w:hAnsi="Arial" w:cs="Arial"/>
          <w:spacing w:val="-4"/>
          <w:sz w:val="20"/>
          <w:szCs w:val="20"/>
          <w:lang w:val="pl-PL"/>
        </w:rPr>
        <w:t>e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 zabudowy;</w:t>
      </w:r>
    </w:p>
    <w:p w:rsidR="004B174B" w:rsidRPr="005B35B0" w:rsidRDefault="00D85B3A" w:rsidP="008C40B5">
      <w:pPr>
        <w:numPr>
          <w:ilvl w:val="0"/>
          <w:numId w:val="2"/>
        </w:numPr>
        <w:tabs>
          <w:tab w:val="num" w:pos="-284"/>
        </w:tabs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symbol </w:t>
      </w:r>
      <w:r w:rsidR="0044201C" w:rsidRPr="005B35B0">
        <w:rPr>
          <w:rFonts w:ascii="Arial" w:hAnsi="Arial" w:cs="Arial"/>
          <w:spacing w:val="-4"/>
          <w:sz w:val="20"/>
          <w:szCs w:val="20"/>
          <w:lang w:val="pl-PL"/>
        </w:rPr>
        <w:t>przeznacze</w:t>
      </w:r>
      <w:r w:rsidR="005446F6" w:rsidRPr="005B35B0">
        <w:rPr>
          <w:rFonts w:ascii="Arial" w:hAnsi="Arial" w:cs="Arial"/>
          <w:spacing w:val="-4"/>
          <w:sz w:val="20"/>
          <w:szCs w:val="20"/>
          <w:lang w:val="pl-PL"/>
        </w:rPr>
        <w:t>nia</w:t>
      </w:r>
      <w:r w:rsidR="0044201C"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="0042111F" w:rsidRPr="005B35B0">
        <w:rPr>
          <w:rFonts w:ascii="Arial" w:hAnsi="Arial" w:cs="Arial"/>
          <w:spacing w:val="-4"/>
          <w:sz w:val="20"/>
          <w:szCs w:val="20"/>
          <w:lang w:val="pl-PL"/>
        </w:rPr>
        <w:t>teren</w:t>
      </w:r>
      <w:r w:rsidR="000C4686" w:rsidRPr="005B35B0">
        <w:rPr>
          <w:rFonts w:ascii="Arial" w:hAnsi="Arial" w:cs="Arial"/>
          <w:spacing w:val="-4"/>
          <w:sz w:val="20"/>
          <w:szCs w:val="20"/>
          <w:lang w:val="pl-PL"/>
        </w:rPr>
        <w:t>u</w:t>
      </w:r>
      <w:r w:rsidR="00CF78BB" w:rsidRPr="005B35B0">
        <w:rPr>
          <w:rFonts w:ascii="Arial" w:hAnsi="Arial" w:cs="Arial"/>
          <w:spacing w:val="-4"/>
          <w:sz w:val="20"/>
          <w:szCs w:val="20"/>
          <w:lang w:val="pl-PL"/>
        </w:rPr>
        <w:t>.</w:t>
      </w:r>
    </w:p>
    <w:p w:rsidR="00DA5ED0" w:rsidRPr="005B35B0" w:rsidRDefault="007D471D" w:rsidP="008C40B5">
      <w:pPr>
        <w:keepLines/>
        <w:numPr>
          <w:ilvl w:val="0"/>
          <w:numId w:val="5"/>
        </w:numPr>
        <w:tabs>
          <w:tab w:val="clear" w:pos="360"/>
          <w:tab w:val="num" w:pos="284"/>
        </w:tabs>
        <w:ind w:left="284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Nie wymienione w ust. 1 oznaczenia elementów rysunku, mają charakter informacyjny lub sug</w:t>
      </w:r>
      <w:r w:rsidRPr="005B35B0">
        <w:rPr>
          <w:rFonts w:ascii="Arial" w:hAnsi="Arial" w:cs="Arial"/>
          <w:sz w:val="20"/>
          <w:szCs w:val="20"/>
          <w:lang w:val="pl-PL"/>
        </w:rPr>
        <w:t>e</w:t>
      </w:r>
      <w:r w:rsidRPr="005B35B0">
        <w:rPr>
          <w:rFonts w:ascii="Arial" w:hAnsi="Arial" w:cs="Arial"/>
          <w:sz w:val="20"/>
          <w:szCs w:val="20"/>
          <w:lang w:val="pl-PL"/>
        </w:rPr>
        <w:t>rujący określone rozwiązania przestrzenne</w:t>
      </w:r>
      <w:r w:rsidR="001C0E92" w:rsidRPr="005B35B0">
        <w:rPr>
          <w:rFonts w:ascii="Arial" w:hAnsi="Arial" w:cs="Arial"/>
          <w:sz w:val="20"/>
          <w:szCs w:val="20"/>
          <w:lang w:val="pl-PL"/>
        </w:rPr>
        <w:t xml:space="preserve"> i nie są ustaleniami planu</w:t>
      </w:r>
      <w:r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F33C1D" w:rsidRPr="005B35B0" w:rsidRDefault="00F33C1D" w:rsidP="008C40B5">
      <w:pPr>
        <w:pStyle w:val="Tekstpodstawowy"/>
        <w:rPr>
          <w:rFonts w:ascii="Arial" w:hAnsi="Arial" w:cs="Arial"/>
          <w:strike/>
          <w:spacing w:val="-4"/>
          <w:sz w:val="20"/>
        </w:rPr>
      </w:pPr>
    </w:p>
    <w:p w:rsidR="00A529AD" w:rsidRPr="005B35B0" w:rsidRDefault="00A529AD" w:rsidP="008C40B5">
      <w:pPr>
        <w:tabs>
          <w:tab w:val="left" w:pos="426"/>
        </w:tabs>
        <w:jc w:val="center"/>
        <w:rPr>
          <w:rFonts w:ascii="Arial" w:hAnsi="Arial" w:cs="Arial"/>
          <w:b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b/>
          <w:spacing w:val="-4"/>
          <w:sz w:val="20"/>
          <w:szCs w:val="20"/>
          <w:lang w:val="pl-PL"/>
        </w:rPr>
        <w:t>§ 4.</w:t>
      </w:r>
    </w:p>
    <w:p w:rsidR="000C4686" w:rsidRPr="005B35B0" w:rsidRDefault="000C4686" w:rsidP="008C40B5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planie nie określa się, ze względu na brak występowania problematyki:</w:t>
      </w:r>
    </w:p>
    <w:p w:rsidR="00FD2B81" w:rsidRPr="005B35B0" w:rsidRDefault="00FD2B81" w:rsidP="008C40B5">
      <w:pPr>
        <w:pStyle w:val="Akapitzlist"/>
        <w:keepLines/>
        <w:numPr>
          <w:ilvl w:val="0"/>
          <w:numId w:val="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wymagań wynikających z potrzeb kształtowania przestrzeni publicznych, ponieważ na obszarze obj</w:t>
      </w:r>
      <w:r w:rsidRPr="005B35B0">
        <w:rPr>
          <w:rFonts w:ascii="Arial" w:hAnsi="Arial" w:cs="Arial"/>
          <w:sz w:val="20"/>
          <w:szCs w:val="20"/>
          <w:lang w:val="pl-PL"/>
        </w:rPr>
        <w:t>ę</w:t>
      </w:r>
      <w:r w:rsidRPr="005B35B0">
        <w:rPr>
          <w:rFonts w:ascii="Arial" w:hAnsi="Arial" w:cs="Arial"/>
          <w:sz w:val="20"/>
          <w:szCs w:val="20"/>
          <w:lang w:val="pl-PL"/>
        </w:rPr>
        <w:t>tym planem nie występują obszary przestrzeni publicznej, w rozumieniu ustawy z dnia 27 marca 2003</w:t>
      </w:r>
      <w:r w:rsidR="005B35B0" w:rsidRPr="005B35B0">
        <w:rPr>
          <w:rFonts w:ascii="Arial" w:hAnsi="Arial" w:cs="Arial"/>
          <w:sz w:val="20"/>
          <w:szCs w:val="20"/>
          <w:lang w:val="pl-PL"/>
        </w:rPr>
        <w:t> </w:t>
      </w:r>
      <w:r w:rsidRPr="005B35B0">
        <w:rPr>
          <w:rFonts w:ascii="Arial" w:hAnsi="Arial" w:cs="Arial"/>
          <w:sz w:val="20"/>
          <w:szCs w:val="20"/>
          <w:lang w:val="pl-PL"/>
        </w:rPr>
        <w:t>r. o planowaniu i zagospodarowaniu przestrzennym;</w:t>
      </w:r>
    </w:p>
    <w:p w:rsidR="00FD2B81" w:rsidRPr="005B35B0" w:rsidRDefault="00FD2B81" w:rsidP="008C40B5">
      <w:pPr>
        <w:pStyle w:val="Akapitzlist"/>
        <w:keepLines/>
        <w:numPr>
          <w:ilvl w:val="0"/>
          <w:numId w:val="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Cs/>
          <w:sz w:val="20"/>
          <w:szCs w:val="20"/>
          <w:lang w:val="pl-PL" w:eastAsia="pl-PL"/>
        </w:rPr>
        <w:t>szczegółowych zasad i warunków scalania i podziału nieruchomo</w:t>
      </w:r>
      <w:r w:rsidRPr="005B35B0">
        <w:rPr>
          <w:rFonts w:ascii="Arial,Bold" w:hAnsi="Arial,Bold" w:cs="Arial,Bold"/>
          <w:bCs/>
          <w:sz w:val="20"/>
          <w:szCs w:val="20"/>
          <w:lang w:val="pl-PL" w:eastAsia="pl-PL"/>
        </w:rPr>
        <w:t>ś</w:t>
      </w:r>
      <w:r w:rsidRPr="005B35B0">
        <w:rPr>
          <w:rFonts w:ascii="Arial" w:hAnsi="Arial" w:cs="Arial"/>
          <w:bCs/>
          <w:sz w:val="20"/>
          <w:szCs w:val="20"/>
          <w:lang w:val="pl-PL" w:eastAsia="pl-PL"/>
        </w:rPr>
        <w:t>ci objętych planem;</w:t>
      </w:r>
    </w:p>
    <w:p w:rsidR="00FD2B81" w:rsidRPr="005B35B0" w:rsidRDefault="00FD2B81" w:rsidP="008C40B5">
      <w:pPr>
        <w:pStyle w:val="Akapitzlist"/>
        <w:keepLines/>
        <w:numPr>
          <w:ilvl w:val="0"/>
          <w:numId w:val="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szczególnych warunków zagospodarowania terenu oraz ograniczeń w jego użytkowaniu, w tym zak</w:t>
      </w:r>
      <w:r w:rsidRPr="005B35B0">
        <w:rPr>
          <w:rFonts w:ascii="Arial" w:hAnsi="Arial" w:cs="Arial"/>
          <w:sz w:val="20"/>
          <w:szCs w:val="20"/>
          <w:lang w:val="pl-PL"/>
        </w:rPr>
        <w:t>a</w:t>
      </w:r>
      <w:r w:rsidRPr="005B35B0">
        <w:rPr>
          <w:rFonts w:ascii="Arial" w:hAnsi="Arial" w:cs="Arial"/>
          <w:sz w:val="20"/>
          <w:szCs w:val="20"/>
          <w:lang w:val="pl-PL"/>
        </w:rPr>
        <w:t>zu zabudowy;</w:t>
      </w:r>
    </w:p>
    <w:p w:rsidR="000C4686" w:rsidRPr="005B35B0" w:rsidRDefault="000C4686" w:rsidP="008C40B5">
      <w:pPr>
        <w:pStyle w:val="Akapitzlist"/>
        <w:keepLines/>
        <w:numPr>
          <w:ilvl w:val="0"/>
          <w:numId w:val="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sposobu i terminu tymczasowego zagospodarowania, </w:t>
      </w:r>
      <w:r w:rsidR="00FD2B81" w:rsidRPr="005B35B0">
        <w:rPr>
          <w:rFonts w:ascii="Arial" w:hAnsi="Arial" w:cs="Arial"/>
          <w:sz w:val="20"/>
          <w:szCs w:val="20"/>
          <w:lang w:val="pl-PL"/>
        </w:rPr>
        <w:t>urządzania i użytkowania terenu.</w:t>
      </w:r>
    </w:p>
    <w:p w:rsidR="00B80990" w:rsidRPr="005B35B0" w:rsidRDefault="00B80990" w:rsidP="008C40B5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obszarze objętym planem nie występują:</w:t>
      </w:r>
    </w:p>
    <w:p w:rsidR="00B80990" w:rsidRPr="005B35B0" w:rsidRDefault="00B80990" w:rsidP="008C40B5">
      <w:pPr>
        <w:numPr>
          <w:ilvl w:val="0"/>
          <w:numId w:val="7"/>
        </w:numPr>
        <w:tabs>
          <w:tab w:val="left" w:pos="0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obszary osuwania się mas ziemnych;</w:t>
      </w:r>
    </w:p>
    <w:p w:rsidR="00B80990" w:rsidRPr="005B35B0" w:rsidRDefault="00B80990" w:rsidP="008C40B5">
      <w:pPr>
        <w:numPr>
          <w:ilvl w:val="0"/>
          <w:numId w:val="7"/>
        </w:numPr>
        <w:tabs>
          <w:tab w:val="left" w:pos="0"/>
        </w:tabs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tereny górnicze;</w:t>
      </w:r>
    </w:p>
    <w:p w:rsidR="00CF78BB" w:rsidRPr="005B35B0" w:rsidRDefault="00B80990" w:rsidP="008C40B5">
      <w:pPr>
        <w:numPr>
          <w:ilvl w:val="0"/>
          <w:numId w:val="7"/>
        </w:numPr>
        <w:tabs>
          <w:tab w:val="left" w:pos="0"/>
        </w:tabs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udokumentowane złoża kopalin</w:t>
      </w:r>
      <w:r w:rsidR="00CF78BB" w:rsidRPr="005B35B0">
        <w:rPr>
          <w:rFonts w:ascii="Arial" w:hAnsi="Arial" w:cs="Arial"/>
          <w:sz w:val="20"/>
          <w:szCs w:val="20"/>
          <w:lang w:val="pl-PL"/>
        </w:rPr>
        <w:t>:</w:t>
      </w:r>
    </w:p>
    <w:p w:rsidR="00CF78BB" w:rsidRPr="005B35B0" w:rsidRDefault="00CF78BB" w:rsidP="008C40B5">
      <w:pPr>
        <w:numPr>
          <w:ilvl w:val="0"/>
          <w:numId w:val="7"/>
        </w:numPr>
        <w:tabs>
          <w:tab w:val="left" w:pos="0"/>
        </w:tabs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ujęcia wód podziemnych;</w:t>
      </w:r>
    </w:p>
    <w:p w:rsidR="00D41BEA" w:rsidRPr="005B35B0" w:rsidRDefault="00CF78BB" w:rsidP="008C40B5">
      <w:pPr>
        <w:numPr>
          <w:ilvl w:val="0"/>
          <w:numId w:val="7"/>
        </w:numPr>
        <w:tabs>
          <w:tab w:val="left" w:pos="0"/>
        </w:tabs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cieki naturalne oraz urządzenia wodne i melioracyjne</w:t>
      </w:r>
      <w:r w:rsidR="00D41BEA"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D41BEA" w:rsidRPr="005B35B0" w:rsidRDefault="00D41BEA" w:rsidP="008C40B5">
      <w:pPr>
        <w:numPr>
          <w:ilvl w:val="0"/>
          <w:numId w:val="7"/>
        </w:numPr>
        <w:tabs>
          <w:tab w:val="left" w:pos="0"/>
        </w:tabs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grunty rolne lub leśne wymagające ochrony;</w:t>
      </w:r>
    </w:p>
    <w:p w:rsidR="00B80990" w:rsidRPr="005B35B0" w:rsidRDefault="00D41BEA" w:rsidP="008C40B5">
      <w:pPr>
        <w:numPr>
          <w:ilvl w:val="0"/>
          <w:numId w:val="7"/>
        </w:numPr>
        <w:tabs>
          <w:tab w:val="left" w:pos="0"/>
        </w:tabs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lastRenderedPageBreak/>
        <w:t>tereny zamkni</w:t>
      </w:r>
      <w:r w:rsidR="00CD7FF8" w:rsidRPr="005B35B0">
        <w:rPr>
          <w:rFonts w:ascii="Arial" w:hAnsi="Arial" w:cs="Arial"/>
          <w:sz w:val="20"/>
          <w:szCs w:val="20"/>
          <w:lang w:val="pl-PL"/>
        </w:rPr>
        <w:t>ę</w:t>
      </w:r>
      <w:r w:rsidRPr="005B35B0">
        <w:rPr>
          <w:rFonts w:ascii="Arial" w:hAnsi="Arial" w:cs="Arial"/>
          <w:sz w:val="20"/>
          <w:szCs w:val="20"/>
          <w:lang w:val="pl-PL"/>
        </w:rPr>
        <w:t>te</w:t>
      </w:r>
      <w:r w:rsidR="00B80990"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0C4686" w:rsidRPr="005B35B0" w:rsidRDefault="000C4686" w:rsidP="008C40B5">
      <w:pPr>
        <w:ind w:firstLine="142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ind w:firstLine="142"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A529AD" w:rsidRPr="005B35B0">
        <w:rPr>
          <w:rFonts w:ascii="Arial" w:hAnsi="Arial" w:cs="Arial"/>
          <w:b/>
          <w:sz w:val="20"/>
          <w:szCs w:val="20"/>
          <w:lang w:val="pl-PL"/>
        </w:rPr>
        <w:t>5</w:t>
      </w:r>
    </w:p>
    <w:p w:rsidR="00806EB6" w:rsidRPr="005B35B0" w:rsidRDefault="001D230C" w:rsidP="005B35B0">
      <w:pPr>
        <w:keepLines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Następujące określenia stosowane w uchwale oznaczają:</w:t>
      </w:r>
    </w:p>
    <w:p w:rsidR="00334ABB" w:rsidRPr="005B35B0" w:rsidRDefault="00334ABB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dach płaski – </w:t>
      </w:r>
      <w:r w:rsidR="001D1EE8" w:rsidRPr="005B35B0">
        <w:rPr>
          <w:rFonts w:ascii="Arial" w:hAnsi="Arial" w:cs="Arial"/>
          <w:sz w:val="20"/>
          <w:szCs w:val="20"/>
          <w:lang w:val="pl-PL"/>
        </w:rPr>
        <w:t xml:space="preserve">należy przez to rozumieć </w:t>
      </w:r>
      <w:r w:rsidRPr="005B35B0">
        <w:rPr>
          <w:rFonts w:ascii="Arial" w:hAnsi="Arial" w:cs="Arial"/>
          <w:sz w:val="20"/>
          <w:szCs w:val="20"/>
          <w:lang w:val="pl-PL"/>
        </w:rPr>
        <w:t>dach, którego kąt nachylenia połaci dachowych jest mniejszy niż 12</w:t>
      </w:r>
      <w:r w:rsidR="00FA58B4" w:rsidRPr="005B35B0">
        <w:rPr>
          <w:rFonts w:ascii="Arial" w:hAnsi="Arial" w:cs="Arial"/>
          <w:sz w:val="20"/>
          <w:szCs w:val="20"/>
          <w:lang w:val="pl-PL"/>
        </w:rPr>
        <w:t>°</w:t>
      </w:r>
      <w:r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BE74E7" w:rsidRPr="005B35B0" w:rsidRDefault="00BE74E7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infrastruktura techniczna - </w:t>
      </w:r>
      <w:r w:rsidR="001D1EE8" w:rsidRPr="005B35B0">
        <w:rPr>
          <w:rFonts w:ascii="Arial" w:hAnsi="Arial" w:cs="Arial"/>
          <w:sz w:val="20"/>
          <w:szCs w:val="20"/>
          <w:lang w:val="pl-PL"/>
        </w:rPr>
        <w:t xml:space="preserve">należy przez to rozumieć </w:t>
      </w:r>
      <w:r w:rsidRPr="005B35B0">
        <w:rPr>
          <w:rFonts w:ascii="Arial" w:hAnsi="Arial" w:cs="Arial"/>
          <w:sz w:val="20"/>
          <w:szCs w:val="20"/>
          <w:lang w:val="pl-PL"/>
        </w:rPr>
        <w:t>ogół podziemnych i nadziemnych obiektów b</w:t>
      </w:r>
      <w:r w:rsidRPr="005B35B0">
        <w:rPr>
          <w:rFonts w:ascii="Arial" w:hAnsi="Arial" w:cs="Arial"/>
          <w:sz w:val="20"/>
          <w:szCs w:val="20"/>
          <w:lang w:val="pl-PL"/>
        </w:rPr>
        <w:t>u</w:t>
      </w:r>
      <w:r w:rsidRPr="005B35B0">
        <w:rPr>
          <w:rFonts w:ascii="Arial" w:hAnsi="Arial" w:cs="Arial"/>
          <w:sz w:val="20"/>
          <w:szCs w:val="20"/>
          <w:lang w:val="pl-PL"/>
        </w:rPr>
        <w:t>dowlanych, w tym przyłączy, sieci i urządzeń uzbrojenia terenu służących zaopatrzeniu w wodę, o</w:t>
      </w:r>
      <w:r w:rsidRPr="005B35B0">
        <w:rPr>
          <w:rFonts w:ascii="Arial" w:hAnsi="Arial" w:cs="Arial"/>
          <w:sz w:val="20"/>
          <w:szCs w:val="20"/>
          <w:lang w:val="pl-PL"/>
        </w:rPr>
        <w:t>d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prowadzeniu ścieków </w:t>
      </w:r>
      <w:r w:rsidR="00290418" w:rsidRPr="005B35B0">
        <w:rPr>
          <w:rFonts w:ascii="Arial" w:hAnsi="Arial" w:cs="Arial"/>
          <w:sz w:val="20"/>
          <w:szCs w:val="20"/>
          <w:lang w:val="pl-PL"/>
        </w:rPr>
        <w:t>oraz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wód opadowych</w:t>
      </w:r>
      <w:r w:rsidR="001177F2" w:rsidRPr="005B35B0">
        <w:rPr>
          <w:rFonts w:ascii="Arial" w:hAnsi="Arial" w:cs="Arial"/>
          <w:sz w:val="20"/>
          <w:szCs w:val="20"/>
          <w:lang w:val="pl-PL"/>
        </w:rPr>
        <w:t xml:space="preserve"> i roztopowych</w:t>
      </w:r>
      <w:r w:rsidRPr="005B35B0">
        <w:rPr>
          <w:rFonts w:ascii="Arial" w:hAnsi="Arial" w:cs="Arial"/>
          <w:sz w:val="20"/>
          <w:szCs w:val="20"/>
          <w:lang w:val="pl-PL"/>
        </w:rPr>
        <w:t>, zaopatrzeniu w energię elektryczną, gaz i</w:t>
      </w:r>
      <w:r w:rsidR="000C6E0D">
        <w:rPr>
          <w:rFonts w:ascii="Arial" w:hAnsi="Arial" w:cs="Arial"/>
          <w:sz w:val="20"/>
          <w:szCs w:val="20"/>
          <w:lang w:val="pl-PL"/>
        </w:rPr>
        <w:t> </w:t>
      </w:r>
      <w:r w:rsidRPr="005B35B0">
        <w:rPr>
          <w:rFonts w:ascii="Arial" w:hAnsi="Arial" w:cs="Arial"/>
          <w:sz w:val="20"/>
          <w:szCs w:val="20"/>
          <w:lang w:val="pl-PL"/>
        </w:rPr>
        <w:t>ciepło oraz łączności i telekomunikacji;</w:t>
      </w:r>
    </w:p>
    <w:p w:rsidR="001D1EE8" w:rsidRPr="005B35B0" w:rsidRDefault="003E641B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nieprzekraczalna linia zabudowy - </w:t>
      </w:r>
      <w:r w:rsidR="001D1EE8" w:rsidRPr="005B35B0">
        <w:rPr>
          <w:rFonts w:ascii="Arial" w:hAnsi="Arial" w:cs="Arial"/>
          <w:sz w:val="20"/>
          <w:szCs w:val="20"/>
          <w:lang w:val="pl-PL"/>
        </w:rPr>
        <w:t xml:space="preserve">należy przez to rozumieć </w:t>
      </w:r>
      <w:r w:rsidRPr="005B35B0">
        <w:rPr>
          <w:rFonts w:ascii="Arial" w:hAnsi="Arial" w:cs="Arial"/>
          <w:sz w:val="20"/>
          <w:szCs w:val="20"/>
          <w:lang w:val="pl-PL"/>
        </w:rPr>
        <w:t>lini</w:t>
      </w:r>
      <w:r w:rsidR="001D1EE8" w:rsidRPr="005B35B0">
        <w:rPr>
          <w:rFonts w:ascii="Arial" w:hAnsi="Arial" w:cs="Arial"/>
          <w:sz w:val="20"/>
          <w:szCs w:val="20"/>
          <w:lang w:val="pl-PL"/>
        </w:rPr>
        <w:t>ę</w:t>
      </w:r>
      <w:r w:rsidR="009A270D" w:rsidRPr="005B35B0">
        <w:rPr>
          <w:rFonts w:ascii="Arial" w:hAnsi="Arial" w:cs="Arial"/>
          <w:sz w:val="20"/>
          <w:szCs w:val="20"/>
          <w:lang w:val="pl-PL"/>
        </w:rPr>
        <w:t>, która wyznacza obszar przeznacz</w:t>
      </w:r>
      <w:r w:rsidR="009A270D" w:rsidRPr="005B35B0">
        <w:rPr>
          <w:rFonts w:ascii="Arial" w:hAnsi="Arial" w:cs="Arial"/>
          <w:sz w:val="20"/>
          <w:szCs w:val="20"/>
          <w:lang w:val="pl-PL"/>
        </w:rPr>
        <w:t>o</w:t>
      </w:r>
      <w:r w:rsidR="009A270D" w:rsidRPr="005B35B0">
        <w:rPr>
          <w:rFonts w:ascii="Arial" w:hAnsi="Arial" w:cs="Arial"/>
          <w:sz w:val="20"/>
          <w:szCs w:val="20"/>
          <w:lang w:val="pl-PL"/>
        </w:rPr>
        <w:t xml:space="preserve">ny pod realizację </w:t>
      </w:r>
      <w:r w:rsidR="00CC158D" w:rsidRPr="005B35B0">
        <w:rPr>
          <w:rFonts w:ascii="Arial" w:hAnsi="Arial" w:cs="Arial"/>
          <w:sz w:val="20"/>
          <w:szCs w:val="20"/>
          <w:lang w:val="pl-PL"/>
        </w:rPr>
        <w:t>obiektów budowlanych</w:t>
      </w:r>
      <w:r w:rsidR="009A270D" w:rsidRPr="005B35B0">
        <w:rPr>
          <w:rFonts w:ascii="Arial" w:hAnsi="Arial" w:cs="Arial"/>
          <w:sz w:val="20"/>
          <w:szCs w:val="20"/>
          <w:lang w:val="pl-PL"/>
        </w:rPr>
        <w:t xml:space="preserve">, przy czym 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dopuszcza się przekroczenie tej linii </w:t>
      </w:r>
      <w:r w:rsidR="000B155E" w:rsidRPr="005B35B0">
        <w:rPr>
          <w:rFonts w:ascii="Arial" w:hAnsi="Arial" w:cs="Arial"/>
          <w:sz w:val="20"/>
          <w:szCs w:val="20"/>
          <w:lang w:val="pl-PL"/>
        </w:rPr>
        <w:t xml:space="preserve">elementami </w:t>
      </w:r>
      <w:r w:rsidR="00AD6DC1" w:rsidRPr="005B35B0">
        <w:rPr>
          <w:rFonts w:ascii="Arial" w:hAnsi="Arial" w:cs="Arial"/>
          <w:sz w:val="20"/>
          <w:szCs w:val="20"/>
          <w:lang w:val="pl-PL"/>
        </w:rPr>
        <w:t xml:space="preserve">wystroju elewacji, w tym: gzymsami i pilastrami oraz </w:t>
      </w:r>
      <w:r w:rsidR="00D25632" w:rsidRPr="005B35B0">
        <w:rPr>
          <w:rFonts w:ascii="Arial" w:hAnsi="Arial" w:cs="Arial"/>
          <w:sz w:val="20"/>
          <w:szCs w:val="20"/>
          <w:lang w:val="pl-PL"/>
        </w:rPr>
        <w:t xml:space="preserve">na </w:t>
      </w:r>
      <w:r w:rsidRPr="005B35B0">
        <w:rPr>
          <w:rFonts w:ascii="Arial" w:hAnsi="Arial" w:cs="Arial"/>
          <w:sz w:val="20"/>
          <w:szCs w:val="20"/>
          <w:lang w:val="pl-PL"/>
        </w:rPr>
        <w:t>odległość do 1 m, elementami budynk</w:t>
      </w:r>
      <w:r w:rsidR="00021CE5" w:rsidRPr="005B35B0">
        <w:rPr>
          <w:rFonts w:ascii="Arial" w:hAnsi="Arial" w:cs="Arial"/>
          <w:sz w:val="20"/>
          <w:szCs w:val="20"/>
          <w:lang w:val="pl-PL"/>
        </w:rPr>
        <w:t>ów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t</w:t>
      </w:r>
      <w:r w:rsidRPr="005B35B0">
        <w:rPr>
          <w:rFonts w:ascii="Arial" w:hAnsi="Arial" w:cs="Arial"/>
          <w:sz w:val="20"/>
          <w:szCs w:val="20"/>
          <w:lang w:val="pl-PL"/>
        </w:rPr>
        <w:t>a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kimi jak: okapy, </w:t>
      </w:r>
      <w:r w:rsidR="001D1EE8" w:rsidRPr="005B35B0">
        <w:rPr>
          <w:rFonts w:ascii="Arial" w:hAnsi="Arial" w:cs="Arial"/>
          <w:sz w:val="20"/>
          <w:szCs w:val="20"/>
          <w:lang w:val="pl-PL"/>
        </w:rPr>
        <w:t>zadaszenia, podesty, rampy, schody zewnętrzne</w:t>
      </w:r>
      <w:r w:rsidRPr="005B35B0">
        <w:rPr>
          <w:rFonts w:ascii="Arial" w:hAnsi="Arial" w:cs="Arial"/>
          <w:sz w:val="20"/>
          <w:szCs w:val="20"/>
          <w:lang w:val="pl-PL"/>
        </w:rPr>
        <w:t>; nieprzekraczaln</w:t>
      </w:r>
      <w:r w:rsidR="00CC158D" w:rsidRPr="005B35B0">
        <w:rPr>
          <w:rFonts w:ascii="Arial" w:hAnsi="Arial" w:cs="Arial"/>
          <w:sz w:val="20"/>
          <w:szCs w:val="20"/>
          <w:lang w:val="pl-PL"/>
        </w:rPr>
        <w:t>a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lini</w:t>
      </w:r>
      <w:r w:rsidR="00CC158D" w:rsidRPr="005B35B0">
        <w:rPr>
          <w:rFonts w:ascii="Arial" w:hAnsi="Arial" w:cs="Arial"/>
          <w:sz w:val="20"/>
          <w:szCs w:val="20"/>
          <w:lang w:val="pl-PL"/>
        </w:rPr>
        <w:t>a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zabudowy nie obowiązuj</w:t>
      </w:r>
      <w:r w:rsidR="00CC158D" w:rsidRPr="005B35B0">
        <w:rPr>
          <w:rFonts w:ascii="Arial" w:hAnsi="Arial" w:cs="Arial"/>
          <w:sz w:val="20"/>
          <w:szCs w:val="20"/>
          <w:lang w:val="pl-PL"/>
        </w:rPr>
        <w:t>e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</w:t>
      </w:r>
      <w:r w:rsidR="00BC0BDE" w:rsidRPr="005B35B0">
        <w:rPr>
          <w:rFonts w:ascii="Arial" w:hAnsi="Arial" w:cs="Arial"/>
          <w:sz w:val="20"/>
          <w:szCs w:val="20"/>
          <w:lang w:val="pl-PL"/>
        </w:rPr>
        <w:t xml:space="preserve">obiektów małej architektury, 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kontenerowych stacji transformatorowych </w:t>
      </w:r>
      <w:r w:rsidR="00095D28" w:rsidRPr="005B35B0">
        <w:rPr>
          <w:rFonts w:ascii="Arial" w:hAnsi="Arial" w:cs="Arial"/>
          <w:sz w:val="20"/>
          <w:szCs w:val="20"/>
          <w:lang w:val="pl-PL"/>
        </w:rPr>
        <w:t>oraz innych urz</w:t>
      </w:r>
      <w:r w:rsidR="00095D28" w:rsidRPr="005B35B0">
        <w:rPr>
          <w:rFonts w:ascii="Arial" w:hAnsi="Arial" w:cs="Arial"/>
          <w:sz w:val="20"/>
          <w:szCs w:val="20"/>
          <w:lang w:val="pl-PL"/>
        </w:rPr>
        <w:t>ą</w:t>
      </w:r>
      <w:r w:rsidR="00095D28" w:rsidRPr="005B35B0">
        <w:rPr>
          <w:rFonts w:ascii="Arial" w:hAnsi="Arial" w:cs="Arial"/>
          <w:sz w:val="20"/>
          <w:szCs w:val="20"/>
          <w:lang w:val="pl-PL"/>
        </w:rPr>
        <w:t>dzeń uzbrojenia terenu</w:t>
      </w:r>
      <w:r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2475D2" w:rsidRPr="005B35B0" w:rsidRDefault="002475D2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przepisy odrębne - należy przez to rozumieć przepisy obowiązujących ustaw wraz z aktami wykona</w:t>
      </w:r>
      <w:r w:rsidRPr="005B35B0">
        <w:rPr>
          <w:rFonts w:ascii="Arial" w:hAnsi="Arial" w:cs="Arial"/>
          <w:sz w:val="20"/>
          <w:szCs w:val="20"/>
          <w:lang w:val="pl-PL"/>
        </w:rPr>
        <w:t>w</w:t>
      </w:r>
      <w:r w:rsidRPr="005B35B0">
        <w:rPr>
          <w:rFonts w:ascii="Arial" w:hAnsi="Arial" w:cs="Arial"/>
          <w:sz w:val="20"/>
          <w:szCs w:val="20"/>
          <w:lang w:val="pl-PL"/>
        </w:rPr>
        <w:t>czymi oraz akty prawne organów gminy;</w:t>
      </w:r>
    </w:p>
    <w:p w:rsidR="00E013F0" w:rsidRPr="005B35B0" w:rsidRDefault="00E013F0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przeznaczenie</w:t>
      </w:r>
      <w:r w:rsidR="003934B2" w:rsidRPr="005B35B0">
        <w:rPr>
          <w:rFonts w:ascii="Arial" w:hAnsi="Arial" w:cs="Arial"/>
          <w:sz w:val="20"/>
          <w:szCs w:val="20"/>
          <w:lang w:val="pl-PL"/>
        </w:rPr>
        <w:t xml:space="preserve"> </w:t>
      </w:r>
      <w:r w:rsidRPr="005B35B0">
        <w:rPr>
          <w:rFonts w:ascii="Arial" w:hAnsi="Arial" w:cs="Arial"/>
          <w:sz w:val="20"/>
          <w:szCs w:val="20"/>
          <w:lang w:val="pl-PL"/>
        </w:rPr>
        <w:t>– należy przez to rozumieć przeznaczenie oraz sposób zagospodarowania terenu, o</w:t>
      </w:r>
      <w:r w:rsidRPr="005B35B0">
        <w:rPr>
          <w:rFonts w:ascii="Arial" w:hAnsi="Arial" w:cs="Arial"/>
          <w:sz w:val="20"/>
          <w:szCs w:val="20"/>
          <w:lang w:val="pl-PL"/>
        </w:rPr>
        <w:t>d</w:t>
      </w:r>
      <w:r w:rsidRPr="005B35B0">
        <w:rPr>
          <w:rFonts w:ascii="Arial" w:hAnsi="Arial" w:cs="Arial"/>
          <w:sz w:val="20"/>
          <w:szCs w:val="20"/>
          <w:lang w:val="pl-PL"/>
        </w:rPr>
        <w:t>noszące się do przeważającej części powierzchni każdej działki budowlanej i przeważającej części powierzchni całkowitej wszystkich obiektów istniejących i planowanych w jej granicach; w przypadku nie ustalenia przeznaczenia uzupełniającego dla danego terenu, przeznaczenie podstawowe obowi</w:t>
      </w:r>
      <w:r w:rsidRPr="005B35B0">
        <w:rPr>
          <w:rFonts w:ascii="Arial" w:hAnsi="Arial" w:cs="Arial"/>
          <w:sz w:val="20"/>
          <w:szCs w:val="20"/>
          <w:lang w:val="pl-PL"/>
        </w:rPr>
        <w:t>ą</w:t>
      </w:r>
      <w:r w:rsidRPr="005B35B0">
        <w:rPr>
          <w:rFonts w:ascii="Arial" w:hAnsi="Arial" w:cs="Arial"/>
          <w:sz w:val="20"/>
          <w:szCs w:val="20"/>
          <w:lang w:val="pl-PL"/>
        </w:rPr>
        <w:t>zuje dla całości powierzchni każdej działki budowlanej i powierzchni całkowitej wszystkich obiektów istniej</w:t>
      </w:r>
      <w:r w:rsidRPr="005B35B0">
        <w:rPr>
          <w:rFonts w:ascii="Arial" w:hAnsi="Arial" w:cs="Arial"/>
          <w:sz w:val="20"/>
          <w:szCs w:val="20"/>
          <w:lang w:val="pl-PL"/>
        </w:rPr>
        <w:t>ą</w:t>
      </w:r>
      <w:r w:rsidRPr="005B35B0">
        <w:rPr>
          <w:rFonts w:ascii="Arial" w:hAnsi="Arial" w:cs="Arial"/>
          <w:sz w:val="20"/>
          <w:szCs w:val="20"/>
          <w:lang w:val="pl-PL"/>
        </w:rPr>
        <w:t>cych i planowanych w jej granicach;</w:t>
      </w:r>
    </w:p>
    <w:p w:rsidR="00095D28" w:rsidRPr="005B35B0" w:rsidRDefault="003E641B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usługi publiczne – </w:t>
      </w:r>
      <w:r w:rsidR="001D1EE8" w:rsidRPr="005B35B0">
        <w:rPr>
          <w:rFonts w:ascii="Arial" w:hAnsi="Arial" w:cs="Arial"/>
          <w:sz w:val="20"/>
          <w:szCs w:val="20"/>
          <w:lang w:val="pl-PL"/>
        </w:rPr>
        <w:t xml:space="preserve">należy przez to rozumieć </w:t>
      </w:r>
      <w:r w:rsidRPr="005B35B0">
        <w:rPr>
          <w:rFonts w:ascii="Arial" w:hAnsi="Arial" w:cs="Arial"/>
          <w:sz w:val="20"/>
          <w:szCs w:val="20"/>
          <w:lang w:val="pl-PL"/>
        </w:rPr>
        <w:t>usługi świadczone na rzecz całego społeczeństwa</w:t>
      </w:r>
      <w:r w:rsidR="00095D28"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437C1F" w:rsidRPr="005B35B0" w:rsidRDefault="00437C1F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wielkość powierzchni zabudowy – należy przez to rozumieć sumę powierzchni zabudowy </w:t>
      </w:r>
      <w:r w:rsidRPr="005B35B0">
        <w:rPr>
          <w:rFonts w:ascii="Arial" w:hAnsi="Arial" w:cs="Arial"/>
          <w:iCs/>
          <w:sz w:val="20"/>
          <w:szCs w:val="20"/>
          <w:lang w:val="pl-PL"/>
        </w:rPr>
        <w:t>wszys</w:t>
      </w:r>
      <w:r w:rsidRPr="005B35B0">
        <w:rPr>
          <w:rFonts w:ascii="Arial" w:hAnsi="Arial" w:cs="Arial"/>
          <w:iCs/>
          <w:sz w:val="20"/>
          <w:szCs w:val="20"/>
          <w:lang w:val="pl-PL"/>
        </w:rPr>
        <w:t>t</w:t>
      </w:r>
      <w:r w:rsidRPr="005B35B0">
        <w:rPr>
          <w:rFonts w:ascii="Arial" w:hAnsi="Arial" w:cs="Arial"/>
          <w:iCs/>
          <w:sz w:val="20"/>
          <w:szCs w:val="20"/>
          <w:lang w:val="pl-PL"/>
        </w:rPr>
        <w:t xml:space="preserve">kich budynków położonych w granicach </w:t>
      </w:r>
      <w:r w:rsidR="00D279FF" w:rsidRPr="005B35B0">
        <w:rPr>
          <w:rFonts w:ascii="Arial" w:hAnsi="Arial" w:cs="Arial"/>
          <w:iCs/>
          <w:sz w:val="20"/>
          <w:szCs w:val="20"/>
          <w:lang w:val="pl-PL"/>
        </w:rPr>
        <w:t>działki budowlanej</w:t>
      </w:r>
      <w:r w:rsidRPr="005B35B0">
        <w:rPr>
          <w:rFonts w:ascii="Arial" w:hAnsi="Arial" w:cs="Arial"/>
          <w:sz w:val="20"/>
          <w:szCs w:val="20"/>
          <w:lang w:val="pl-PL"/>
        </w:rPr>
        <w:t>, mierzonych zgodnie z przepisami odrębnymi i</w:t>
      </w:r>
      <w:r w:rsidR="000C6E0D">
        <w:rPr>
          <w:rFonts w:ascii="Arial" w:hAnsi="Arial" w:cs="Arial"/>
          <w:sz w:val="20"/>
          <w:szCs w:val="20"/>
          <w:lang w:val="pl-PL"/>
        </w:rPr>
        <w:t> </w:t>
      </w:r>
      <w:r w:rsidRPr="005B35B0">
        <w:rPr>
          <w:rFonts w:ascii="Arial" w:hAnsi="Arial" w:cs="Arial"/>
          <w:sz w:val="20"/>
          <w:szCs w:val="20"/>
          <w:lang w:val="pl-PL"/>
        </w:rPr>
        <w:t>normami;</w:t>
      </w:r>
    </w:p>
    <w:p w:rsidR="00095D28" w:rsidRPr="005B35B0" w:rsidRDefault="00095D28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wysokość zabudowy dla budowli</w:t>
      </w:r>
      <w:r w:rsidR="00BC0BDE" w:rsidRPr="005B35B0">
        <w:rPr>
          <w:rFonts w:ascii="Arial" w:hAnsi="Arial" w:cs="Arial"/>
          <w:sz w:val="20"/>
          <w:szCs w:val="20"/>
          <w:lang w:val="pl-PL"/>
        </w:rPr>
        <w:t xml:space="preserve"> lub obiektu małej architektury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– należy przez to rozumieć pionową odległość liczoną od poziomu gruntu rodzimego do najwyższego punktu </w:t>
      </w:r>
      <w:r w:rsidR="00BC0BDE" w:rsidRPr="005B35B0">
        <w:rPr>
          <w:rFonts w:ascii="Arial" w:hAnsi="Arial" w:cs="Arial"/>
          <w:sz w:val="20"/>
          <w:szCs w:val="20"/>
          <w:lang w:val="pl-PL"/>
        </w:rPr>
        <w:t xml:space="preserve">odpowiednio </w:t>
      </w:r>
      <w:r w:rsidRPr="005B35B0">
        <w:rPr>
          <w:rFonts w:ascii="Arial" w:hAnsi="Arial" w:cs="Arial"/>
          <w:sz w:val="20"/>
          <w:szCs w:val="20"/>
          <w:lang w:val="pl-PL"/>
        </w:rPr>
        <w:t>tej budowli</w:t>
      </w:r>
      <w:r w:rsidR="00BC0BDE" w:rsidRPr="005B35B0">
        <w:rPr>
          <w:rFonts w:ascii="Arial" w:hAnsi="Arial" w:cs="Arial"/>
          <w:sz w:val="20"/>
          <w:szCs w:val="20"/>
          <w:lang w:val="pl-PL"/>
        </w:rPr>
        <w:t xml:space="preserve"> lub obiektu małej architektury</w:t>
      </w:r>
      <w:r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430043" w:rsidRPr="005B35B0" w:rsidRDefault="00095D28" w:rsidP="005B35B0">
      <w:pPr>
        <w:numPr>
          <w:ilvl w:val="0"/>
          <w:numId w:val="15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wysokość zabudowy dla budynk</w:t>
      </w:r>
      <w:r w:rsidR="00BC0BDE" w:rsidRPr="005B35B0">
        <w:rPr>
          <w:rFonts w:ascii="Arial" w:hAnsi="Arial" w:cs="Arial"/>
          <w:sz w:val="20"/>
          <w:szCs w:val="20"/>
          <w:lang w:val="pl-PL"/>
        </w:rPr>
        <w:t>u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– należy przez to rozumieć pionową odległość mierzoną od p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>ziomu terenu przy najniżej położonym głównym wejści</w:t>
      </w:r>
      <w:r w:rsidR="00BC0BDE" w:rsidRPr="005B35B0">
        <w:rPr>
          <w:rFonts w:ascii="Arial" w:hAnsi="Arial" w:cs="Arial"/>
          <w:sz w:val="20"/>
          <w:szCs w:val="20"/>
          <w:lang w:val="pl-PL"/>
        </w:rPr>
        <w:t>u do najwyższego punktu dachu</w:t>
      </w:r>
      <w:r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796C9C" w:rsidRPr="005B35B0" w:rsidRDefault="00796C9C" w:rsidP="005B35B0">
      <w:pPr>
        <w:keepLines/>
        <w:numPr>
          <w:ilvl w:val="0"/>
          <w:numId w:val="2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Niezdefiniowane w ust. 1 określenia, należy rozumieć zgodnie z przepisami odrębnymi.</w:t>
      </w:r>
    </w:p>
    <w:p w:rsidR="00331D9D" w:rsidRPr="005B35B0" w:rsidRDefault="00331D9D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</w:p>
    <w:p w:rsidR="003660FC" w:rsidRPr="005B35B0" w:rsidRDefault="001D230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Rozdział 2.</w:t>
      </w:r>
    </w:p>
    <w:p w:rsidR="002A1CD5" w:rsidRPr="005B35B0" w:rsidRDefault="00D9087B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Przeznaczenie terenu.</w:t>
      </w:r>
      <w:r w:rsidR="002A1CD5" w:rsidRPr="005B35B0">
        <w:rPr>
          <w:rFonts w:ascii="Arial" w:hAnsi="Arial" w:cs="Arial"/>
          <w:b/>
          <w:sz w:val="20"/>
          <w:szCs w:val="20"/>
          <w:lang w:val="pl-PL"/>
        </w:rPr>
        <w:t xml:space="preserve"> Linie rozgraniczające teren.</w:t>
      </w:r>
    </w:p>
    <w:p w:rsidR="002A1CD5" w:rsidRPr="005B35B0" w:rsidRDefault="002A1CD5" w:rsidP="008C40B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Zasady kształtowania zabudowy i wskaźniki zagospodarowania terenu.</w:t>
      </w:r>
    </w:p>
    <w:p w:rsidR="009B2A3E" w:rsidRPr="005B35B0" w:rsidRDefault="009B2A3E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DE0C5E" w:rsidRPr="005B35B0">
        <w:rPr>
          <w:rFonts w:ascii="Arial" w:hAnsi="Arial" w:cs="Arial"/>
          <w:b/>
          <w:sz w:val="20"/>
          <w:szCs w:val="20"/>
          <w:lang w:val="pl-PL"/>
        </w:rPr>
        <w:t>6</w:t>
      </w:r>
      <w:r w:rsidR="00163276"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FB2C49" w:rsidRPr="005B35B0" w:rsidRDefault="00D9087B" w:rsidP="005B35B0">
      <w:pPr>
        <w:pStyle w:val="Akapitzlist"/>
        <w:keepLines/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Style w:val="FontStyle19"/>
          <w:rFonts w:ascii="Arial" w:hAnsi="Arial" w:cs="Arial"/>
          <w:lang w:val="pl-PL"/>
        </w:rPr>
        <w:t xml:space="preserve">Wyznacza się </w:t>
      </w:r>
      <w:r w:rsidRPr="005B35B0">
        <w:rPr>
          <w:rStyle w:val="FontStyle18"/>
          <w:rFonts w:ascii="Arial" w:hAnsi="Arial" w:cs="Arial"/>
          <w:i w:val="0"/>
          <w:lang w:val="pl-PL"/>
        </w:rPr>
        <w:t xml:space="preserve">teren </w:t>
      </w:r>
      <w:r w:rsidR="00796C9C" w:rsidRPr="005B35B0">
        <w:rPr>
          <w:rStyle w:val="FontStyle18"/>
          <w:rFonts w:ascii="Arial" w:hAnsi="Arial" w:cs="Arial"/>
          <w:i w:val="0"/>
          <w:lang w:val="pl-PL"/>
        </w:rPr>
        <w:t xml:space="preserve">zabudowy </w:t>
      </w:r>
      <w:r w:rsidR="003E641B" w:rsidRPr="005B35B0">
        <w:rPr>
          <w:rStyle w:val="FontStyle18"/>
          <w:rFonts w:ascii="Arial" w:hAnsi="Arial" w:cs="Arial"/>
          <w:i w:val="0"/>
          <w:lang w:val="pl-PL"/>
        </w:rPr>
        <w:t>usług</w:t>
      </w:r>
      <w:r w:rsidR="00FE1557" w:rsidRPr="005B35B0">
        <w:rPr>
          <w:rStyle w:val="FontStyle18"/>
          <w:rFonts w:ascii="Arial" w:hAnsi="Arial" w:cs="Arial"/>
          <w:i w:val="0"/>
          <w:lang w:val="pl-PL"/>
        </w:rPr>
        <w:t>ow</w:t>
      </w:r>
      <w:r w:rsidR="00796C9C" w:rsidRPr="005B35B0">
        <w:rPr>
          <w:rStyle w:val="FontStyle18"/>
          <w:rFonts w:ascii="Arial" w:hAnsi="Arial" w:cs="Arial"/>
          <w:i w:val="0"/>
          <w:lang w:val="pl-PL"/>
        </w:rPr>
        <w:t>ej</w:t>
      </w:r>
      <w:r w:rsidRPr="005B35B0">
        <w:rPr>
          <w:rStyle w:val="FontStyle18"/>
          <w:rFonts w:ascii="Arial" w:hAnsi="Arial" w:cs="Arial"/>
          <w:b w:val="0"/>
          <w:i w:val="0"/>
          <w:lang w:val="pl-PL"/>
        </w:rPr>
        <w:t>,</w:t>
      </w:r>
      <w:r w:rsidRPr="005B35B0">
        <w:rPr>
          <w:rStyle w:val="FontStyle18"/>
          <w:rFonts w:ascii="Arial" w:hAnsi="Arial" w:cs="Arial"/>
          <w:b w:val="0"/>
          <w:lang w:val="pl-PL"/>
        </w:rPr>
        <w:t xml:space="preserve"> </w:t>
      </w:r>
      <w:r w:rsidRPr="005B35B0">
        <w:rPr>
          <w:rStyle w:val="FontStyle19"/>
          <w:rFonts w:ascii="Arial" w:hAnsi="Arial" w:cs="Arial"/>
          <w:lang w:val="pl-PL"/>
        </w:rPr>
        <w:t xml:space="preserve">oznaczony symbolem </w:t>
      </w:r>
      <w:r w:rsidRPr="005B35B0">
        <w:rPr>
          <w:rStyle w:val="FontStyle19"/>
          <w:rFonts w:ascii="Arial" w:hAnsi="Arial" w:cs="Arial"/>
          <w:b/>
          <w:lang w:val="pl-PL"/>
        </w:rPr>
        <w:t>U</w:t>
      </w:r>
      <w:r w:rsidRPr="005B35B0">
        <w:rPr>
          <w:rStyle w:val="FontStyle19"/>
          <w:rFonts w:ascii="Arial" w:hAnsi="Arial" w:cs="Arial"/>
          <w:lang w:val="pl-PL"/>
        </w:rPr>
        <w:t>, dla którego obowiązuje</w:t>
      </w:r>
      <w:r w:rsidR="002D6A71" w:rsidRPr="005B35B0">
        <w:rPr>
          <w:rStyle w:val="FontStyle19"/>
          <w:rFonts w:ascii="Arial" w:hAnsi="Arial" w:cs="Arial"/>
          <w:lang w:val="pl-PL"/>
        </w:rPr>
        <w:t xml:space="preserve"> </w:t>
      </w:r>
      <w:r w:rsidRPr="005B35B0">
        <w:rPr>
          <w:rStyle w:val="FontStyle19"/>
          <w:rFonts w:ascii="Arial" w:hAnsi="Arial" w:cs="Arial"/>
          <w:lang w:val="pl-PL"/>
        </w:rPr>
        <w:t>przezn</w:t>
      </w:r>
      <w:r w:rsidRPr="005B35B0">
        <w:rPr>
          <w:rStyle w:val="FontStyle19"/>
          <w:rFonts w:ascii="Arial" w:hAnsi="Arial" w:cs="Arial"/>
          <w:lang w:val="pl-PL"/>
        </w:rPr>
        <w:t>a</w:t>
      </w:r>
      <w:r w:rsidRPr="005B35B0">
        <w:rPr>
          <w:rStyle w:val="FontStyle19"/>
          <w:rFonts w:ascii="Arial" w:hAnsi="Arial" w:cs="Arial"/>
          <w:lang w:val="pl-PL"/>
        </w:rPr>
        <w:t>czenie</w:t>
      </w:r>
      <w:r w:rsidR="00193CBE" w:rsidRPr="005B35B0">
        <w:rPr>
          <w:rStyle w:val="FontStyle19"/>
          <w:rFonts w:ascii="Arial" w:hAnsi="Arial" w:cs="Arial"/>
          <w:lang w:val="pl-PL"/>
        </w:rPr>
        <w:t xml:space="preserve"> </w:t>
      </w:r>
      <w:r w:rsidRPr="005B35B0">
        <w:rPr>
          <w:rStyle w:val="FontStyle19"/>
          <w:rFonts w:ascii="Arial" w:hAnsi="Arial" w:cs="Arial"/>
          <w:lang w:val="pl-PL"/>
        </w:rPr>
        <w:t xml:space="preserve">– </w:t>
      </w:r>
      <w:r w:rsidRPr="005B35B0">
        <w:rPr>
          <w:rFonts w:ascii="Arial" w:hAnsi="Arial" w:cs="Arial"/>
          <w:sz w:val="20"/>
          <w:szCs w:val="20"/>
          <w:lang w:val="pl-PL"/>
        </w:rPr>
        <w:t>usługi</w:t>
      </w:r>
      <w:r w:rsidR="00AE0AB5" w:rsidRPr="005B35B0">
        <w:rPr>
          <w:rFonts w:ascii="Arial" w:hAnsi="Arial" w:cs="Arial"/>
          <w:sz w:val="20"/>
          <w:szCs w:val="20"/>
          <w:lang w:val="pl-PL"/>
        </w:rPr>
        <w:t xml:space="preserve"> (</w:t>
      </w:r>
      <w:r w:rsidR="00FB2C49" w:rsidRPr="005B35B0">
        <w:rPr>
          <w:rFonts w:ascii="Arial" w:hAnsi="Arial" w:cs="Arial"/>
          <w:sz w:val="20"/>
          <w:lang w:val="pl-PL"/>
        </w:rPr>
        <w:t>w tym usługi publiczne</w:t>
      </w:r>
      <w:r w:rsidR="00AE0AB5" w:rsidRPr="005B35B0">
        <w:rPr>
          <w:rFonts w:ascii="Arial" w:hAnsi="Arial" w:cs="Arial"/>
          <w:sz w:val="20"/>
          <w:lang w:val="pl-PL"/>
        </w:rPr>
        <w:t>)</w:t>
      </w:r>
      <w:r w:rsidR="00FB2C49" w:rsidRPr="005B35B0">
        <w:rPr>
          <w:rFonts w:ascii="Arial" w:hAnsi="Arial" w:cs="Arial"/>
          <w:sz w:val="20"/>
          <w:lang w:val="pl-PL"/>
        </w:rPr>
        <w:t xml:space="preserve">, służące działalności z zakresu: </w:t>
      </w:r>
      <w:r w:rsidR="008D09B3" w:rsidRPr="005B35B0">
        <w:rPr>
          <w:rFonts w:ascii="Arial" w:hAnsi="Arial" w:cs="Arial"/>
          <w:sz w:val="20"/>
          <w:szCs w:val="20"/>
          <w:lang w:val="pl-PL"/>
        </w:rPr>
        <w:t>kultury, rozrywki I </w:t>
      </w:r>
      <w:r w:rsidR="00AE0AB5" w:rsidRPr="005B35B0">
        <w:rPr>
          <w:rFonts w:ascii="Arial" w:hAnsi="Arial" w:cs="Arial"/>
          <w:sz w:val="20"/>
          <w:szCs w:val="20"/>
          <w:lang w:val="pl-PL"/>
        </w:rPr>
        <w:t>rekreacji.</w:t>
      </w:r>
    </w:p>
    <w:p w:rsidR="002A1CD5" w:rsidRPr="005B35B0" w:rsidRDefault="002A1CD5" w:rsidP="005B35B0">
      <w:pPr>
        <w:pStyle w:val="Akapitzlist"/>
        <w:keepLines/>
        <w:numPr>
          <w:ilvl w:val="0"/>
          <w:numId w:val="6"/>
        </w:numPr>
        <w:tabs>
          <w:tab w:val="left" w:pos="284"/>
        </w:tabs>
        <w:ind w:left="284" w:hanging="284"/>
        <w:rPr>
          <w:rStyle w:val="FontStyle19"/>
          <w:rFonts w:ascii="Arial" w:hAnsi="Arial" w:cs="Arial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W zakresie zasad kształtowania zabudowy oraz wskaźników zagospodarowania terenu, ustala </w:t>
      </w:r>
      <w:r w:rsidRPr="005B35B0">
        <w:rPr>
          <w:rStyle w:val="FontStyle19"/>
          <w:rFonts w:ascii="Arial" w:hAnsi="Arial" w:cs="Arial"/>
          <w:lang w:val="pl-PL"/>
        </w:rPr>
        <w:t>się:</w:t>
      </w:r>
    </w:p>
    <w:p w:rsidR="002A1CD5" w:rsidRPr="005B35B0" w:rsidRDefault="000B500B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5B35B0">
        <w:rPr>
          <w:rFonts w:ascii="Arial" w:hAnsi="Arial" w:cs="Arial"/>
          <w:sz w:val="20"/>
          <w:szCs w:val="20"/>
        </w:rPr>
        <w:t>nieprzekraczalne</w:t>
      </w:r>
      <w:r w:rsidR="002A1CD5" w:rsidRPr="005B35B0">
        <w:rPr>
          <w:rFonts w:ascii="Arial" w:hAnsi="Arial" w:cs="Arial"/>
          <w:sz w:val="20"/>
          <w:szCs w:val="20"/>
        </w:rPr>
        <w:t xml:space="preserve"> linie zabudowy jak na rysunku planu, w odległości:</w:t>
      </w:r>
    </w:p>
    <w:p w:rsidR="003F2015" w:rsidRPr="005B35B0" w:rsidRDefault="003934B2" w:rsidP="005B35B0">
      <w:pPr>
        <w:pStyle w:val="Akapitzlist"/>
        <w:keepLines/>
        <w:numPr>
          <w:ilvl w:val="0"/>
          <w:numId w:val="13"/>
        </w:numPr>
        <w:ind w:left="851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 xml:space="preserve">od </w:t>
      </w:r>
      <w:r w:rsidR="00873500" w:rsidRPr="005B35B0">
        <w:rPr>
          <w:rFonts w:ascii="Arial" w:hAnsi="Arial" w:cs="Arial"/>
          <w:sz w:val="20"/>
          <w:lang w:val="pl-PL"/>
        </w:rPr>
        <w:t>4,8</w:t>
      </w:r>
      <w:r w:rsidR="00FD2B81" w:rsidRPr="005B35B0">
        <w:rPr>
          <w:rFonts w:ascii="Arial" w:hAnsi="Arial" w:cs="Arial"/>
          <w:sz w:val="20"/>
          <w:lang w:val="pl-PL"/>
        </w:rPr>
        <w:t xml:space="preserve"> m</w:t>
      </w:r>
      <w:r w:rsidRPr="005B35B0">
        <w:rPr>
          <w:rFonts w:ascii="Arial" w:hAnsi="Arial" w:cs="Arial"/>
          <w:sz w:val="20"/>
          <w:lang w:val="pl-PL"/>
        </w:rPr>
        <w:t xml:space="preserve"> do </w:t>
      </w:r>
      <w:r w:rsidR="00873500" w:rsidRPr="005B35B0">
        <w:rPr>
          <w:rFonts w:ascii="Arial" w:hAnsi="Arial" w:cs="Arial"/>
          <w:sz w:val="20"/>
          <w:lang w:val="pl-PL"/>
        </w:rPr>
        <w:t>6,3</w:t>
      </w:r>
      <w:r w:rsidR="002A1CD5" w:rsidRPr="005B35B0">
        <w:rPr>
          <w:rFonts w:ascii="Arial" w:hAnsi="Arial" w:cs="Arial"/>
          <w:sz w:val="20"/>
          <w:lang w:val="pl-PL"/>
        </w:rPr>
        <w:t xml:space="preserve">, liczonej od </w:t>
      </w:r>
      <w:r w:rsidR="00FD2B81" w:rsidRPr="005B35B0">
        <w:rPr>
          <w:rFonts w:ascii="Arial" w:hAnsi="Arial" w:cs="Arial"/>
          <w:sz w:val="20"/>
          <w:lang w:val="pl-PL"/>
        </w:rPr>
        <w:t>granic</w:t>
      </w:r>
      <w:r w:rsidRPr="005B35B0">
        <w:rPr>
          <w:rFonts w:ascii="Arial" w:hAnsi="Arial" w:cs="Arial"/>
          <w:sz w:val="20"/>
          <w:lang w:val="pl-PL"/>
        </w:rPr>
        <w:t>y</w:t>
      </w:r>
      <w:r w:rsidR="00FD2B81" w:rsidRPr="005B35B0">
        <w:rPr>
          <w:rFonts w:ascii="Arial" w:hAnsi="Arial" w:cs="Arial"/>
          <w:sz w:val="20"/>
          <w:lang w:val="pl-PL"/>
        </w:rPr>
        <w:t xml:space="preserve"> działki</w:t>
      </w:r>
      <w:r w:rsidR="002A1CD5" w:rsidRPr="005B35B0">
        <w:rPr>
          <w:rFonts w:ascii="Arial" w:hAnsi="Arial" w:cs="Arial"/>
          <w:sz w:val="20"/>
          <w:lang w:val="pl-PL"/>
        </w:rPr>
        <w:t xml:space="preserve">, od strony </w:t>
      </w:r>
      <w:r w:rsidR="00FD2B81" w:rsidRPr="005B35B0">
        <w:rPr>
          <w:rFonts w:ascii="Arial" w:hAnsi="Arial" w:cs="Arial"/>
          <w:sz w:val="20"/>
          <w:lang w:val="pl-PL"/>
        </w:rPr>
        <w:t>północno</w:t>
      </w:r>
      <w:r w:rsidR="002A1CD5" w:rsidRPr="005B35B0">
        <w:rPr>
          <w:rFonts w:ascii="Arial" w:hAnsi="Arial" w:cs="Arial"/>
          <w:sz w:val="20"/>
          <w:lang w:val="pl-PL"/>
        </w:rPr>
        <w:t xml:space="preserve"> </w:t>
      </w:r>
      <w:r w:rsidR="00FD2B81" w:rsidRPr="005B35B0">
        <w:rPr>
          <w:rFonts w:ascii="Arial" w:hAnsi="Arial" w:cs="Arial"/>
          <w:sz w:val="20"/>
          <w:lang w:val="pl-PL"/>
        </w:rPr>
        <w:t>–</w:t>
      </w:r>
      <w:r w:rsidR="002A1CD5" w:rsidRPr="005B35B0">
        <w:rPr>
          <w:rFonts w:ascii="Arial" w:hAnsi="Arial" w:cs="Arial"/>
          <w:sz w:val="20"/>
          <w:lang w:val="pl-PL"/>
        </w:rPr>
        <w:t xml:space="preserve"> zachodniej</w:t>
      </w:r>
      <w:r w:rsidR="003F2015" w:rsidRPr="005B35B0">
        <w:rPr>
          <w:rFonts w:ascii="Arial" w:hAnsi="Arial" w:cs="Arial"/>
          <w:sz w:val="20"/>
          <w:lang w:val="pl-PL"/>
        </w:rPr>
        <w:t>,</w:t>
      </w:r>
    </w:p>
    <w:p w:rsidR="002A1CD5" w:rsidRPr="005B35B0" w:rsidRDefault="003F2015" w:rsidP="005B35B0">
      <w:pPr>
        <w:pStyle w:val="Akapitzlist"/>
        <w:keepLines/>
        <w:numPr>
          <w:ilvl w:val="0"/>
          <w:numId w:val="13"/>
        </w:numPr>
        <w:ind w:left="851" w:hanging="283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 xml:space="preserve">od </w:t>
      </w:r>
      <w:r w:rsidR="00873500" w:rsidRPr="005B35B0">
        <w:rPr>
          <w:rFonts w:ascii="Arial" w:hAnsi="Arial" w:cs="Arial"/>
          <w:sz w:val="20"/>
          <w:lang w:val="pl-PL"/>
        </w:rPr>
        <w:t>5,6</w:t>
      </w:r>
      <w:r w:rsidRPr="005B35B0">
        <w:rPr>
          <w:rFonts w:ascii="Arial" w:hAnsi="Arial" w:cs="Arial"/>
          <w:sz w:val="20"/>
          <w:lang w:val="pl-PL"/>
        </w:rPr>
        <w:t xml:space="preserve"> m do </w:t>
      </w:r>
      <w:r w:rsidR="00873500" w:rsidRPr="005B35B0">
        <w:rPr>
          <w:rFonts w:ascii="Arial" w:hAnsi="Arial" w:cs="Arial"/>
          <w:sz w:val="20"/>
          <w:lang w:val="pl-PL"/>
        </w:rPr>
        <w:t>6,9</w:t>
      </w:r>
      <w:r w:rsidRPr="005B35B0">
        <w:rPr>
          <w:rFonts w:ascii="Arial" w:hAnsi="Arial" w:cs="Arial"/>
          <w:sz w:val="20"/>
          <w:lang w:val="pl-PL"/>
        </w:rPr>
        <w:t>, liczonej od granicy działki,</w:t>
      </w:r>
      <w:r w:rsidR="00FD2B81" w:rsidRPr="005B35B0">
        <w:rPr>
          <w:rFonts w:ascii="Arial" w:hAnsi="Arial" w:cs="Arial"/>
          <w:sz w:val="20"/>
          <w:lang w:val="pl-PL"/>
        </w:rPr>
        <w:t xml:space="preserve"> </w:t>
      </w:r>
      <w:r w:rsidRPr="005B35B0">
        <w:rPr>
          <w:rFonts w:ascii="Arial" w:hAnsi="Arial" w:cs="Arial"/>
          <w:sz w:val="20"/>
          <w:lang w:val="pl-PL"/>
        </w:rPr>
        <w:t>od strony</w:t>
      </w:r>
      <w:r w:rsidR="00FD2B81" w:rsidRPr="005B35B0">
        <w:rPr>
          <w:rFonts w:ascii="Arial" w:hAnsi="Arial" w:cs="Arial"/>
          <w:sz w:val="20"/>
          <w:lang w:val="pl-PL"/>
        </w:rPr>
        <w:t xml:space="preserve"> północno – wschodniej</w:t>
      </w:r>
      <w:r w:rsidR="002A1CD5" w:rsidRPr="005B35B0">
        <w:rPr>
          <w:rFonts w:ascii="Arial" w:hAnsi="Arial" w:cs="Arial"/>
          <w:sz w:val="20"/>
          <w:lang w:val="pl-PL"/>
        </w:rPr>
        <w:t>;</w:t>
      </w:r>
    </w:p>
    <w:p w:rsidR="002A1CD5" w:rsidRPr="005B35B0" w:rsidRDefault="002A1CD5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5B35B0">
        <w:rPr>
          <w:rStyle w:val="FontStyle19"/>
          <w:rFonts w:ascii="Arial" w:hAnsi="Arial" w:cs="Arial"/>
        </w:rPr>
        <w:t>parametry</w:t>
      </w:r>
      <w:r w:rsidR="00FE1557" w:rsidRPr="005B35B0">
        <w:rPr>
          <w:rFonts w:ascii="Arial" w:hAnsi="Arial" w:cs="Arial"/>
          <w:spacing w:val="-4"/>
          <w:sz w:val="20"/>
          <w:szCs w:val="20"/>
        </w:rPr>
        <w:t xml:space="preserve"> budynk</w:t>
      </w:r>
      <w:r w:rsidR="009E3E59" w:rsidRPr="005B35B0">
        <w:rPr>
          <w:rFonts w:ascii="Arial" w:hAnsi="Arial" w:cs="Arial"/>
          <w:spacing w:val="-4"/>
          <w:sz w:val="20"/>
          <w:szCs w:val="20"/>
        </w:rPr>
        <w:t>u</w:t>
      </w:r>
      <w:r w:rsidRPr="005B35B0">
        <w:rPr>
          <w:rFonts w:ascii="Arial" w:hAnsi="Arial" w:cs="Arial"/>
          <w:spacing w:val="-4"/>
          <w:sz w:val="20"/>
        </w:rPr>
        <w:t>:</w:t>
      </w:r>
    </w:p>
    <w:p w:rsidR="002A1CD5" w:rsidRPr="005B35B0" w:rsidRDefault="002A1CD5" w:rsidP="005B35B0">
      <w:pPr>
        <w:pStyle w:val="Style3"/>
        <w:widowControl/>
        <w:numPr>
          <w:ilvl w:val="0"/>
          <w:numId w:val="10"/>
        </w:numPr>
        <w:ind w:left="851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5B35B0">
        <w:rPr>
          <w:rFonts w:ascii="Arial" w:hAnsi="Arial" w:cs="Arial"/>
          <w:spacing w:val="-4"/>
          <w:sz w:val="20"/>
          <w:szCs w:val="20"/>
        </w:rPr>
        <w:t>liczba kondygnacji nadziemnych części budynków – </w:t>
      </w:r>
      <w:r w:rsidR="008D09B3" w:rsidRPr="005B35B0">
        <w:rPr>
          <w:rFonts w:ascii="Arial" w:hAnsi="Arial" w:cs="Arial"/>
          <w:spacing w:val="-4"/>
          <w:sz w:val="20"/>
          <w:szCs w:val="20"/>
        </w:rPr>
        <w:t>1</w:t>
      </w:r>
      <w:r w:rsidRPr="005B35B0">
        <w:rPr>
          <w:rFonts w:ascii="Arial" w:hAnsi="Arial" w:cs="Arial"/>
          <w:spacing w:val="-4"/>
          <w:sz w:val="20"/>
          <w:szCs w:val="20"/>
        </w:rPr>
        <w:t xml:space="preserve"> kondygnacj</w:t>
      </w:r>
      <w:r w:rsidR="008D09B3" w:rsidRPr="005B35B0">
        <w:rPr>
          <w:rFonts w:ascii="Arial" w:hAnsi="Arial" w:cs="Arial"/>
          <w:spacing w:val="-4"/>
          <w:sz w:val="20"/>
          <w:szCs w:val="20"/>
        </w:rPr>
        <w:t>a</w:t>
      </w:r>
      <w:r w:rsidRPr="005B35B0">
        <w:rPr>
          <w:rFonts w:ascii="Arial" w:hAnsi="Arial" w:cs="Arial"/>
          <w:spacing w:val="-4"/>
          <w:sz w:val="20"/>
          <w:szCs w:val="20"/>
        </w:rPr>
        <w:t xml:space="preserve"> nadziemn</w:t>
      </w:r>
      <w:r w:rsidR="008D09B3" w:rsidRPr="005B35B0">
        <w:rPr>
          <w:rFonts w:ascii="Arial" w:hAnsi="Arial" w:cs="Arial"/>
          <w:spacing w:val="-4"/>
          <w:sz w:val="20"/>
          <w:szCs w:val="20"/>
        </w:rPr>
        <w:t>a</w:t>
      </w:r>
      <w:r w:rsidR="00DC3849" w:rsidRPr="005B35B0">
        <w:rPr>
          <w:rFonts w:ascii="Arial" w:hAnsi="Arial" w:cs="Arial"/>
          <w:spacing w:val="-4"/>
          <w:sz w:val="20"/>
          <w:szCs w:val="20"/>
        </w:rPr>
        <w:t>,</w:t>
      </w:r>
    </w:p>
    <w:p w:rsidR="00A53659" w:rsidRPr="005B35B0" w:rsidRDefault="002A1CD5" w:rsidP="005B35B0">
      <w:pPr>
        <w:pStyle w:val="Style3"/>
        <w:widowControl/>
        <w:numPr>
          <w:ilvl w:val="0"/>
          <w:numId w:val="10"/>
        </w:numPr>
        <w:ind w:left="851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5B35B0">
        <w:rPr>
          <w:rFonts w:ascii="Arial" w:hAnsi="Arial" w:cs="Arial"/>
          <w:spacing w:val="-4"/>
          <w:sz w:val="20"/>
          <w:szCs w:val="20"/>
        </w:rPr>
        <w:t>rodzaj dachu</w:t>
      </w:r>
      <w:r w:rsidR="003F2015" w:rsidRPr="005B35B0">
        <w:rPr>
          <w:rFonts w:ascii="Arial" w:hAnsi="Arial" w:cs="Arial"/>
          <w:spacing w:val="-4"/>
          <w:sz w:val="20"/>
          <w:szCs w:val="20"/>
        </w:rPr>
        <w:t xml:space="preserve"> - </w:t>
      </w:r>
      <w:r w:rsidR="00CF2C67" w:rsidRPr="005B35B0">
        <w:rPr>
          <w:rFonts w:ascii="Arial" w:hAnsi="Arial" w:cs="Arial"/>
          <w:sz w:val="20"/>
        </w:rPr>
        <w:t>dwuspadowy</w:t>
      </w:r>
      <w:r w:rsidR="00A53659" w:rsidRPr="005B35B0">
        <w:rPr>
          <w:rFonts w:ascii="Arial" w:hAnsi="Arial" w:cs="Arial"/>
          <w:sz w:val="20"/>
        </w:rPr>
        <w:t>,</w:t>
      </w:r>
    </w:p>
    <w:p w:rsidR="002A1CD5" w:rsidRPr="005B35B0" w:rsidRDefault="00465087" w:rsidP="005B35B0">
      <w:pPr>
        <w:pStyle w:val="Style3"/>
        <w:widowControl/>
        <w:numPr>
          <w:ilvl w:val="0"/>
          <w:numId w:val="10"/>
        </w:numPr>
        <w:ind w:left="851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5B35B0">
        <w:rPr>
          <w:rFonts w:ascii="Arial" w:hAnsi="Arial" w:cs="Arial"/>
          <w:sz w:val="20"/>
          <w:szCs w:val="20"/>
        </w:rPr>
        <w:t>wysokość zabudowy dla budynk</w:t>
      </w:r>
      <w:r w:rsidR="003F2015" w:rsidRPr="005B35B0">
        <w:rPr>
          <w:rFonts w:ascii="Arial" w:hAnsi="Arial" w:cs="Arial"/>
          <w:sz w:val="20"/>
          <w:szCs w:val="20"/>
        </w:rPr>
        <w:t>u</w:t>
      </w:r>
      <w:r w:rsidR="009E3E59" w:rsidRPr="005B35B0">
        <w:rPr>
          <w:rFonts w:ascii="Arial" w:hAnsi="Arial" w:cs="Arial"/>
          <w:spacing w:val="-4"/>
          <w:sz w:val="20"/>
          <w:szCs w:val="20"/>
        </w:rPr>
        <w:t xml:space="preserve"> - </w:t>
      </w:r>
      <w:r w:rsidR="002A1CD5" w:rsidRPr="005B35B0">
        <w:rPr>
          <w:rFonts w:ascii="Arial" w:hAnsi="Arial" w:cs="Arial"/>
          <w:spacing w:val="-4"/>
          <w:sz w:val="20"/>
          <w:szCs w:val="20"/>
        </w:rPr>
        <w:t xml:space="preserve">maksymalnie </w:t>
      </w:r>
      <w:r w:rsidR="003F2015" w:rsidRPr="005B35B0">
        <w:rPr>
          <w:rFonts w:ascii="Arial" w:hAnsi="Arial" w:cs="Arial"/>
          <w:spacing w:val="-4"/>
          <w:sz w:val="20"/>
          <w:szCs w:val="20"/>
        </w:rPr>
        <w:t>5</w:t>
      </w:r>
      <w:r w:rsidR="002A1CD5" w:rsidRPr="005B35B0">
        <w:rPr>
          <w:rFonts w:ascii="Arial" w:hAnsi="Arial" w:cs="Arial"/>
          <w:spacing w:val="-4"/>
          <w:sz w:val="20"/>
          <w:szCs w:val="20"/>
        </w:rPr>
        <w:t xml:space="preserve"> m, </w:t>
      </w:r>
    </w:p>
    <w:p w:rsidR="00CF2C67" w:rsidRPr="005B35B0" w:rsidRDefault="002A1CD5" w:rsidP="005B35B0">
      <w:pPr>
        <w:pStyle w:val="Style3"/>
        <w:widowControl/>
        <w:numPr>
          <w:ilvl w:val="0"/>
          <w:numId w:val="10"/>
        </w:numPr>
        <w:ind w:left="851" w:hanging="283"/>
        <w:jc w:val="both"/>
        <w:rPr>
          <w:rFonts w:ascii="Arial" w:hAnsi="Arial" w:cs="Arial"/>
          <w:sz w:val="20"/>
        </w:rPr>
      </w:pPr>
      <w:r w:rsidRPr="005B35B0">
        <w:rPr>
          <w:rFonts w:ascii="Arial" w:hAnsi="Arial" w:cs="Arial"/>
          <w:spacing w:val="-4"/>
          <w:sz w:val="20"/>
          <w:szCs w:val="20"/>
        </w:rPr>
        <w:t>kąt nachylenia połaci dachowyc</w:t>
      </w:r>
      <w:r w:rsidR="009E3E59" w:rsidRPr="005B35B0">
        <w:rPr>
          <w:rFonts w:ascii="Arial" w:hAnsi="Arial" w:cs="Arial"/>
          <w:spacing w:val="-4"/>
          <w:sz w:val="20"/>
          <w:szCs w:val="20"/>
        </w:rPr>
        <w:t>h:</w:t>
      </w:r>
    </w:p>
    <w:p w:rsidR="009E3E59" w:rsidRPr="005B35B0" w:rsidRDefault="009E3E59" w:rsidP="005B35B0">
      <w:pPr>
        <w:keepLines/>
        <w:numPr>
          <w:ilvl w:val="0"/>
          <w:numId w:val="12"/>
        </w:numPr>
        <w:ind w:left="113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>pomiędzy 20° a 35°,</w:t>
      </w:r>
    </w:p>
    <w:p w:rsidR="002A1CD5" w:rsidRPr="005B35B0" w:rsidRDefault="002A1CD5" w:rsidP="005B35B0">
      <w:pPr>
        <w:keepLines/>
        <w:numPr>
          <w:ilvl w:val="0"/>
          <w:numId w:val="12"/>
        </w:numPr>
        <w:ind w:left="113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>dopuszczalne kąty spadku połaci dachowych nie dotyczą zadaszeń wejść do budynków</w:t>
      </w:r>
      <w:r w:rsidR="00095D28" w:rsidRPr="005B35B0">
        <w:rPr>
          <w:rFonts w:ascii="Arial" w:hAnsi="Arial" w:cs="Arial"/>
          <w:sz w:val="20"/>
          <w:lang w:val="pl-PL"/>
        </w:rPr>
        <w:t xml:space="preserve"> i innych podobnych,</w:t>
      </w:r>
    </w:p>
    <w:p w:rsidR="002A1CD5" w:rsidRPr="005B35B0" w:rsidRDefault="002A1CD5" w:rsidP="005B35B0">
      <w:pPr>
        <w:pStyle w:val="Style3"/>
        <w:widowControl/>
        <w:numPr>
          <w:ilvl w:val="0"/>
          <w:numId w:val="10"/>
        </w:numPr>
        <w:ind w:left="851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5B35B0">
        <w:rPr>
          <w:rFonts w:ascii="Arial" w:hAnsi="Arial" w:cs="Arial"/>
          <w:spacing w:val="-4"/>
          <w:sz w:val="20"/>
          <w:szCs w:val="20"/>
        </w:rPr>
        <w:t>rodzaj pokrycia dachu</w:t>
      </w:r>
      <w:r w:rsidR="00BE676C" w:rsidRPr="005B35B0">
        <w:rPr>
          <w:rFonts w:ascii="Arial" w:hAnsi="Arial" w:cs="Arial"/>
          <w:spacing w:val="-4"/>
          <w:sz w:val="20"/>
          <w:szCs w:val="20"/>
        </w:rPr>
        <w:t xml:space="preserve"> spadzistego</w:t>
      </w:r>
      <w:r w:rsidRPr="005B35B0">
        <w:rPr>
          <w:rFonts w:ascii="Arial" w:hAnsi="Arial" w:cs="Arial"/>
          <w:spacing w:val="-4"/>
          <w:sz w:val="20"/>
          <w:szCs w:val="20"/>
        </w:rPr>
        <w:t xml:space="preserve"> - </w:t>
      </w:r>
      <w:r w:rsidRPr="005B35B0">
        <w:rPr>
          <w:rFonts w:ascii="Arial" w:hAnsi="Arial" w:cs="Arial"/>
          <w:sz w:val="20"/>
          <w:szCs w:val="20"/>
        </w:rPr>
        <w:t>dachówka ceramiczna, dachówka cementowa lub blacha pr</w:t>
      </w:r>
      <w:r w:rsidRPr="005B35B0">
        <w:rPr>
          <w:rFonts w:ascii="Arial" w:hAnsi="Arial" w:cs="Arial"/>
          <w:sz w:val="20"/>
          <w:szCs w:val="20"/>
        </w:rPr>
        <w:t>o</w:t>
      </w:r>
      <w:r w:rsidRPr="005B35B0">
        <w:rPr>
          <w:rFonts w:ascii="Arial" w:hAnsi="Arial" w:cs="Arial"/>
          <w:sz w:val="20"/>
          <w:szCs w:val="20"/>
        </w:rPr>
        <w:t>sta;</w:t>
      </w:r>
    </w:p>
    <w:p w:rsidR="009E3E59" w:rsidRPr="005B35B0" w:rsidRDefault="009E3E59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5B35B0">
        <w:rPr>
          <w:rFonts w:ascii="Arial" w:hAnsi="Arial" w:cs="Arial"/>
          <w:sz w:val="20"/>
          <w:szCs w:val="20"/>
        </w:rPr>
        <w:t>wysokość zabudowy dla małej architektury</w:t>
      </w:r>
      <w:r w:rsidRPr="005B35B0">
        <w:rPr>
          <w:rStyle w:val="FontStyle19"/>
          <w:rFonts w:ascii="Arial" w:hAnsi="Arial" w:cs="Arial"/>
        </w:rPr>
        <w:t xml:space="preserve"> – maksymalnie 3 m</w:t>
      </w:r>
      <w:r w:rsidRPr="005B35B0">
        <w:rPr>
          <w:rFonts w:ascii="Arial" w:hAnsi="Arial" w:cs="Arial"/>
          <w:sz w:val="20"/>
          <w:szCs w:val="20"/>
        </w:rPr>
        <w:t>;</w:t>
      </w:r>
    </w:p>
    <w:p w:rsidR="002A1CD5" w:rsidRPr="005B35B0" w:rsidRDefault="00465087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5B35B0">
        <w:rPr>
          <w:rFonts w:ascii="Arial" w:hAnsi="Arial" w:cs="Arial"/>
          <w:sz w:val="20"/>
          <w:szCs w:val="20"/>
        </w:rPr>
        <w:t>wysokość zabudowy dla budowli</w:t>
      </w:r>
      <w:r w:rsidRPr="005B35B0">
        <w:rPr>
          <w:rStyle w:val="FontStyle19"/>
          <w:rFonts w:ascii="Arial" w:hAnsi="Arial" w:cs="Arial"/>
        </w:rPr>
        <w:t xml:space="preserve"> </w:t>
      </w:r>
      <w:r w:rsidR="002A1CD5" w:rsidRPr="005B35B0">
        <w:rPr>
          <w:rStyle w:val="FontStyle19"/>
          <w:rFonts w:ascii="Arial" w:hAnsi="Arial" w:cs="Arial"/>
        </w:rPr>
        <w:t>– maksymalnie 1</w:t>
      </w:r>
      <w:r w:rsidR="009E3E59" w:rsidRPr="005B35B0">
        <w:rPr>
          <w:rStyle w:val="FontStyle19"/>
          <w:rFonts w:ascii="Arial" w:hAnsi="Arial" w:cs="Arial"/>
        </w:rPr>
        <w:t>0</w:t>
      </w:r>
      <w:r w:rsidR="002A1CD5" w:rsidRPr="005B35B0">
        <w:rPr>
          <w:rStyle w:val="FontStyle19"/>
          <w:rFonts w:ascii="Arial" w:hAnsi="Arial" w:cs="Arial"/>
        </w:rPr>
        <w:t xml:space="preserve"> m, za wyjątkiem </w:t>
      </w:r>
      <w:r w:rsidR="002A1CD5" w:rsidRPr="005B35B0">
        <w:rPr>
          <w:rFonts w:ascii="Arial" w:hAnsi="Arial" w:cs="Arial"/>
          <w:spacing w:val="-4"/>
          <w:sz w:val="20"/>
          <w:szCs w:val="20"/>
        </w:rPr>
        <w:t>inwestycji celu publicznego z z</w:t>
      </w:r>
      <w:r w:rsidR="002A1CD5" w:rsidRPr="005B35B0">
        <w:rPr>
          <w:rFonts w:ascii="Arial" w:hAnsi="Arial" w:cs="Arial"/>
          <w:spacing w:val="-4"/>
          <w:sz w:val="20"/>
          <w:szCs w:val="20"/>
        </w:rPr>
        <w:t>a</w:t>
      </w:r>
      <w:r w:rsidR="002A1CD5" w:rsidRPr="005B35B0">
        <w:rPr>
          <w:rFonts w:ascii="Arial" w:hAnsi="Arial" w:cs="Arial"/>
          <w:spacing w:val="-4"/>
          <w:sz w:val="20"/>
          <w:szCs w:val="20"/>
        </w:rPr>
        <w:t xml:space="preserve">kresu łączności publicznej, </w:t>
      </w:r>
      <w:r w:rsidR="00BE676C" w:rsidRPr="005B35B0">
        <w:rPr>
          <w:rFonts w:ascii="Arial" w:hAnsi="Arial" w:cs="Arial"/>
          <w:spacing w:val="-4"/>
          <w:sz w:val="20"/>
          <w:szCs w:val="20"/>
        </w:rPr>
        <w:t xml:space="preserve">o których mowa </w:t>
      </w:r>
      <w:r w:rsidR="00BE676C" w:rsidRPr="005B35B0">
        <w:rPr>
          <w:rFonts w:ascii="Arial" w:hAnsi="Arial" w:cs="Arial"/>
          <w:spacing w:val="-4"/>
          <w:sz w:val="20"/>
        </w:rPr>
        <w:t>§ 8 ust.</w:t>
      </w:r>
      <w:r w:rsidR="00BE676C" w:rsidRPr="005B35B0">
        <w:rPr>
          <w:rFonts w:ascii="Arial" w:hAnsi="Arial" w:cs="Arial"/>
          <w:sz w:val="20"/>
          <w:szCs w:val="20"/>
        </w:rPr>
        <w:t xml:space="preserve"> 3</w:t>
      </w:r>
      <w:r w:rsidR="00BE676C" w:rsidRPr="005B35B0">
        <w:rPr>
          <w:rFonts w:ascii="Arial" w:hAnsi="Arial" w:cs="Arial"/>
          <w:spacing w:val="-4"/>
          <w:sz w:val="20"/>
        </w:rPr>
        <w:t xml:space="preserve"> uchwały</w:t>
      </w:r>
      <w:r w:rsidR="002A1CD5" w:rsidRPr="005B35B0">
        <w:rPr>
          <w:rFonts w:ascii="Arial" w:hAnsi="Arial" w:cs="Arial"/>
          <w:spacing w:val="-4"/>
          <w:sz w:val="20"/>
          <w:szCs w:val="20"/>
        </w:rPr>
        <w:t>;</w:t>
      </w:r>
    </w:p>
    <w:p w:rsidR="002A1CD5" w:rsidRPr="005B35B0" w:rsidRDefault="002A1CD5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Style w:val="FontStyle19"/>
          <w:rFonts w:ascii="Arial" w:hAnsi="Arial" w:cs="Arial"/>
        </w:rPr>
      </w:pPr>
      <w:r w:rsidRPr="005B35B0">
        <w:rPr>
          <w:rFonts w:ascii="Arial" w:hAnsi="Arial" w:cs="Arial"/>
          <w:sz w:val="20"/>
        </w:rPr>
        <w:t>wielkość maksymalnej powierzchni zabudowy w stosunku do powierzchni działki budowlanej – 0,</w:t>
      </w:r>
      <w:r w:rsidR="002231AC" w:rsidRPr="005B35B0">
        <w:rPr>
          <w:rFonts w:ascii="Arial" w:hAnsi="Arial" w:cs="Arial"/>
          <w:sz w:val="20"/>
        </w:rPr>
        <w:t>0</w:t>
      </w:r>
      <w:r w:rsidR="001901AD" w:rsidRPr="005B35B0">
        <w:rPr>
          <w:rFonts w:ascii="Arial" w:hAnsi="Arial" w:cs="Arial"/>
          <w:sz w:val="20"/>
        </w:rPr>
        <w:t>6</w:t>
      </w:r>
      <w:r w:rsidRPr="005B35B0">
        <w:rPr>
          <w:rStyle w:val="FontStyle19"/>
          <w:rFonts w:ascii="Arial" w:hAnsi="Arial" w:cs="Arial"/>
        </w:rPr>
        <w:t>;</w:t>
      </w:r>
    </w:p>
    <w:p w:rsidR="002A1CD5" w:rsidRPr="005B35B0" w:rsidRDefault="002A1CD5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Fonts w:ascii="Arial" w:hAnsi="Arial" w:cs="Arial"/>
          <w:sz w:val="20"/>
        </w:rPr>
      </w:pPr>
      <w:r w:rsidRPr="005B35B0">
        <w:rPr>
          <w:rFonts w:ascii="Arial" w:hAnsi="Arial" w:cs="Arial"/>
          <w:sz w:val="20"/>
        </w:rPr>
        <w:t xml:space="preserve">maksymalną intensywność zabudowy działki budowlanej – </w:t>
      </w:r>
      <w:r w:rsidR="002231AC" w:rsidRPr="005B35B0">
        <w:rPr>
          <w:rFonts w:ascii="Arial" w:hAnsi="Arial" w:cs="Arial"/>
          <w:sz w:val="20"/>
        </w:rPr>
        <w:t>0,</w:t>
      </w:r>
      <w:r w:rsidR="001901AD" w:rsidRPr="005B35B0">
        <w:rPr>
          <w:rFonts w:ascii="Arial" w:hAnsi="Arial" w:cs="Arial"/>
          <w:sz w:val="20"/>
        </w:rPr>
        <w:t>06</w:t>
      </w:r>
      <w:r w:rsidRPr="005B35B0">
        <w:rPr>
          <w:rFonts w:ascii="Arial" w:hAnsi="Arial" w:cs="Arial"/>
          <w:sz w:val="20"/>
        </w:rPr>
        <w:t>;</w:t>
      </w:r>
    </w:p>
    <w:p w:rsidR="002A1CD5" w:rsidRPr="005B35B0" w:rsidRDefault="002A1CD5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Fonts w:ascii="Arial" w:hAnsi="Arial" w:cs="Arial"/>
          <w:sz w:val="20"/>
        </w:rPr>
      </w:pPr>
      <w:r w:rsidRPr="005B35B0">
        <w:rPr>
          <w:rFonts w:ascii="Arial" w:hAnsi="Arial" w:cs="Arial"/>
          <w:sz w:val="20"/>
        </w:rPr>
        <w:t>minimalną intensywność zabudowy działki budowlanej – 0,</w:t>
      </w:r>
      <w:r w:rsidR="00437C1F" w:rsidRPr="005B35B0">
        <w:rPr>
          <w:rFonts w:ascii="Arial" w:hAnsi="Arial" w:cs="Arial"/>
          <w:sz w:val="20"/>
        </w:rPr>
        <w:t>04</w:t>
      </w:r>
      <w:r w:rsidRPr="005B35B0">
        <w:rPr>
          <w:rFonts w:ascii="Arial" w:hAnsi="Arial" w:cs="Arial"/>
          <w:sz w:val="20"/>
        </w:rPr>
        <w:t>;</w:t>
      </w:r>
    </w:p>
    <w:p w:rsidR="002A1CD5" w:rsidRPr="005B35B0" w:rsidRDefault="002A1CD5" w:rsidP="005B35B0">
      <w:pPr>
        <w:pStyle w:val="Style3"/>
        <w:widowControl/>
        <w:numPr>
          <w:ilvl w:val="0"/>
          <w:numId w:val="4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5B35B0">
        <w:rPr>
          <w:rStyle w:val="FontStyle19"/>
          <w:rFonts w:ascii="Arial" w:hAnsi="Arial" w:cs="Arial"/>
        </w:rPr>
        <w:lastRenderedPageBreak/>
        <w:t xml:space="preserve">minimalny udział powierzchni biologicznie czynnej w odniesieniu do powierzchni działki budowlanej - </w:t>
      </w:r>
      <w:r w:rsidR="002231AC" w:rsidRPr="005B35B0">
        <w:rPr>
          <w:rStyle w:val="FontStyle19"/>
          <w:rFonts w:ascii="Arial" w:hAnsi="Arial" w:cs="Arial"/>
        </w:rPr>
        <w:t>50</w:t>
      </w:r>
      <w:r w:rsidRPr="005B35B0">
        <w:rPr>
          <w:rStyle w:val="FontStyle19"/>
          <w:rFonts w:ascii="Arial" w:hAnsi="Arial" w:cs="Arial"/>
        </w:rPr>
        <w:t xml:space="preserve"> %</w:t>
      </w:r>
      <w:r w:rsidRPr="005B35B0">
        <w:rPr>
          <w:rFonts w:ascii="Arial" w:hAnsi="Arial" w:cs="Arial"/>
          <w:sz w:val="20"/>
          <w:szCs w:val="20"/>
        </w:rPr>
        <w:t>.</w:t>
      </w:r>
    </w:p>
    <w:p w:rsidR="00421F9E" w:rsidRPr="006F3446" w:rsidRDefault="00421F9E" w:rsidP="005B35B0">
      <w:pPr>
        <w:pStyle w:val="Akapitzlist"/>
        <w:keepLines/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 w:cs="Arial"/>
          <w:sz w:val="20"/>
          <w:lang w:val="pl-PL"/>
        </w:rPr>
      </w:pPr>
      <w:r w:rsidRPr="006F3446">
        <w:rPr>
          <w:rFonts w:ascii="Arial" w:hAnsi="Arial" w:cs="Arial"/>
          <w:sz w:val="20"/>
          <w:szCs w:val="20"/>
          <w:lang w:val="pl-PL"/>
        </w:rPr>
        <w:t>Teren U, położony jest</w:t>
      </w:r>
      <w:r w:rsidRPr="006F3446">
        <w:rPr>
          <w:rFonts w:ascii="Arial" w:hAnsi="Arial" w:cs="Arial"/>
          <w:spacing w:val="-4"/>
          <w:sz w:val="20"/>
          <w:lang w:val="pl-PL"/>
        </w:rPr>
        <w:t xml:space="preserve"> w granicach </w:t>
      </w:r>
      <w:r w:rsidRPr="006F3446">
        <w:rPr>
          <w:rFonts w:ascii="Arial" w:hAnsi="Arial" w:cs="Arial"/>
          <w:sz w:val="20"/>
          <w:lang w:val="pl-PL"/>
        </w:rPr>
        <w:t>stanowiska archeologicznego</w:t>
      </w:r>
      <w:r w:rsidRPr="006F3446">
        <w:rPr>
          <w:rFonts w:ascii="Arial" w:hAnsi="Arial" w:cs="Arial"/>
          <w:sz w:val="20"/>
          <w:szCs w:val="20"/>
          <w:lang w:val="pl-PL"/>
        </w:rPr>
        <w:t xml:space="preserve">, o którym mowa w </w:t>
      </w:r>
      <w:r w:rsidRPr="006F3446">
        <w:rPr>
          <w:rFonts w:ascii="Arial" w:hAnsi="Arial" w:cs="Arial"/>
          <w:spacing w:val="-4"/>
          <w:sz w:val="20"/>
          <w:lang w:val="pl-PL"/>
        </w:rPr>
        <w:t>§ 11 ust.</w:t>
      </w:r>
      <w:r w:rsidRPr="006F3446">
        <w:rPr>
          <w:rFonts w:ascii="Arial" w:hAnsi="Arial" w:cs="Arial"/>
          <w:sz w:val="20"/>
          <w:szCs w:val="20"/>
          <w:lang w:val="pl-PL"/>
        </w:rPr>
        <w:t xml:space="preserve"> 1</w:t>
      </w:r>
      <w:r w:rsidRPr="006F3446">
        <w:rPr>
          <w:rFonts w:ascii="Arial" w:hAnsi="Arial" w:cs="Arial"/>
          <w:spacing w:val="-4"/>
          <w:sz w:val="20"/>
          <w:lang w:val="pl-PL"/>
        </w:rPr>
        <w:t xml:space="preserve"> uchwały.</w:t>
      </w:r>
    </w:p>
    <w:p w:rsidR="00796C9C" w:rsidRPr="006F3446" w:rsidRDefault="000B6643" w:rsidP="005B35B0">
      <w:pPr>
        <w:pStyle w:val="Akapitzlist"/>
        <w:keepLines/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 w:cs="Arial"/>
          <w:sz w:val="20"/>
          <w:lang w:val="pl-PL"/>
        </w:rPr>
      </w:pPr>
      <w:r w:rsidRPr="006F3446">
        <w:rPr>
          <w:rFonts w:ascii="Arial" w:hAnsi="Arial" w:cs="Arial"/>
          <w:sz w:val="20"/>
          <w:szCs w:val="20"/>
          <w:lang w:val="pl-PL"/>
        </w:rPr>
        <w:t>T</w:t>
      </w:r>
      <w:r w:rsidR="00796C9C" w:rsidRPr="006F3446">
        <w:rPr>
          <w:rFonts w:ascii="Arial" w:hAnsi="Arial" w:cs="Arial"/>
          <w:sz w:val="20"/>
          <w:szCs w:val="20"/>
          <w:lang w:val="pl-PL"/>
        </w:rPr>
        <w:t>eren</w:t>
      </w:r>
      <w:r w:rsidR="009513F2" w:rsidRPr="006F3446">
        <w:rPr>
          <w:rFonts w:ascii="Arial" w:hAnsi="Arial" w:cs="Arial"/>
          <w:sz w:val="20"/>
          <w:szCs w:val="20"/>
          <w:lang w:val="pl-PL"/>
        </w:rPr>
        <w:t xml:space="preserve"> U, położony jest</w:t>
      </w:r>
      <w:r w:rsidR="00796C9C" w:rsidRPr="006F3446">
        <w:rPr>
          <w:rFonts w:ascii="Arial" w:hAnsi="Arial" w:cs="Arial"/>
          <w:spacing w:val="-4"/>
          <w:sz w:val="20"/>
          <w:lang w:val="pl-PL"/>
        </w:rPr>
        <w:t xml:space="preserve"> w granicach </w:t>
      </w:r>
      <w:r w:rsidR="00796C9C" w:rsidRPr="006F3446">
        <w:rPr>
          <w:rFonts w:ascii="Arial" w:hAnsi="Arial" w:cs="Arial"/>
          <w:sz w:val="20"/>
          <w:lang w:val="pl-PL"/>
        </w:rPr>
        <w:t>obszaru</w:t>
      </w:r>
      <w:r w:rsidR="00796C9C" w:rsidRPr="006F3446">
        <w:rPr>
          <w:rFonts w:ascii="Arial" w:hAnsi="Arial" w:cs="Arial"/>
          <w:sz w:val="20"/>
          <w:szCs w:val="20"/>
          <w:lang w:val="pl-PL"/>
        </w:rPr>
        <w:t xml:space="preserve"> </w:t>
      </w:r>
      <w:r w:rsidR="00421F9E" w:rsidRPr="006F3446">
        <w:rPr>
          <w:rFonts w:ascii="Arial" w:hAnsi="Arial" w:cs="Arial"/>
          <w:sz w:val="20"/>
          <w:szCs w:val="20"/>
          <w:lang w:val="pl-PL"/>
        </w:rPr>
        <w:t>g</w:t>
      </w:r>
      <w:r w:rsidR="00796C9C" w:rsidRPr="006F3446">
        <w:rPr>
          <w:rFonts w:ascii="Arial" w:hAnsi="Arial" w:cs="Arial"/>
          <w:sz w:val="20"/>
          <w:szCs w:val="20"/>
          <w:lang w:val="pl-PL"/>
        </w:rPr>
        <w:t xml:space="preserve">łównego </w:t>
      </w:r>
      <w:r w:rsidR="00421F9E" w:rsidRPr="006F3446">
        <w:rPr>
          <w:rFonts w:ascii="Arial" w:hAnsi="Arial" w:cs="Arial"/>
          <w:sz w:val="20"/>
          <w:szCs w:val="20"/>
          <w:lang w:val="pl-PL"/>
        </w:rPr>
        <w:t>z</w:t>
      </w:r>
      <w:r w:rsidR="00796C9C" w:rsidRPr="006F3446">
        <w:rPr>
          <w:rFonts w:ascii="Arial" w:hAnsi="Arial" w:cs="Arial"/>
          <w:sz w:val="20"/>
          <w:szCs w:val="20"/>
          <w:lang w:val="pl-PL"/>
        </w:rPr>
        <w:t xml:space="preserve">biornika </w:t>
      </w:r>
      <w:r w:rsidR="00421F9E" w:rsidRPr="006F3446">
        <w:rPr>
          <w:rFonts w:ascii="Arial" w:hAnsi="Arial" w:cs="Arial"/>
          <w:sz w:val="20"/>
          <w:szCs w:val="20"/>
          <w:lang w:val="pl-PL"/>
        </w:rPr>
        <w:t>w</w:t>
      </w:r>
      <w:r w:rsidR="00796C9C" w:rsidRPr="006F3446">
        <w:rPr>
          <w:rFonts w:ascii="Arial" w:hAnsi="Arial" w:cs="Arial"/>
          <w:sz w:val="20"/>
          <w:szCs w:val="20"/>
          <w:lang w:val="pl-PL"/>
        </w:rPr>
        <w:t xml:space="preserve">ód </w:t>
      </w:r>
      <w:r w:rsidR="00421F9E" w:rsidRPr="006F3446">
        <w:rPr>
          <w:rFonts w:ascii="Arial" w:hAnsi="Arial" w:cs="Arial"/>
          <w:sz w:val="20"/>
          <w:szCs w:val="20"/>
          <w:lang w:val="pl-PL"/>
        </w:rPr>
        <w:t>p</w:t>
      </w:r>
      <w:r w:rsidR="00796C9C" w:rsidRPr="006F3446">
        <w:rPr>
          <w:rFonts w:ascii="Arial" w:hAnsi="Arial" w:cs="Arial"/>
          <w:sz w:val="20"/>
          <w:szCs w:val="20"/>
          <w:lang w:val="pl-PL"/>
        </w:rPr>
        <w:t>odziemnych, o który</w:t>
      </w:r>
      <w:r w:rsidRPr="006F3446">
        <w:rPr>
          <w:rFonts w:ascii="Arial" w:hAnsi="Arial" w:cs="Arial"/>
          <w:sz w:val="20"/>
          <w:szCs w:val="20"/>
          <w:lang w:val="pl-PL"/>
        </w:rPr>
        <w:t>m</w:t>
      </w:r>
      <w:r w:rsidR="00796C9C" w:rsidRPr="006F3446">
        <w:rPr>
          <w:rFonts w:ascii="Arial" w:hAnsi="Arial" w:cs="Arial"/>
          <w:sz w:val="20"/>
          <w:szCs w:val="20"/>
          <w:lang w:val="pl-PL"/>
        </w:rPr>
        <w:t xml:space="preserve"> mowa w </w:t>
      </w:r>
      <w:r w:rsidR="00796C9C" w:rsidRPr="006F3446">
        <w:rPr>
          <w:rFonts w:ascii="Arial" w:hAnsi="Arial" w:cs="Arial"/>
          <w:spacing w:val="-4"/>
          <w:sz w:val="20"/>
          <w:lang w:val="pl-PL"/>
        </w:rPr>
        <w:t xml:space="preserve">§ </w:t>
      </w:r>
      <w:r w:rsidR="00421F9E" w:rsidRPr="006F3446">
        <w:rPr>
          <w:rFonts w:ascii="Arial" w:hAnsi="Arial" w:cs="Arial"/>
          <w:spacing w:val="-4"/>
          <w:sz w:val="20"/>
          <w:lang w:val="pl-PL"/>
        </w:rPr>
        <w:t>12</w:t>
      </w:r>
      <w:r w:rsidR="00796C9C" w:rsidRPr="006F3446">
        <w:rPr>
          <w:rFonts w:ascii="Arial" w:hAnsi="Arial" w:cs="Arial"/>
          <w:spacing w:val="-4"/>
          <w:sz w:val="20"/>
          <w:lang w:val="pl-PL"/>
        </w:rPr>
        <w:t xml:space="preserve"> ust.</w:t>
      </w:r>
      <w:r w:rsidR="00796C9C" w:rsidRPr="006F3446">
        <w:rPr>
          <w:rFonts w:ascii="Arial" w:hAnsi="Arial" w:cs="Arial"/>
          <w:sz w:val="20"/>
          <w:szCs w:val="20"/>
          <w:lang w:val="pl-PL"/>
        </w:rPr>
        <w:t xml:space="preserve"> </w:t>
      </w:r>
      <w:r w:rsidRPr="006F3446">
        <w:rPr>
          <w:rFonts w:ascii="Arial" w:hAnsi="Arial" w:cs="Arial"/>
          <w:sz w:val="20"/>
          <w:szCs w:val="20"/>
          <w:lang w:val="pl-PL"/>
        </w:rPr>
        <w:t>1</w:t>
      </w:r>
      <w:r w:rsidR="00796C9C" w:rsidRPr="006F3446">
        <w:rPr>
          <w:rFonts w:ascii="Arial" w:hAnsi="Arial" w:cs="Arial"/>
          <w:spacing w:val="-4"/>
          <w:sz w:val="20"/>
          <w:lang w:val="pl-PL"/>
        </w:rPr>
        <w:t xml:space="preserve"> uchwały.</w:t>
      </w:r>
    </w:p>
    <w:p w:rsidR="000B6643" w:rsidRPr="006F3446" w:rsidRDefault="000B6643" w:rsidP="005B35B0">
      <w:pPr>
        <w:pStyle w:val="Akapitzlist"/>
        <w:keepLines/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 w:cs="Arial"/>
          <w:sz w:val="20"/>
          <w:lang w:val="pl-PL"/>
        </w:rPr>
      </w:pPr>
      <w:r w:rsidRPr="006F3446">
        <w:rPr>
          <w:rFonts w:ascii="Arial" w:hAnsi="Arial" w:cs="Arial"/>
          <w:sz w:val="20"/>
          <w:szCs w:val="20"/>
          <w:lang w:val="pl-PL"/>
        </w:rPr>
        <w:t>Część terenu U, położona jest</w:t>
      </w:r>
      <w:r w:rsidRPr="006F3446">
        <w:rPr>
          <w:rFonts w:ascii="Arial" w:hAnsi="Arial" w:cs="Arial"/>
          <w:spacing w:val="-4"/>
          <w:sz w:val="20"/>
          <w:lang w:val="pl-PL"/>
        </w:rPr>
        <w:t xml:space="preserve"> w granicach </w:t>
      </w:r>
      <w:r w:rsidRPr="006F3446">
        <w:rPr>
          <w:rFonts w:ascii="Arial" w:hAnsi="Arial" w:cs="Arial"/>
          <w:sz w:val="20"/>
          <w:lang w:val="pl-PL"/>
        </w:rPr>
        <w:t>obszaru</w:t>
      </w:r>
      <w:r w:rsidRPr="006F3446">
        <w:rPr>
          <w:rFonts w:ascii="Arial" w:hAnsi="Arial" w:cs="Arial"/>
          <w:sz w:val="20"/>
          <w:szCs w:val="20"/>
          <w:lang w:val="pl-PL"/>
        </w:rPr>
        <w:t xml:space="preserve"> szczególnego zagrożenia powodzią Q1%, o którym mowa w </w:t>
      </w:r>
      <w:r w:rsidRPr="006F3446">
        <w:rPr>
          <w:rFonts w:ascii="Arial" w:hAnsi="Arial" w:cs="Arial"/>
          <w:spacing w:val="-4"/>
          <w:sz w:val="20"/>
          <w:lang w:val="pl-PL"/>
        </w:rPr>
        <w:t xml:space="preserve">§ </w:t>
      </w:r>
      <w:r w:rsidR="00421F9E" w:rsidRPr="006F3446">
        <w:rPr>
          <w:rFonts w:ascii="Arial" w:hAnsi="Arial" w:cs="Arial"/>
          <w:spacing w:val="-4"/>
          <w:sz w:val="20"/>
          <w:lang w:val="pl-PL"/>
        </w:rPr>
        <w:t>12</w:t>
      </w:r>
      <w:r w:rsidRPr="006F3446">
        <w:rPr>
          <w:rFonts w:ascii="Arial" w:hAnsi="Arial" w:cs="Arial"/>
          <w:spacing w:val="-4"/>
          <w:sz w:val="20"/>
          <w:lang w:val="pl-PL"/>
        </w:rPr>
        <w:t xml:space="preserve"> ust.</w:t>
      </w:r>
      <w:r w:rsidRPr="006F3446">
        <w:rPr>
          <w:rFonts w:ascii="Arial" w:hAnsi="Arial" w:cs="Arial"/>
          <w:sz w:val="20"/>
          <w:szCs w:val="20"/>
          <w:lang w:val="pl-PL"/>
        </w:rPr>
        <w:t xml:space="preserve"> 2</w:t>
      </w:r>
      <w:r w:rsidRPr="006F3446">
        <w:rPr>
          <w:rFonts w:ascii="Arial" w:hAnsi="Arial" w:cs="Arial"/>
          <w:spacing w:val="-4"/>
          <w:sz w:val="20"/>
          <w:lang w:val="pl-PL"/>
        </w:rPr>
        <w:t xml:space="preserve"> uchwały.</w:t>
      </w:r>
    </w:p>
    <w:p w:rsidR="000B155E" w:rsidRPr="005B35B0" w:rsidRDefault="000B155E" w:rsidP="008C40B5">
      <w:pPr>
        <w:keepLines/>
        <w:tabs>
          <w:tab w:val="left" w:pos="709"/>
        </w:tabs>
        <w:rPr>
          <w:rStyle w:val="FontStyle18"/>
          <w:rFonts w:ascii="Arial" w:hAnsi="Arial" w:cs="Arial"/>
          <w:b w:val="0"/>
          <w:bCs w:val="0"/>
          <w:i w:val="0"/>
          <w:iCs w:val="0"/>
          <w:lang w:val="pl-PL"/>
        </w:rPr>
      </w:pPr>
    </w:p>
    <w:p w:rsidR="002A1CD5" w:rsidRPr="005B35B0" w:rsidRDefault="002A1CD5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603D66" w:rsidRPr="005B35B0">
        <w:rPr>
          <w:rFonts w:ascii="Arial" w:hAnsi="Arial" w:cs="Arial"/>
          <w:b/>
          <w:sz w:val="20"/>
          <w:szCs w:val="20"/>
          <w:lang w:val="pl-PL"/>
        </w:rPr>
        <w:t>7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9087B" w:rsidRPr="005B35B0" w:rsidRDefault="00D9087B" w:rsidP="008C40B5">
      <w:pPr>
        <w:keepLines/>
        <w:tabs>
          <w:tab w:val="left" w:pos="709"/>
        </w:tabs>
        <w:rPr>
          <w:rFonts w:ascii="Arial" w:hAnsi="Arial" w:cs="Arial"/>
          <w:sz w:val="20"/>
          <w:szCs w:val="20"/>
          <w:lang w:val="pl-PL"/>
        </w:rPr>
      </w:pPr>
      <w:r w:rsidRPr="005B35B0">
        <w:rPr>
          <w:rStyle w:val="FontStyle18"/>
          <w:rFonts w:ascii="Arial" w:hAnsi="Arial" w:cs="Arial"/>
          <w:b w:val="0"/>
          <w:i w:val="0"/>
          <w:lang w:val="pl-PL"/>
        </w:rPr>
        <w:t xml:space="preserve">Teren </w:t>
      </w:r>
      <w:r w:rsidR="009513F2" w:rsidRPr="005B35B0">
        <w:rPr>
          <w:rStyle w:val="FontStyle18"/>
          <w:rFonts w:ascii="Arial" w:hAnsi="Arial" w:cs="Arial"/>
          <w:b w:val="0"/>
          <w:i w:val="0"/>
          <w:lang w:val="pl-PL"/>
        </w:rPr>
        <w:t xml:space="preserve">zabudowy </w:t>
      </w:r>
      <w:r w:rsidRPr="005B35B0">
        <w:rPr>
          <w:rStyle w:val="FontStyle18"/>
          <w:rFonts w:ascii="Arial" w:hAnsi="Arial" w:cs="Arial"/>
          <w:b w:val="0"/>
          <w:i w:val="0"/>
          <w:lang w:val="pl-PL"/>
        </w:rPr>
        <w:t>usług</w:t>
      </w:r>
      <w:r w:rsidR="009513F2" w:rsidRPr="005B35B0">
        <w:rPr>
          <w:rStyle w:val="FontStyle18"/>
          <w:rFonts w:ascii="Arial" w:hAnsi="Arial" w:cs="Arial"/>
          <w:b w:val="0"/>
          <w:i w:val="0"/>
          <w:lang w:val="pl-PL"/>
        </w:rPr>
        <w:t>owej</w:t>
      </w:r>
      <w:r w:rsidRPr="005B35B0">
        <w:rPr>
          <w:rStyle w:val="FontStyle18"/>
          <w:rFonts w:ascii="Arial" w:hAnsi="Arial" w:cs="Arial"/>
          <w:b w:val="0"/>
          <w:i w:val="0"/>
          <w:lang w:val="pl-PL"/>
        </w:rPr>
        <w:t xml:space="preserve">, na rysunku planu, </w:t>
      </w:r>
      <w:r w:rsidR="003E641B" w:rsidRPr="005B35B0">
        <w:rPr>
          <w:rStyle w:val="FontStyle18"/>
          <w:rFonts w:ascii="Arial" w:hAnsi="Arial" w:cs="Arial"/>
          <w:b w:val="0"/>
          <w:i w:val="0"/>
          <w:lang w:val="pl-PL"/>
        </w:rPr>
        <w:t xml:space="preserve">wydzielony został </w:t>
      </w:r>
      <w:r w:rsidRPr="005B35B0">
        <w:rPr>
          <w:rStyle w:val="FontStyle18"/>
          <w:rFonts w:ascii="Arial" w:hAnsi="Arial" w:cs="Arial"/>
          <w:b w:val="0"/>
          <w:i w:val="0"/>
          <w:lang w:val="pl-PL"/>
        </w:rPr>
        <w:t>za pomocą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linii rozgraniczających, które pokrywają się z granicą obszaru objętego planem.</w:t>
      </w:r>
    </w:p>
    <w:p w:rsidR="00CC60E6" w:rsidRPr="005B35B0" w:rsidRDefault="00CC60E6" w:rsidP="008C40B5">
      <w:pPr>
        <w:keepNext/>
        <w:ind w:left="426" w:hanging="284"/>
        <w:jc w:val="center"/>
        <w:rPr>
          <w:rFonts w:ascii="Arial" w:hAnsi="Arial" w:cs="Arial"/>
          <w:i/>
          <w:spacing w:val="-4"/>
          <w:sz w:val="20"/>
          <w:szCs w:val="20"/>
          <w:lang w:val="pl-PL"/>
        </w:rPr>
      </w:pPr>
    </w:p>
    <w:p w:rsidR="003E641B" w:rsidRPr="005B35B0" w:rsidRDefault="003E641B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Rozdział 3.</w:t>
      </w:r>
    </w:p>
    <w:p w:rsidR="003E641B" w:rsidRPr="005B35B0" w:rsidRDefault="003E641B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>Zasady ochrony i kształtowania ładu przestrzennego</w:t>
      </w:r>
      <w:r w:rsidR="00634D95"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>.</w:t>
      </w: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</w:t>
      </w:r>
      <w:r w:rsidR="00634D95"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>Zasady kształtowania krajobrazu</w:t>
      </w: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>.</w:t>
      </w:r>
    </w:p>
    <w:p w:rsidR="003E641B" w:rsidRPr="005B35B0" w:rsidRDefault="003E641B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FA0531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603D66" w:rsidRPr="005B35B0">
        <w:rPr>
          <w:rFonts w:ascii="Arial" w:hAnsi="Arial" w:cs="Arial"/>
          <w:b/>
          <w:sz w:val="20"/>
          <w:szCs w:val="20"/>
          <w:lang w:val="pl-PL"/>
        </w:rPr>
        <w:t>8</w:t>
      </w:r>
      <w:r w:rsidR="001D230C"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7A1B68" w:rsidRPr="005B35B0" w:rsidRDefault="007A1B68" w:rsidP="005B35B0">
      <w:pPr>
        <w:keepLines/>
        <w:numPr>
          <w:ilvl w:val="0"/>
          <w:numId w:val="35"/>
        </w:numPr>
        <w:tabs>
          <w:tab w:val="clear" w:pos="360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zasad kształtowania ładu przestrzennego:</w:t>
      </w:r>
    </w:p>
    <w:p w:rsidR="007A1B68" w:rsidRPr="005B35B0" w:rsidRDefault="007A1B68" w:rsidP="005B35B0">
      <w:pPr>
        <w:numPr>
          <w:ilvl w:val="0"/>
          <w:numId w:val="37"/>
        </w:numPr>
        <w:tabs>
          <w:tab w:val="num" w:pos="567"/>
        </w:tabs>
        <w:ind w:left="567" w:hanging="284"/>
        <w:rPr>
          <w:rFonts w:ascii="Arial" w:hAnsi="Arial" w:cs="Arial"/>
          <w:i/>
          <w:sz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>nakazuje się stosowanie rozwiązań technicznych i architektonicznych, umożliwiających osobom ni</w:t>
      </w:r>
      <w:r w:rsidRPr="005B35B0">
        <w:rPr>
          <w:rFonts w:ascii="Arial" w:hAnsi="Arial" w:cs="Arial"/>
          <w:sz w:val="20"/>
          <w:lang w:val="pl-PL"/>
        </w:rPr>
        <w:t>e</w:t>
      </w:r>
      <w:r w:rsidRPr="005B35B0">
        <w:rPr>
          <w:rFonts w:ascii="Arial" w:hAnsi="Arial" w:cs="Arial"/>
          <w:sz w:val="20"/>
          <w:lang w:val="pl-PL"/>
        </w:rPr>
        <w:t>pełnosprawnym, dostęp do obiektów użyteczności publicznej;</w:t>
      </w:r>
    </w:p>
    <w:p w:rsidR="00BC0BDE" w:rsidRPr="005B35B0" w:rsidRDefault="00BC0BDE" w:rsidP="005B35B0">
      <w:pPr>
        <w:numPr>
          <w:ilvl w:val="0"/>
          <w:numId w:val="37"/>
        </w:numPr>
        <w:tabs>
          <w:tab w:val="num" w:pos="567"/>
        </w:tabs>
        <w:ind w:left="567" w:hanging="284"/>
        <w:rPr>
          <w:rFonts w:ascii="Arial" w:hAnsi="Arial" w:cs="Arial"/>
          <w:sz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>zakazuje się rozbudowy budynku;</w:t>
      </w:r>
    </w:p>
    <w:p w:rsidR="007A1B68" w:rsidRPr="005B35B0" w:rsidRDefault="007A1B68" w:rsidP="005B35B0">
      <w:pPr>
        <w:numPr>
          <w:ilvl w:val="0"/>
          <w:numId w:val="37"/>
        </w:numPr>
        <w:tabs>
          <w:tab w:val="num" w:pos="567"/>
        </w:tabs>
        <w:ind w:left="567" w:hanging="284"/>
        <w:rPr>
          <w:rFonts w:ascii="Arial" w:hAnsi="Arial" w:cs="Arial"/>
          <w:sz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>dopuszcza się realizację obiektów i urządzeń z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wiązanych z </w:t>
      </w:r>
      <w:r w:rsidRPr="005B35B0">
        <w:rPr>
          <w:rFonts w:ascii="Arial" w:hAnsi="Arial"/>
          <w:sz w:val="20"/>
          <w:szCs w:val="20"/>
          <w:lang w:val="pl-PL"/>
        </w:rPr>
        <w:t>obsługą ustalonego w planie przeznacz</w:t>
      </w:r>
      <w:r w:rsidRPr="005B35B0">
        <w:rPr>
          <w:rFonts w:ascii="Arial" w:hAnsi="Arial"/>
          <w:sz w:val="20"/>
          <w:szCs w:val="20"/>
          <w:lang w:val="pl-PL"/>
        </w:rPr>
        <w:t>e</w:t>
      </w:r>
      <w:r w:rsidRPr="005B35B0">
        <w:rPr>
          <w:rFonts w:ascii="Arial" w:hAnsi="Arial"/>
          <w:sz w:val="20"/>
          <w:szCs w:val="20"/>
          <w:lang w:val="pl-PL"/>
        </w:rPr>
        <w:t>nia terenu, jak: powierzchnie jezdne, postojowe, piesze, ścieżki rowerowe, podjazdy, miejsca na o</w:t>
      </w:r>
      <w:r w:rsidRPr="005B35B0">
        <w:rPr>
          <w:rFonts w:ascii="Arial" w:hAnsi="Arial"/>
          <w:sz w:val="20"/>
          <w:szCs w:val="20"/>
          <w:lang w:val="pl-PL"/>
        </w:rPr>
        <w:t>d</w:t>
      </w:r>
      <w:r w:rsidRPr="005B35B0">
        <w:rPr>
          <w:rFonts w:ascii="Arial" w:hAnsi="Arial"/>
          <w:sz w:val="20"/>
          <w:szCs w:val="20"/>
          <w:lang w:val="pl-PL"/>
        </w:rPr>
        <w:t xml:space="preserve">pady komunalne, </w:t>
      </w:r>
      <w:r w:rsidR="008B3627" w:rsidRPr="005B35B0">
        <w:rPr>
          <w:rFonts w:ascii="Arial" w:hAnsi="Arial"/>
          <w:sz w:val="20"/>
          <w:szCs w:val="20"/>
          <w:lang w:val="pl-PL"/>
        </w:rPr>
        <w:t xml:space="preserve">ekrany akustyczne, </w:t>
      </w:r>
      <w:r w:rsidRPr="005B35B0">
        <w:rPr>
          <w:rFonts w:ascii="Arial" w:hAnsi="Arial"/>
          <w:sz w:val="20"/>
          <w:szCs w:val="20"/>
          <w:lang w:val="pl-PL"/>
        </w:rPr>
        <w:t xml:space="preserve">zadaszenia, 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obiekty i </w:t>
      </w:r>
      <w:r w:rsidR="00F339B0" w:rsidRPr="005B35B0">
        <w:rPr>
          <w:rFonts w:ascii="Arial" w:hAnsi="Arial" w:cs="Arial"/>
          <w:sz w:val="20"/>
          <w:szCs w:val="20"/>
          <w:lang w:val="pl-PL"/>
        </w:rPr>
        <w:t>urządzenia małej architektury i </w:t>
      </w:r>
      <w:r w:rsidR="008B3627" w:rsidRPr="005B35B0">
        <w:rPr>
          <w:rFonts w:ascii="Arial" w:hAnsi="Arial" w:cs="Arial"/>
          <w:sz w:val="20"/>
          <w:szCs w:val="20"/>
          <w:lang w:val="pl-PL"/>
        </w:rPr>
        <w:t>infrastruktury tec</w:t>
      </w:r>
      <w:r w:rsidR="008B3627" w:rsidRPr="005B35B0">
        <w:rPr>
          <w:rFonts w:ascii="Arial" w:hAnsi="Arial" w:cs="Arial"/>
          <w:sz w:val="20"/>
          <w:szCs w:val="20"/>
          <w:lang w:val="pl-PL"/>
        </w:rPr>
        <w:t>h</w:t>
      </w:r>
      <w:r w:rsidR="008B3627" w:rsidRPr="005B35B0">
        <w:rPr>
          <w:rFonts w:ascii="Arial" w:hAnsi="Arial" w:cs="Arial"/>
          <w:sz w:val="20"/>
          <w:szCs w:val="20"/>
          <w:lang w:val="pl-PL"/>
        </w:rPr>
        <w:t xml:space="preserve">nicznej </w:t>
      </w:r>
      <w:r w:rsidRPr="005B35B0">
        <w:rPr>
          <w:rFonts w:ascii="Arial" w:hAnsi="Arial" w:cs="Arial"/>
          <w:sz w:val="20"/>
          <w:szCs w:val="20"/>
          <w:lang w:val="pl-PL"/>
        </w:rPr>
        <w:t>oraz</w:t>
      </w:r>
      <w:r w:rsidR="00F339B0" w:rsidRPr="005B35B0">
        <w:rPr>
          <w:rFonts w:ascii="Arial" w:hAnsi="Arial" w:cs="Arial"/>
          <w:sz w:val="20"/>
          <w:szCs w:val="20"/>
          <w:lang w:val="pl-PL"/>
        </w:rPr>
        <w:t xml:space="preserve"> zieleń urządzona</w:t>
      </w:r>
      <w:r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7A1B68" w:rsidRPr="005B35B0" w:rsidRDefault="007A1B68" w:rsidP="005B35B0">
      <w:pPr>
        <w:numPr>
          <w:ilvl w:val="0"/>
          <w:numId w:val="37"/>
        </w:numPr>
        <w:tabs>
          <w:tab w:val="num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 xml:space="preserve">dopuszcza się realizację </w:t>
      </w:r>
      <w:r w:rsidRPr="005B35B0">
        <w:rPr>
          <w:rFonts w:ascii="Arial" w:hAnsi="Arial"/>
          <w:sz w:val="20"/>
          <w:szCs w:val="20"/>
          <w:lang w:val="pl-PL"/>
        </w:rPr>
        <w:t>kondygnacji podziemnej.</w:t>
      </w:r>
    </w:p>
    <w:p w:rsidR="007A1B68" w:rsidRPr="005B35B0" w:rsidRDefault="007A1B68" w:rsidP="005B35B0">
      <w:pPr>
        <w:keepLines/>
        <w:numPr>
          <w:ilvl w:val="0"/>
          <w:numId w:val="35"/>
        </w:numPr>
        <w:tabs>
          <w:tab w:val="clear" w:pos="360"/>
        </w:tabs>
        <w:ind w:left="284" w:hanging="284"/>
        <w:rPr>
          <w:rFonts w:ascii="Arial" w:hAnsi="Arial" w:cs="Arial"/>
          <w:i/>
          <w:sz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zasad kształtowania zabudowy oraz pokrycia dachów:</w:t>
      </w:r>
    </w:p>
    <w:p w:rsidR="007A1B68" w:rsidRPr="005B35B0" w:rsidRDefault="007A1B68" w:rsidP="005B35B0">
      <w:pPr>
        <w:numPr>
          <w:ilvl w:val="0"/>
          <w:numId w:val="36"/>
        </w:numPr>
        <w:tabs>
          <w:tab w:val="num" w:pos="567"/>
          <w:tab w:val="num" w:pos="993"/>
        </w:tabs>
        <w:ind w:left="567" w:hanging="284"/>
        <w:rPr>
          <w:rFonts w:ascii="Arial" w:hAnsi="Arial" w:cs="Arial"/>
          <w:i/>
          <w:sz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zakazuje się stosowania, jako materiałów zewnętrznego wykończenia elewacji i dachów stromych: blachy falistej, trapezowej, okładzin z tworzyw sztucznych typu </w:t>
      </w:r>
      <w:proofErr w:type="spellStart"/>
      <w:r w:rsidRPr="005B35B0">
        <w:rPr>
          <w:rFonts w:ascii="Arial" w:hAnsi="Arial" w:cs="Arial"/>
          <w:sz w:val="20"/>
          <w:szCs w:val="20"/>
          <w:lang w:val="pl-PL"/>
        </w:rPr>
        <w:t>siding</w:t>
      </w:r>
      <w:proofErr w:type="spellEnd"/>
      <w:r w:rsidRPr="005B35B0">
        <w:rPr>
          <w:rFonts w:ascii="Arial" w:hAnsi="Arial" w:cs="Arial"/>
          <w:sz w:val="20"/>
          <w:szCs w:val="20"/>
          <w:lang w:val="pl-PL"/>
        </w:rPr>
        <w:t xml:space="preserve"> i płyt warstwowych;</w:t>
      </w:r>
    </w:p>
    <w:p w:rsidR="007A1B68" w:rsidRPr="005B35B0" w:rsidRDefault="007A1B68" w:rsidP="005B35B0">
      <w:pPr>
        <w:numPr>
          <w:ilvl w:val="0"/>
          <w:numId w:val="36"/>
        </w:numPr>
        <w:tabs>
          <w:tab w:val="num" w:pos="567"/>
          <w:tab w:val="num" w:pos="993"/>
        </w:tabs>
        <w:ind w:left="567" w:hanging="284"/>
        <w:rPr>
          <w:rFonts w:ascii="Arial" w:hAnsi="Arial" w:cs="Arial"/>
          <w:i/>
          <w:sz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>zakazuje się realizacji obiektów dysharmonizujących z otoczeniem, jak kontenery, przyczepy lub ki</w:t>
      </w:r>
      <w:r w:rsidRPr="005B35B0">
        <w:rPr>
          <w:rFonts w:ascii="Arial" w:hAnsi="Arial" w:cs="Arial"/>
          <w:sz w:val="20"/>
          <w:lang w:val="pl-PL"/>
        </w:rPr>
        <w:t>o</w:t>
      </w:r>
      <w:r w:rsidRPr="005B35B0">
        <w:rPr>
          <w:rFonts w:ascii="Arial" w:hAnsi="Arial" w:cs="Arial"/>
          <w:sz w:val="20"/>
          <w:lang w:val="pl-PL"/>
        </w:rPr>
        <w:t>ski;</w:t>
      </w:r>
    </w:p>
    <w:p w:rsidR="007A1B68" w:rsidRPr="005B35B0" w:rsidRDefault="007A1B68" w:rsidP="005B35B0">
      <w:pPr>
        <w:numPr>
          <w:ilvl w:val="0"/>
          <w:numId w:val="36"/>
        </w:numPr>
        <w:tabs>
          <w:tab w:val="num" w:pos="567"/>
          <w:tab w:val="num" w:pos="993"/>
        </w:tabs>
        <w:ind w:left="567" w:hanging="284"/>
        <w:rPr>
          <w:rFonts w:ascii="Arial" w:hAnsi="Arial" w:cs="Arial"/>
          <w:i/>
          <w:sz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dopuszcza się stosowanie okładzin z tworzyw sztucznych imitujących naturalne materiały jak k</w:t>
      </w:r>
      <w:r w:rsidRPr="005B35B0">
        <w:rPr>
          <w:rFonts w:ascii="Arial" w:hAnsi="Arial" w:cs="Arial"/>
          <w:sz w:val="20"/>
          <w:szCs w:val="20"/>
          <w:lang w:val="pl-PL"/>
        </w:rPr>
        <w:t>a</w:t>
      </w:r>
      <w:r w:rsidRPr="005B35B0">
        <w:rPr>
          <w:rFonts w:ascii="Arial" w:hAnsi="Arial" w:cs="Arial"/>
          <w:sz w:val="20"/>
          <w:szCs w:val="20"/>
          <w:lang w:val="pl-PL"/>
        </w:rPr>
        <w:t>mień i</w:t>
      </w:r>
      <w:r w:rsidR="000C6E0D">
        <w:rPr>
          <w:rFonts w:ascii="Arial" w:hAnsi="Arial" w:cs="Arial"/>
          <w:sz w:val="20"/>
          <w:szCs w:val="20"/>
          <w:lang w:val="pl-PL"/>
        </w:rPr>
        <w:t> </w:t>
      </w:r>
      <w:r w:rsidRPr="005B35B0">
        <w:rPr>
          <w:rFonts w:ascii="Arial" w:hAnsi="Arial" w:cs="Arial"/>
          <w:sz w:val="20"/>
          <w:szCs w:val="20"/>
          <w:lang w:val="pl-PL"/>
        </w:rPr>
        <w:t>drewno.</w:t>
      </w:r>
    </w:p>
    <w:p w:rsidR="00FE75D4" w:rsidRPr="005B35B0" w:rsidRDefault="00FE75D4" w:rsidP="005B35B0">
      <w:pPr>
        <w:keepLines/>
        <w:numPr>
          <w:ilvl w:val="0"/>
          <w:numId w:val="35"/>
        </w:numPr>
        <w:tabs>
          <w:tab w:val="clear" w:pos="360"/>
        </w:tabs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Wysokości budowli, ustalone w Rozdziale 2 uchwały, nie dotyczą inwestycji celu publicznego z zakresu łąc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z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ności publicznej, dla których obowiązują przepisy odrębne, w tym dotyczące wysokości mas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z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tów</w:t>
      </w:r>
      <w:r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FE75D4" w:rsidRPr="005B35B0" w:rsidRDefault="00FE75D4" w:rsidP="005B35B0">
      <w:pPr>
        <w:keepLines/>
        <w:numPr>
          <w:ilvl w:val="0"/>
          <w:numId w:val="35"/>
        </w:numPr>
        <w:tabs>
          <w:tab w:val="clear" w:pos="360"/>
        </w:tabs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W przypadku lokalizacji w obszarze planu stałych lub czasowych obiektów o wysokości równej lub wy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ż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szej niż 50 m nad poziomem terenu, należy postępować zgodnie z przepisami odrębnymi, w szczególności obowiąz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u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je zgłoszenie do Szefostwa Słu</w:t>
      </w:r>
      <w:r w:rsidR="00816B68" w:rsidRPr="005B35B0">
        <w:rPr>
          <w:rFonts w:ascii="Arial" w:hAnsi="Arial" w:cs="Arial"/>
          <w:spacing w:val="-4"/>
          <w:sz w:val="20"/>
          <w:szCs w:val="20"/>
          <w:lang w:val="pl-PL"/>
        </w:rPr>
        <w:t>ż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by Ruchu Lotniczego Sił Zbrojnych RP.</w:t>
      </w:r>
    </w:p>
    <w:p w:rsidR="007A1B68" w:rsidRPr="005B35B0" w:rsidRDefault="007A1B68" w:rsidP="008C40B5">
      <w:pPr>
        <w:tabs>
          <w:tab w:val="left" w:pos="0"/>
          <w:tab w:val="num" w:pos="709"/>
        </w:tabs>
        <w:ind w:left="426"/>
        <w:rPr>
          <w:rFonts w:ascii="Arial" w:hAnsi="Arial" w:cs="Arial"/>
          <w:sz w:val="20"/>
          <w:szCs w:val="20"/>
          <w:lang w:val="pl-PL"/>
        </w:rPr>
      </w:pPr>
    </w:p>
    <w:p w:rsidR="00FE1557" w:rsidRPr="005B35B0" w:rsidRDefault="00FE1557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 9</w:t>
      </w:r>
    </w:p>
    <w:p w:rsidR="001901AD" w:rsidRPr="005B35B0" w:rsidRDefault="001901AD" w:rsidP="0064749E">
      <w:pPr>
        <w:numPr>
          <w:ilvl w:val="0"/>
          <w:numId w:val="47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W granicach obszaru objętego planem nie występują: </w:t>
      </w:r>
    </w:p>
    <w:p w:rsidR="001901AD" w:rsidRPr="005B35B0" w:rsidRDefault="001901AD" w:rsidP="0064749E">
      <w:pPr>
        <w:pStyle w:val="Akapitzlist"/>
        <w:keepLines/>
        <w:numPr>
          <w:ilvl w:val="0"/>
          <w:numId w:val="4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tereny wymagające kształtowania krajobrazu;</w:t>
      </w:r>
    </w:p>
    <w:p w:rsidR="001901AD" w:rsidRPr="005B35B0" w:rsidRDefault="001901AD" w:rsidP="0064749E">
      <w:pPr>
        <w:pStyle w:val="Akapitzlist"/>
        <w:keepLines/>
        <w:numPr>
          <w:ilvl w:val="0"/>
          <w:numId w:val="48"/>
        </w:numPr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krajobrazy priorytetowe określone w audycie krajobrazowym oraz w planach zagospodarowania prz</w:t>
      </w:r>
      <w:r w:rsidRPr="005B35B0">
        <w:rPr>
          <w:rFonts w:ascii="Arial" w:hAnsi="Arial" w:cs="Arial"/>
          <w:sz w:val="20"/>
          <w:szCs w:val="20"/>
          <w:lang w:val="pl-PL"/>
        </w:rPr>
        <w:t>e</w:t>
      </w:r>
      <w:r w:rsidRPr="005B35B0">
        <w:rPr>
          <w:rFonts w:ascii="Arial" w:hAnsi="Arial" w:cs="Arial"/>
          <w:sz w:val="20"/>
          <w:szCs w:val="20"/>
          <w:lang w:val="pl-PL"/>
        </w:rPr>
        <w:t>strzennego województwa.</w:t>
      </w:r>
    </w:p>
    <w:p w:rsidR="00634D95" w:rsidRPr="005B35B0" w:rsidRDefault="00634D95" w:rsidP="0064749E">
      <w:pPr>
        <w:numPr>
          <w:ilvl w:val="0"/>
          <w:numId w:val="47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color w:val="000000"/>
          <w:sz w:val="20"/>
          <w:szCs w:val="20"/>
          <w:lang w:val="pl-PL"/>
        </w:rPr>
        <w:t>Nie ustala się zasad kształtowania krajobrazu</w:t>
      </w:r>
      <w:r w:rsidRPr="005B35B0">
        <w:rPr>
          <w:rFonts w:ascii="Arial" w:hAnsi="Arial" w:cs="Arial"/>
          <w:sz w:val="20"/>
          <w:szCs w:val="20"/>
          <w:lang w:val="pl-PL"/>
        </w:rPr>
        <w:t>, z uwagi na brak występowania jego elementów chroni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>nych.</w:t>
      </w:r>
    </w:p>
    <w:p w:rsidR="00D716AF" w:rsidRPr="005B35B0" w:rsidRDefault="00D716AF" w:rsidP="008C40B5">
      <w:pPr>
        <w:ind w:left="567"/>
        <w:rPr>
          <w:rFonts w:ascii="Arial" w:hAnsi="Arial" w:cs="Arial"/>
          <w:sz w:val="20"/>
          <w:szCs w:val="20"/>
          <w:lang w:val="pl-PL"/>
        </w:rPr>
      </w:pP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Rozdział 4</w:t>
      </w:r>
      <w:r w:rsidR="002475D2"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Zasady ochrony środowiska, przyrody i krajobrazu.</w:t>
      </w: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3755B8" w:rsidRPr="005B35B0">
        <w:rPr>
          <w:rFonts w:ascii="Arial" w:hAnsi="Arial" w:cs="Arial"/>
          <w:b/>
          <w:sz w:val="20"/>
          <w:szCs w:val="20"/>
          <w:lang w:val="pl-PL"/>
        </w:rPr>
        <w:t>10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F95831" w:rsidRPr="005B35B0" w:rsidRDefault="00F95831" w:rsidP="0064749E">
      <w:pPr>
        <w:keepLines/>
        <w:numPr>
          <w:ilvl w:val="0"/>
          <w:numId w:val="42"/>
        </w:numPr>
        <w:tabs>
          <w:tab w:val="clear" w:pos="785"/>
          <w:tab w:val="num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ogólnych zasad ochrony środowiska:</w:t>
      </w:r>
    </w:p>
    <w:p w:rsidR="00F95831" w:rsidRPr="005B35B0" w:rsidRDefault="00F95831" w:rsidP="0064749E">
      <w:pPr>
        <w:numPr>
          <w:ilvl w:val="1"/>
          <w:numId w:val="38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nakazuje się powiadomienie właściwych służb, w przypadku dokonania odkrycia kopalnianych szczą</w:t>
      </w:r>
      <w:r w:rsidRPr="005B35B0">
        <w:rPr>
          <w:rFonts w:ascii="Arial" w:hAnsi="Arial" w:cs="Arial"/>
          <w:sz w:val="20"/>
          <w:szCs w:val="20"/>
          <w:lang w:val="pl-PL"/>
        </w:rPr>
        <w:t>t</w:t>
      </w:r>
      <w:r w:rsidRPr="005B35B0">
        <w:rPr>
          <w:rFonts w:ascii="Arial" w:hAnsi="Arial" w:cs="Arial"/>
          <w:sz w:val="20"/>
          <w:szCs w:val="20"/>
          <w:lang w:val="pl-PL"/>
        </w:rPr>
        <w:t>ków roślin lub zwierząt, zgodnie z przepisami odrębnymi;</w:t>
      </w:r>
    </w:p>
    <w:p w:rsidR="00F95831" w:rsidRPr="005B35B0" w:rsidRDefault="00F95831" w:rsidP="0064749E">
      <w:pPr>
        <w:numPr>
          <w:ilvl w:val="1"/>
          <w:numId w:val="38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z w:val="20"/>
          <w:lang w:val="pl-PL"/>
        </w:rPr>
      </w:pPr>
      <w:r w:rsidRPr="005B35B0">
        <w:rPr>
          <w:rFonts w:ascii="Arial" w:hAnsi="Arial" w:cs="Arial"/>
          <w:sz w:val="20"/>
          <w:lang w:val="pl-PL"/>
        </w:rPr>
        <w:t xml:space="preserve">nakazuje się </w:t>
      </w:r>
      <w:r w:rsidRPr="005B35B0">
        <w:rPr>
          <w:rFonts w:ascii="Arial" w:hAnsi="Arial" w:cs="Arial"/>
          <w:sz w:val="20"/>
          <w:szCs w:val="20"/>
          <w:lang w:val="pl-PL"/>
        </w:rPr>
        <w:t>utwardzenie i skanalizowanie powierzchni terenów, na których może dojść do zani</w:t>
      </w:r>
      <w:r w:rsidRPr="005B35B0">
        <w:rPr>
          <w:rFonts w:ascii="Arial" w:hAnsi="Arial" w:cs="Arial"/>
          <w:sz w:val="20"/>
          <w:szCs w:val="20"/>
          <w:lang w:val="pl-PL"/>
        </w:rPr>
        <w:t>e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czyszczenia substancjami </w:t>
      </w:r>
      <w:r w:rsidRPr="005B35B0">
        <w:rPr>
          <w:rFonts w:ascii="Arial" w:hAnsi="Arial" w:cs="Arial"/>
          <w:sz w:val="20"/>
          <w:lang w:val="pl-PL"/>
        </w:rPr>
        <w:t>ropopochodnymi i chemicznymi,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przekraczającego parametry określone w</w:t>
      </w:r>
      <w:r w:rsidR="000C6E0D">
        <w:rPr>
          <w:rFonts w:ascii="Arial" w:hAnsi="Arial" w:cs="Arial"/>
          <w:sz w:val="20"/>
          <w:szCs w:val="20"/>
          <w:lang w:val="pl-PL"/>
        </w:rPr>
        <w:t> </w:t>
      </w:r>
      <w:r w:rsidRPr="005B35B0">
        <w:rPr>
          <w:rFonts w:ascii="Arial" w:hAnsi="Arial" w:cs="Arial"/>
          <w:sz w:val="20"/>
          <w:szCs w:val="20"/>
          <w:lang w:val="pl-PL"/>
        </w:rPr>
        <w:t>przep</w:t>
      </w:r>
      <w:r w:rsidRPr="005B35B0">
        <w:rPr>
          <w:rFonts w:ascii="Arial" w:hAnsi="Arial" w:cs="Arial"/>
          <w:sz w:val="20"/>
          <w:szCs w:val="20"/>
          <w:lang w:val="pl-PL"/>
        </w:rPr>
        <w:t>i</w:t>
      </w:r>
      <w:r w:rsidRPr="005B35B0">
        <w:rPr>
          <w:rFonts w:ascii="Arial" w:hAnsi="Arial" w:cs="Arial"/>
          <w:sz w:val="20"/>
          <w:szCs w:val="20"/>
          <w:lang w:val="pl-PL"/>
        </w:rPr>
        <w:t>sach odrębnych, a zanieczyszczenia winny być zneutralizowane;</w:t>
      </w:r>
    </w:p>
    <w:p w:rsidR="00F95831" w:rsidRPr="005B35B0" w:rsidRDefault="00F95831" w:rsidP="0064749E">
      <w:pPr>
        <w:numPr>
          <w:ilvl w:val="1"/>
          <w:numId w:val="38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zakazuje się realizacji inwestycji oraz prowadzenia działalności, zaliczonych do przedsięwzięć mog</w:t>
      </w:r>
      <w:r w:rsidRPr="005B35B0">
        <w:rPr>
          <w:rFonts w:ascii="Arial" w:hAnsi="Arial" w:cs="Arial"/>
          <w:sz w:val="20"/>
          <w:szCs w:val="20"/>
          <w:lang w:val="pl-PL"/>
        </w:rPr>
        <w:t>ą</w:t>
      </w:r>
      <w:r w:rsidRPr="005B35B0">
        <w:rPr>
          <w:rFonts w:ascii="Arial" w:hAnsi="Arial" w:cs="Arial"/>
          <w:sz w:val="20"/>
          <w:szCs w:val="20"/>
          <w:lang w:val="pl-PL"/>
        </w:rPr>
        <w:t>cych znacząco oddziaływać na środowisko, za wyjątkiem realizacji inwestycji celu publicznego oraz związ</w:t>
      </w:r>
      <w:r w:rsidRPr="005B35B0">
        <w:rPr>
          <w:rFonts w:ascii="Arial" w:hAnsi="Arial" w:cs="Arial"/>
          <w:sz w:val="20"/>
          <w:szCs w:val="20"/>
          <w:lang w:val="pl-PL"/>
        </w:rPr>
        <w:t>a</w:t>
      </w:r>
      <w:r w:rsidRPr="005B35B0">
        <w:rPr>
          <w:rFonts w:ascii="Arial" w:hAnsi="Arial" w:cs="Arial"/>
          <w:sz w:val="20"/>
          <w:szCs w:val="20"/>
          <w:lang w:val="pl-PL"/>
        </w:rPr>
        <w:t>nych z przeznaczeniem podstawowym dla teren</w:t>
      </w:r>
      <w:r w:rsidR="003A0DEE" w:rsidRPr="005B35B0">
        <w:rPr>
          <w:rFonts w:ascii="Arial" w:hAnsi="Arial" w:cs="Arial"/>
          <w:sz w:val="20"/>
          <w:szCs w:val="20"/>
          <w:lang w:val="pl-PL"/>
        </w:rPr>
        <w:t>u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wydzielon</w:t>
      </w:r>
      <w:r w:rsidR="003A0DEE" w:rsidRPr="005B35B0">
        <w:rPr>
          <w:rFonts w:ascii="Arial" w:hAnsi="Arial" w:cs="Arial"/>
          <w:sz w:val="20"/>
          <w:szCs w:val="20"/>
          <w:lang w:val="pl-PL"/>
        </w:rPr>
        <w:t>ego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w planie;</w:t>
      </w:r>
    </w:p>
    <w:p w:rsidR="00F95831" w:rsidRPr="005B35B0" w:rsidRDefault="00F95831" w:rsidP="0064749E">
      <w:pPr>
        <w:numPr>
          <w:ilvl w:val="1"/>
          <w:numId w:val="38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zakazuje się realizacji inwestycji oraz prowadzenia działalności, której oddziaływanie powodować m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>że ponadnormatywne obciążenia środowiska naturalnego w zakresie emisji hałasu, wibracji, zani</w:t>
      </w:r>
      <w:r w:rsidRPr="005B35B0">
        <w:rPr>
          <w:rFonts w:ascii="Arial" w:hAnsi="Arial" w:cs="Arial"/>
          <w:sz w:val="20"/>
          <w:szCs w:val="20"/>
          <w:lang w:val="pl-PL"/>
        </w:rPr>
        <w:t>e</w:t>
      </w:r>
      <w:r w:rsidRPr="005B35B0">
        <w:rPr>
          <w:rFonts w:ascii="Arial" w:hAnsi="Arial" w:cs="Arial"/>
          <w:sz w:val="20"/>
          <w:szCs w:val="20"/>
          <w:lang w:val="pl-PL"/>
        </w:rPr>
        <w:lastRenderedPageBreak/>
        <w:t>czyszczeń powietrza, substancji złowonnych oraz niejonizującego promieniowania elektromagnetyc</w:t>
      </w:r>
      <w:r w:rsidRPr="005B35B0">
        <w:rPr>
          <w:rFonts w:ascii="Arial" w:hAnsi="Arial" w:cs="Arial"/>
          <w:sz w:val="20"/>
          <w:szCs w:val="20"/>
          <w:lang w:val="pl-PL"/>
        </w:rPr>
        <w:t>z</w:t>
      </w:r>
      <w:r w:rsidRPr="005B35B0">
        <w:rPr>
          <w:rFonts w:ascii="Arial" w:hAnsi="Arial" w:cs="Arial"/>
          <w:sz w:val="20"/>
          <w:szCs w:val="20"/>
          <w:lang w:val="pl-PL"/>
        </w:rPr>
        <w:t>nego, poza granicami własności terenu, do której inwestor ma tytuł prawny;</w:t>
      </w:r>
    </w:p>
    <w:p w:rsidR="00F95831" w:rsidRPr="005B35B0" w:rsidRDefault="00F95831" w:rsidP="0064749E">
      <w:pPr>
        <w:numPr>
          <w:ilvl w:val="1"/>
          <w:numId w:val="38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zakazuje się lokalizowania biogazowi oraz urządzeń do wykorzystania energii wiatrowej.</w:t>
      </w:r>
    </w:p>
    <w:p w:rsidR="00F95831" w:rsidRPr="005B35B0" w:rsidRDefault="00F95831" w:rsidP="0064749E">
      <w:pPr>
        <w:keepLines/>
        <w:numPr>
          <w:ilvl w:val="0"/>
          <w:numId w:val="42"/>
        </w:numPr>
        <w:tabs>
          <w:tab w:val="clear" w:pos="785"/>
          <w:tab w:val="num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zasad ochrony powietrza przed zanieczyszczeniem, nakazuje się stosowanie:</w:t>
      </w:r>
    </w:p>
    <w:p w:rsidR="00F95831" w:rsidRPr="005B35B0" w:rsidRDefault="00F95831" w:rsidP="0064749E">
      <w:pPr>
        <w:numPr>
          <w:ilvl w:val="1"/>
          <w:numId w:val="39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instalacji i procesów technologicznych zgodnie z dostępną techniką, z zastosowaniem hermetyzacji oraz urządzeń ograniczających emisję zanieczyszczeń do powietrza;</w:t>
      </w:r>
    </w:p>
    <w:p w:rsidR="00F95831" w:rsidRPr="005B35B0" w:rsidRDefault="00F95831" w:rsidP="0064749E">
      <w:pPr>
        <w:numPr>
          <w:ilvl w:val="1"/>
          <w:numId w:val="39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celach grzewczych, paliw gwarantujących zachowanie dopuszczonych stężeń lub wartości odni</w:t>
      </w:r>
      <w:r w:rsidRPr="005B35B0">
        <w:rPr>
          <w:rFonts w:ascii="Arial" w:hAnsi="Arial" w:cs="Arial"/>
          <w:sz w:val="20"/>
          <w:szCs w:val="20"/>
          <w:lang w:val="pl-PL"/>
        </w:rPr>
        <w:t>e</w:t>
      </w:r>
      <w:r w:rsidRPr="005B35B0">
        <w:rPr>
          <w:rFonts w:ascii="Arial" w:hAnsi="Arial" w:cs="Arial"/>
          <w:sz w:val="20"/>
          <w:szCs w:val="20"/>
          <w:lang w:val="pl-PL"/>
        </w:rPr>
        <w:t>sienia emitowanych zanieczyszczeń w powietrzu.</w:t>
      </w:r>
    </w:p>
    <w:p w:rsidR="00F95831" w:rsidRPr="002C57EE" w:rsidRDefault="00F95831" w:rsidP="0064749E">
      <w:pPr>
        <w:keepLines/>
        <w:numPr>
          <w:ilvl w:val="0"/>
          <w:numId w:val="42"/>
        </w:numPr>
        <w:tabs>
          <w:tab w:val="clear" w:pos="785"/>
          <w:tab w:val="num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2C57EE">
        <w:rPr>
          <w:rFonts w:ascii="Arial" w:hAnsi="Arial" w:cs="Arial"/>
          <w:sz w:val="20"/>
          <w:szCs w:val="20"/>
          <w:lang w:val="pl-PL"/>
        </w:rPr>
        <w:t xml:space="preserve">W zakresie zasad ochrony przed hałasem, </w:t>
      </w:r>
      <w:r w:rsidRPr="002C57EE">
        <w:rPr>
          <w:rFonts w:ascii="Arial" w:hAnsi="Arial" w:cs="Arial"/>
          <w:spacing w:val="-4"/>
          <w:sz w:val="20"/>
          <w:szCs w:val="20"/>
          <w:lang w:val="pl-PL"/>
        </w:rPr>
        <w:t>zakazuje się przekroczenia dopuszczalnych poziomów h</w:t>
      </w:r>
      <w:r w:rsidRPr="002C57EE">
        <w:rPr>
          <w:rFonts w:ascii="Arial" w:hAnsi="Arial" w:cs="Arial"/>
          <w:spacing w:val="-4"/>
          <w:sz w:val="20"/>
          <w:szCs w:val="20"/>
          <w:lang w:val="pl-PL"/>
        </w:rPr>
        <w:t>a</w:t>
      </w:r>
      <w:r w:rsidRPr="002C57EE">
        <w:rPr>
          <w:rFonts w:ascii="Arial" w:hAnsi="Arial" w:cs="Arial"/>
          <w:spacing w:val="-4"/>
          <w:sz w:val="20"/>
          <w:szCs w:val="20"/>
          <w:lang w:val="pl-PL"/>
        </w:rPr>
        <w:t>łasu w</w:t>
      </w:r>
      <w:r w:rsidR="003D15CF" w:rsidRPr="002C57EE">
        <w:rPr>
          <w:rFonts w:ascii="Arial" w:hAnsi="Arial" w:cs="Arial"/>
          <w:spacing w:val="-4"/>
          <w:sz w:val="20"/>
          <w:szCs w:val="20"/>
          <w:lang w:val="pl-PL"/>
        </w:rPr>
        <w:t> </w:t>
      </w:r>
      <w:r w:rsidRPr="002C57EE">
        <w:rPr>
          <w:rFonts w:ascii="Arial" w:hAnsi="Arial" w:cs="Arial"/>
          <w:spacing w:val="-4"/>
          <w:sz w:val="20"/>
          <w:szCs w:val="20"/>
          <w:lang w:val="pl-PL"/>
        </w:rPr>
        <w:t>środowisku, o których mowa w przepisach odrębnych, na terenie oznaczonym symbolem U – jak dla ter</w:t>
      </w:r>
      <w:r w:rsidRPr="002C57EE">
        <w:rPr>
          <w:rFonts w:ascii="Arial" w:hAnsi="Arial" w:cs="Arial"/>
          <w:spacing w:val="-4"/>
          <w:sz w:val="20"/>
          <w:szCs w:val="20"/>
          <w:lang w:val="pl-PL"/>
        </w:rPr>
        <w:t>e</w:t>
      </w:r>
      <w:r w:rsidRPr="002C57EE">
        <w:rPr>
          <w:rFonts w:ascii="Arial" w:hAnsi="Arial" w:cs="Arial"/>
          <w:spacing w:val="-4"/>
          <w:sz w:val="20"/>
          <w:szCs w:val="20"/>
          <w:lang w:val="pl-PL"/>
        </w:rPr>
        <w:t>nów</w:t>
      </w:r>
      <w:r w:rsidRPr="002C57EE">
        <w:rPr>
          <w:rFonts w:ascii="Arial" w:hAnsi="Arial" w:cs="Arial"/>
          <w:sz w:val="20"/>
          <w:szCs w:val="20"/>
          <w:lang w:val="pl-PL"/>
        </w:rPr>
        <w:t xml:space="preserve"> rekreacyjno - wypoczynkowych;</w:t>
      </w:r>
    </w:p>
    <w:p w:rsidR="00F95831" w:rsidRPr="005B35B0" w:rsidRDefault="00F95831" w:rsidP="0064749E">
      <w:pPr>
        <w:keepLines/>
        <w:numPr>
          <w:ilvl w:val="0"/>
          <w:numId w:val="42"/>
        </w:numPr>
        <w:tabs>
          <w:tab w:val="clear" w:pos="785"/>
          <w:tab w:val="num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zasad ochrony powierzchni ziemi oraz ochrony środowiska przed odpadami:</w:t>
      </w:r>
    </w:p>
    <w:p w:rsidR="00F95831" w:rsidRPr="005B35B0" w:rsidRDefault="00F95831" w:rsidP="0064749E">
      <w:pPr>
        <w:numPr>
          <w:ilvl w:val="1"/>
          <w:numId w:val="41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nakazuje się gromadzenie i usuwanie odpadów komunalnych, zgodnie z regulacjami obowiązuj</w:t>
      </w:r>
      <w:r w:rsidRPr="005B35B0">
        <w:rPr>
          <w:rFonts w:ascii="Arial" w:hAnsi="Arial" w:cs="Arial"/>
          <w:sz w:val="20"/>
          <w:szCs w:val="20"/>
          <w:lang w:val="pl-PL"/>
        </w:rPr>
        <w:t>ą</w:t>
      </w:r>
      <w:r w:rsidRPr="005B35B0">
        <w:rPr>
          <w:rFonts w:ascii="Arial" w:hAnsi="Arial" w:cs="Arial"/>
          <w:sz w:val="20"/>
          <w:szCs w:val="20"/>
          <w:lang w:val="pl-PL"/>
        </w:rPr>
        <w:t>cymi w gminie;</w:t>
      </w:r>
    </w:p>
    <w:p w:rsidR="00F95831" w:rsidRPr="005B35B0" w:rsidRDefault="00F95831" w:rsidP="0064749E">
      <w:pPr>
        <w:numPr>
          <w:ilvl w:val="1"/>
          <w:numId w:val="41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zakazuje się lokalizacji oraz zagospodarowania t</w:t>
      </w:r>
      <w:r w:rsidR="000B500B" w:rsidRPr="005B35B0">
        <w:rPr>
          <w:rFonts w:ascii="Arial" w:hAnsi="Arial" w:cs="Arial"/>
          <w:sz w:val="20"/>
          <w:szCs w:val="20"/>
          <w:lang w:val="pl-PL"/>
        </w:rPr>
        <w:t>erenu pod inwestycje związane z: </w:t>
      </w:r>
      <w:r w:rsidRPr="005B35B0">
        <w:rPr>
          <w:rFonts w:ascii="Arial" w:hAnsi="Arial" w:cs="Arial"/>
          <w:sz w:val="20"/>
          <w:szCs w:val="20"/>
          <w:lang w:val="pl-PL"/>
        </w:rPr>
        <w:t>gospodarowaniem odpadami (odzysk, unieszkodliwianie, przetwarzanie, składowanie i zbieranie odpadów), naprawą sam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>chodów i motocykli, demontażem pojazdów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;</w:t>
      </w:r>
    </w:p>
    <w:p w:rsidR="00F95831" w:rsidRPr="005B35B0" w:rsidRDefault="00F95831" w:rsidP="0064749E">
      <w:pPr>
        <w:numPr>
          <w:ilvl w:val="1"/>
          <w:numId w:val="41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i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dopuszcza się wykorzystanie dla potrzeb niwelacji terenu mas ziemnych, stanowiących grunt r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>dzimy, usuwany lub przemieszczany, w związku z realizacją przedsięwzięcia lub realizacją elementów zag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>sp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>darowania terenu, z zastrzeżeniem przepisów o ograniczeniu zmian naturalnego ukształtowania.</w:t>
      </w:r>
    </w:p>
    <w:p w:rsidR="00F95831" w:rsidRPr="005B35B0" w:rsidRDefault="00F95831" w:rsidP="0064749E">
      <w:pPr>
        <w:keepLines/>
        <w:numPr>
          <w:ilvl w:val="0"/>
          <w:numId w:val="42"/>
        </w:numPr>
        <w:tabs>
          <w:tab w:val="clear" w:pos="785"/>
          <w:tab w:val="num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zasad ochrony wód:</w:t>
      </w:r>
    </w:p>
    <w:p w:rsidR="00F95831" w:rsidRPr="005B35B0" w:rsidRDefault="00F95831" w:rsidP="0064749E">
      <w:pPr>
        <w:numPr>
          <w:ilvl w:val="1"/>
          <w:numId w:val="40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pacing w:val="-4"/>
          <w:sz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nakazuje się zabezpieczenie terenów przed przenikaniem zanieczyszczeń do gruntu, zgodnie z przepisami odrębnymi;</w:t>
      </w:r>
    </w:p>
    <w:p w:rsidR="00F95831" w:rsidRPr="005B35B0" w:rsidRDefault="00F95831" w:rsidP="0064749E">
      <w:pPr>
        <w:numPr>
          <w:ilvl w:val="1"/>
          <w:numId w:val="40"/>
        </w:numPr>
        <w:tabs>
          <w:tab w:val="clear" w:pos="295"/>
          <w:tab w:val="num" w:pos="567"/>
        </w:tabs>
        <w:ind w:left="567" w:hanging="284"/>
        <w:rPr>
          <w:rFonts w:ascii="Arial" w:hAnsi="Arial" w:cs="Arial"/>
          <w:spacing w:val="-4"/>
          <w:sz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zakazuje się prowadzenia gospodarki odpadami i gospodarki ściekowej wpływającej negatywnie na wody powierzchniowe I gruntowe.</w:t>
      </w:r>
    </w:p>
    <w:p w:rsidR="00D238DE" w:rsidRPr="005B35B0" w:rsidRDefault="00D238DE" w:rsidP="008C40B5">
      <w:pPr>
        <w:rPr>
          <w:rFonts w:ascii="Arial" w:hAnsi="Arial" w:cs="Arial"/>
          <w:sz w:val="20"/>
          <w:szCs w:val="20"/>
          <w:lang w:val="pl-PL"/>
        </w:rPr>
      </w:pP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Rozdział 5. </w:t>
      </w: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Zasady ochrony dziedzictwa kulturowego i zabytków, </w:t>
      </w: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>w tym krajobrazów kulturowych, oraz dóbr kultury współczesnej.</w:t>
      </w: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="00603D66" w:rsidRPr="005B35B0">
        <w:rPr>
          <w:rFonts w:ascii="Arial" w:hAnsi="Arial" w:cs="Arial"/>
          <w:b/>
          <w:sz w:val="20"/>
          <w:szCs w:val="20"/>
          <w:lang w:val="pl-PL"/>
        </w:rPr>
        <w:t>1</w:t>
      </w:r>
      <w:r w:rsidR="003755B8" w:rsidRPr="005B35B0">
        <w:rPr>
          <w:rFonts w:ascii="Arial" w:hAnsi="Arial" w:cs="Arial"/>
          <w:b/>
          <w:sz w:val="20"/>
          <w:szCs w:val="20"/>
          <w:lang w:val="pl-PL"/>
        </w:rPr>
        <w:t>1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374AE2" w:rsidRPr="005B35B0" w:rsidRDefault="00374AE2" w:rsidP="0064749E">
      <w:pPr>
        <w:pStyle w:val="Akapitzlist"/>
        <w:keepLines/>
        <w:numPr>
          <w:ilvl w:val="0"/>
          <w:numId w:val="9"/>
        </w:numPr>
        <w:tabs>
          <w:tab w:val="left" w:pos="284"/>
        </w:tabs>
        <w:ind w:left="284" w:hanging="284"/>
        <w:rPr>
          <w:rFonts w:ascii="Arial" w:hAnsi="Arial" w:cs="Arial"/>
          <w:i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Obszar obj</w:t>
      </w:r>
      <w:r w:rsidR="00FD0232" w:rsidRPr="005B35B0">
        <w:rPr>
          <w:rFonts w:ascii="Arial" w:hAnsi="Arial" w:cs="Arial"/>
          <w:sz w:val="20"/>
          <w:szCs w:val="20"/>
          <w:lang w:val="pl-PL"/>
        </w:rPr>
        <w:t xml:space="preserve">ęty planem zlokalizowany jest </w:t>
      </w:r>
      <w:r w:rsidR="007461FC" w:rsidRPr="005B35B0">
        <w:rPr>
          <w:rFonts w:ascii="Arial" w:hAnsi="Arial" w:cs="Arial"/>
          <w:sz w:val="20"/>
          <w:szCs w:val="20"/>
          <w:lang w:val="pl-PL"/>
        </w:rPr>
        <w:t>w</w:t>
      </w:r>
      <w:r w:rsidR="00FD0232" w:rsidRPr="005B35B0">
        <w:rPr>
          <w:rFonts w:ascii="Arial" w:hAnsi="Arial" w:cs="Arial"/>
          <w:sz w:val="20"/>
          <w:szCs w:val="20"/>
          <w:lang w:val="pl-PL"/>
        </w:rPr>
        <w:t xml:space="preserve"> granic</w:t>
      </w:r>
      <w:r w:rsidR="00B83CA3" w:rsidRPr="005B35B0">
        <w:rPr>
          <w:rFonts w:ascii="Arial" w:hAnsi="Arial" w:cs="Arial"/>
          <w:sz w:val="20"/>
          <w:szCs w:val="20"/>
          <w:lang w:val="pl-PL"/>
        </w:rPr>
        <w:t>ach</w:t>
      </w:r>
      <w:r w:rsidR="00BB6B5D" w:rsidRPr="005B35B0">
        <w:rPr>
          <w:rFonts w:ascii="Arial" w:hAnsi="Arial" w:cs="Arial"/>
          <w:sz w:val="20"/>
          <w:szCs w:val="20"/>
          <w:lang w:val="pl-PL"/>
        </w:rPr>
        <w:t xml:space="preserve"> stanowiska archeologicznego Modrzyca 12 (64 </w:t>
      </w:r>
      <w:r w:rsidR="00B83CA3" w:rsidRPr="005B35B0">
        <w:rPr>
          <w:rFonts w:ascii="Arial" w:hAnsi="Arial" w:cs="Arial"/>
          <w:sz w:val="20"/>
          <w:szCs w:val="20"/>
          <w:lang w:val="pl-PL"/>
        </w:rPr>
        <w:t>-1</w:t>
      </w:r>
      <w:r w:rsidR="004511CC" w:rsidRPr="005B35B0">
        <w:rPr>
          <w:rFonts w:ascii="Arial" w:hAnsi="Arial" w:cs="Arial"/>
          <w:sz w:val="20"/>
          <w:szCs w:val="20"/>
          <w:lang w:val="pl-PL"/>
        </w:rPr>
        <w:t>6</w:t>
      </w:r>
      <w:r w:rsidR="00B83CA3" w:rsidRPr="005B35B0">
        <w:rPr>
          <w:rFonts w:ascii="Arial" w:hAnsi="Arial" w:cs="Arial"/>
          <w:sz w:val="20"/>
          <w:szCs w:val="20"/>
          <w:lang w:val="pl-PL"/>
        </w:rPr>
        <w:t>/</w:t>
      </w:r>
      <w:r w:rsidR="00BB6B5D" w:rsidRPr="005B35B0">
        <w:rPr>
          <w:rFonts w:ascii="Arial" w:hAnsi="Arial" w:cs="Arial"/>
          <w:sz w:val="20"/>
          <w:szCs w:val="20"/>
          <w:lang w:val="pl-PL"/>
        </w:rPr>
        <w:t>12</w:t>
      </w:r>
      <w:r w:rsidR="00B83CA3" w:rsidRPr="005B35B0">
        <w:rPr>
          <w:rFonts w:ascii="Arial" w:hAnsi="Arial" w:cs="Arial"/>
          <w:sz w:val="20"/>
          <w:szCs w:val="20"/>
          <w:lang w:val="pl-PL"/>
        </w:rPr>
        <w:t>)</w:t>
      </w:r>
      <w:r w:rsidR="00BB6B5D" w:rsidRPr="005B35B0">
        <w:rPr>
          <w:rFonts w:ascii="Arial" w:hAnsi="Arial" w:cs="Arial"/>
          <w:sz w:val="20"/>
          <w:szCs w:val="20"/>
          <w:lang w:val="pl-PL"/>
        </w:rPr>
        <w:t>, ujętego w ewidencji zabytków, które obejmuje się ochron</w:t>
      </w:r>
      <w:r w:rsidR="00CF78BB" w:rsidRPr="005B35B0">
        <w:rPr>
          <w:rFonts w:ascii="Arial" w:hAnsi="Arial" w:cs="Arial"/>
          <w:sz w:val="20"/>
          <w:szCs w:val="20"/>
          <w:lang w:val="pl-PL"/>
        </w:rPr>
        <w:t>ą</w:t>
      </w:r>
      <w:r w:rsidR="00BB6B5D" w:rsidRPr="005B35B0">
        <w:rPr>
          <w:rFonts w:ascii="Arial" w:hAnsi="Arial" w:cs="Arial"/>
          <w:sz w:val="20"/>
          <w:szCs w:val="20"/>
          <w:lang w:val="pl-PL"/>
        </w:rPr>
        <w:t xml:space="preserve"> konserwatorską w planie.</w:t>
      </w:r>
    </w:p>
    <w:p w:rsidR="00D6147B" w:rsidRPr="005B35B0" w:rsidRDefault="0004318C" w:rsidP="0064749E">
      <w:pPr>
        <w:pStyle w:val="Akapitzlist"/>
        <w:keepLines/>
        <w:numPr>
          <w:ilvl w:val="0"/>
          <w:numId w:val="9"/>
        </w:numPr>
        <w:tabs>
          <w:tab w:val="left" w:pos="284"/>
        </w:tabs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W związku z </w:t>
      </w:r>
      <w:r w:rsidR="00CF2C67" w:rsidRPr="005B35B0">
        <w:rPr>
          <w:rFonts w:ascii="Arial" w:hAnsi="Arial" w:cs="Arial"/>
          <w:sz w:val="20"/>
          <w:szCs w:val="20"/>
          <w:lang w:val="pl-PL"/>
        </w:rPr>
        <w:t>występowaniem stanowiska archeologicznego</w:t>
      </w:r>
      <w:r w:rsidRPr="005B35B0">
        <w:rPr>
          <w:rFonts w:ascii="Arial" w:hAnsi="Arial" w:cs="Arial"/>
          <w:sz w:val="20"/>
          <w:szCs w:val="20"/>
          <w:lang w:val="pl-PL"/>
        </w:rPr>
        <w:t>, o któr</w:t>
      </w:r>
      <w:r w:rsidR="00CF2C67" w:rsidRPr="005B35B0">
        <w:rPr>
          <w:rFonts w:ascii="Arial" w:hAnsi="Arial" w:cs="Arial"/>
          <w:sz w:val="20"/>
          <w:szCs w:val="20"/>
          <w:lang w:val="pl-PL"/>
        </w:rPr>
        <w:t>ym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mowa w ust. 1, </w:t>
      </w:r>
      <w:r w:rsidR="00CF2C67" w:rsidRPr="005B35B0">
        <w:rPr>
          <w:rFonts w:ascii="Arial" w:hAnsi="Arial" w:cs="Arial"/>
          <w:sz w:val="20"/>
          <w:szCs w:val="20"/>
          <w:lang w:val="pl-PL"/>
        </w:rPr>
        <w:t>w granicy o</w:t>
      </w:r>
      <w:r w:rsidR="00CF2C67" w:rsidRPr="005B35B0">
        <w:rPr>
          <w:rFonts w:ascii="Arial" w:hAnsi="Arial" w:cs="Arial"/>
          <w:sz w:val="20"/>
          <w:szCs w:val="20"/>
          <w:lang w:val="pl-PL"/>
        </w:rPr>
        <w:t>b</w:t>
      </w:r>
      <w:r w:rsidR="00CF2C67" w:rsidRPr="005B35B0">
        <w:rPr>
          <w:rFonts w:ascii="Arial" w:hAnsi="Arial" w:cs="Arial"/>
          <w:sz w:val="20"/>
          <w:szCs w:val="20"/>
          <w:lang w:val="pl-PL"/>
        </w:rPr>
        <w:t xml:space="preserve">szaru objętego planem </w:t>
      </w:r>
      <w:r w:rsidRPr="005B35B0">
        <w:rPr>
          <w:rFonts w:ascii="Arial" w:hAnsi="Arial" w:cs="Arial"/>
          <w:sz w:val="20"/>
          <w:szCs w:val="20"/>
          <w:lang w:val="pl-PL"/>
        </w:rPr>
        <w:t>obowiązują</w:t>
      </w:r>
      <w:r w:rsidR="00CF2C67" w:rsidRPr="005B35B0">
        <w:rPr>
          <w:rFonts w:ascii="Arial" w:hAnsi="Arial" w:cs="Arial"/>
          <w:sz w:val="20"/>
          <w:szCs w:val="20"/>
          <w:lang w:val="pl-PL"/>
        </w:rPr>
        <w:t xml:space="preserve"> przepisy odrębne.</w:t>
      </w:r>
    </w:p>
    <w:p w:rsidR="008C1B45" w:rsidRPr="005B35B0" w:rsidRDefault="008C1B45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7461FC" w:rsidRPr="005B35B0" w:rsidRDefault="007461FC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Rozdział 6.</w:t>
      </w:r>
    </w:p>
    <w:p w:rsidR="007461FC" w:rsidRPr="005B35B0" w:rsidRDefault="007461FC" w:rsidP="008C40B5">
      <w:pPr>
        <w:pStyle w:val="Tekstpodstawowy2"/>
        <w:tabs>
          <w:tab w:val="left" w:pos="357"/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Granice i sposoby zagospodarowania terenów lub obiektów podlegających ochronie, </w:t>
      </w:r>
    </w:p>
    <w:p w:rsidR="007461FC" w:rsidRPr="005B35B0" w:rsidRDefault="007461FC" w:rsidP="008C40B5">
      <w:pPr>
        <w:pStyle w:val="Tekstpodstawowy2"/>
        <w:tabs>
          <w:tab w:val="left" w:pos="357"/>
          <w:tab w:val="left" w:pos="426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>na podstawie odrębnych przepisów.</w:t>
      </w: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8223AE" w:rsidRPr="005B35B0" w:rsidRDefault="008223AE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 1</w:t>
      </w:r>
      <w:r w:rsidR="003755B8" w:rsidRPr="005B35B0">
        <w:rPr>
          <w:rFonts w:ascii="Arial" w:hAnsi="Arial" w:cs="Arial"/>
          <w:b/>
          <w:sz w:val="20"/>
          <w:szCs w:val="20"/>
          <w:lang w:val="pl-PL"/>
        </w:rPr>
        <w:t>2</w:t>
      </w:r>
      <w:r w:rsidRPr="005B35B0">
        <w:rPr>
          <w:rFonts w:ascii="Arial" w:hAnsi="Arial" w:cs="Arial"/>
          <w:b/>
          <w:sz w:val="20"/>
          <w:szCs w:val="20"/>
          <w:lang w:val="pl-PL"/>
        </w:rPr>
        <w:t>. </w:t>
      </w:r>
    </w:p>
    <w:p w:rsidR="00C25832" w:rsidRPr="005B35B0" w:rsidRDefault="00E95272" w:rsidP="0064749E">
      <w:pPr>
        <w:numPr>
          <w:ilvl w:val="0"/>
          <w:numId w:val="34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="004477AC" w:rsidRPr="005B35B0">
        <w:rPr>
          <w:rFonts w:ascii="Arial" w:hAnsi="Arial" w:cs="Arial"/>
          <w:sz w:val="20"/>
          <w:szCs w:val="20"/>
          <w:lang w:val="pl-PL"/>
        </w:rPr>
        <w:t xml:space="preserve">bszar objęty planem wpisuje się w </w:t>
      </w:r>
      <w:r w:rsidR="00C25832" w:rsidRPr="005B35B0">
        <w:rPr>
          <w:rFonts w:ascii="Arial" w:hAnsi="Arial" w:cs="Arial"/>
          <w:sz w:val="20"/>
          <w:szCs w:val="20"/>
          <w:lang w:val="pl-PL"/>
        </w:rPr>
        <w:t xml:space="preserve">obszar </w:t>
      </w:r>
      <w:r w:rsidR="006E7F19" w:rsidRPr="005B35B0">
        <w:rPr>
          <w:rFonts w:ascii="Arial" w:hAnsi="Arial" w:cs="Arial"/>
          <w:sz w:val="20"/>
          <w:szCs w:val="20"/>
          <w:lang w:val="pl-PL"/>
        </w:rPr>
        <w:t>Głównego Zbiornika Wód Podziemnych nr 302 „Pradol</w:t>
      </w:r>
      <w:r w:rsidR="006E7F19" w:rsidRPr="005B35B0">
        <w:rPr>
          <w:rFonts w:ascii="Arial" w:hAnsi="Arial" w:cs="Arial"/>
          <w:sz w:val="20"/>
          <w:szCs w:val="20"/>
          <w:lang w:val="pl-PL"/>
        </w:rPr>
        <w:t>i</w:t>
      </w:r>
      <w:r w:rsidR="006E7F19" w:rsidRPr="005B35B0">
        <w:rPr>
          <w:rFonts w:ascii="Arial" w:hAnsi="Arial" w:cs="Arial"/>
          <w:sz w:val="20"/>
          <w:szCs w:val="20"/>
          <w:lang w:val="pl-PL"/>
        </w:rPr>
        <w:t>na Barycz-Głogów”</w:t>
      </w:r>
      <w:r w:rsidRPr="005B35B0">
        <w:rPr>
          <w:rFonts w:ascii="Arial" w:hAnsi="Arial" w:cs="Arial"/>
          <w:sz w:val="20"/>
          <w:szCs w:val="20"/>
          <w:lang w:val="pl-PL"/>
        </w:rPr>
        <w:t>, dla którego obowiązują przepisy odrębne.</w:t>
      </w:r>
    </w:p>
    <w:p w:rsidR="00CA2E59" w:rsidRPr="005B35B0" w:rsidRDefault="00CA2E59" w:rsidP="0064749E">
      <w:pPr>
        <w:numPr>
          <w:ilvl w:val="0"/>
          <w:numId w:val="34"/>
        </w:num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Obszar objęty planem wpisuje się w obszar</w:t>
      </w:r>
      <w:r w:rsidR="002A03DD" w:rsidRPr="005B35B0">
        <w:rPr>
          <w:rFonts w:ascii="Arial" w:hAnsi="Arial" w:cs="Arial"/>
          <w:sz w:val="20"/>
          <w:szCs w:val="20"/>
          <w:lang w:val="pl-PL"/>
        </w:rPr>
        <w:t xml:space="preserve"> szczególnego zagrożenia powodzią</w:t>
      </w:r>
      <w:r w:rsidR="006C171E" w:rsidRPr="005B35B0">
        <w:rPr>
          <w:rFonts w:ascii="Arial" w:hAnsi="Arial" w:cs="Arial"/>
          <w:sz w:val="20"/>
          <w:szCs w:val="20"/>
          <w:lang w:val="pl-PL"/>
        </w:rPr>
        <w:t xml:space="preserve"> Q 1%</w:t>
      </w:r>
      <w:r w:rsidRPr="005B35B0">
        <w:rPr>
          <w:rFonts w:ascii="Arial" w:hAnsi="Arial" w:cs="Arial"/>
          <w:sz w:val="20"/>
          <w:szCs w:val="20"/>
          <w:lang w:val="pl-PL"/>
        </w:rPr>
        <w:t>, na którym pra</w:t>
      </w:r>
      <w:r w:rsidRPr="005B35B0">
        <w:rPr>
          <w:rFonts w:ascii="Arial" w:hAnsi="Arial" w:cs="Arial"/>
          <w:sz w:val="20"/>
          <w:szCs w:val="20"/>
          <w:lang w:val="pl-PL"/>
        </w:rPr>
        <w:t>w</w:t>
      </w:r>
      <w:r w:rsidRPr="005B35B0">
        <w:rPr>
          <w:rFonts w:ascii="Arial" w:hAnsi="Arial" w:cs="Arial"/>
          <w:sz w:val="20"/>
          <w:szCs w:val="20"/>
          <w:lang w:val="pl-PL"/>
        </w:rPr>
        <w:t>dopodobieństwo wystąpienia powodzi jest średnie i wynosi raz na 100 lat, dla któr</w:t>
      </w:r>
      <w:r w:rsidR="006C171E" w:rsidRPr="005B35B0">
        <w:rPr>
          <w:rFonts w:ascii="Arial" w:hAnsi="Arial" w:cs="Arial"/>
          <w:sz w:val="20"/>
          <w:szCs w:val="20"/>
          <w:lang w:val="pl-PL"/>
        </w:rPr>
        <w:t>ego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obowiązują zak</w:t>
      </w:r>
      <w:r w:rsidRPr="005B35B0">
        <w:rPr>
          <w:rFonts w:ascii="Arial" w:hAnsi="Arial" w:cs="Arial"/>
          <w:sz w:val="20"/>
          <w:szCs w:val="20"/>
          <w:lang w:val="pl-PL"/>
        </w:rPr>
        <w:t>a</w:t>
      </w:r>
      <w:r w:rsidRPr="005B35B0">
        <w:rPr>
          <w:rFonts w:ascii="Arial" w:hAnsi="Arial" w:cs="Arial"/>
          <w:sz w:val="20"/>
          <w:szCs w:val="20"/>
          <w:lang w:val="pl-PL"/>
        </w:rPr>
        <w:t>zy wy</w:t>
      </w:r>
      <w:r w:rsidR="006C171E" w:rsidRPr="005B35B0">
        <w:rPr>
          <w:rFonts w:ascii="Arial" w:hAnsi="Arial" w:cs="Arial"/>
          <w:sz w:val="20"/>
          <w:szCs w:val="20"/>
          <w:lang w:val="pl-PL"/>
        </w:rPr>
        <w:t>nikające z przepisów odrębnych</w:t>
      </w:r>
      <w:r w:rsidR="00BE676C"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784B10" w:rsidRPr="005B35B0" w:rsidRDefault="00784B10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7461FC" w:rsidRPr="005B35B0" w:rsidRDefault="007461FC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Rozdział </w:t>
      </w:r>
      <w:r w:rsidR="003755B8" w:rsidRPr="005B35B0">
        <w:rPr>
          <w:rFonts w:ascii="Arial" w:hAnsi="Arial" w:cs="Arial"/>
          <w:b/>
          <w:sz w:val="20"/>
          <w:szCs w:val="20"/>
          <w:lang w:val="pl-PL"/>
        </w:rPr>
        <w:t>7</w:t>
      </w:r>
    </w:p>
    <w:p w:rsidR="007461FC" w:rsidRPr="005B35B0" w:rsidRDefault="007461FC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Zasady modernizacji, rozbudowy i budowy systemów komunikacji </w:t>
      </w:r>
    </w:p>
    <w:p w:rsidR="007461FC" w:rsidRPr="005B35B0" w:rsidRDefault="007461FC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5B35B0">
        <w:rPr>
          <w:rFonts w:ascii="Arial" w:hAnsi="Arial" w:cs="Arial"/>
          <w:b/>
          <w:color w:val="000000"/>
          <w:sz w:val="20"/>
          <w:szCs w:val="20"/>
          <w:lang w:val="pl-PL"/>
        </w:rPr>
        <w:t>i infrastruktury technicznej.</w:t>
      </w:r>
    </w:p>
    <w:p w:rsidR="007461FC" w:rsidRPr="005B35B0" w:rsidRDefault="007461FC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95D34" w:rsidRPr="005B35B0" w:rsidRDefault="00595D34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 1</w:t>
      </w:r>
      <w:r w:rsidR="00720EDB" w:rsidRPr="005B35B0">
        <w:rPr>
          <w:rFonts w:ascii="Arial" w:hAnsi="Arial" w:cs="Arial"/>
          <w:b/>
          <w:sz w:val="20"/>
          <w:szCs w:val="20"/>
          <w:lang w:val="pl-PL"/>
        </w:rPr>
        <w:t>3</w:t>
      </w:r>
      <w:r w:rsidRPr="005B35B0">
        <w:rPr>
          <w:rFonts w:ascii="Arial" w:hAnsi="Arial" w:cs="Arial"/>
          <w:b/>
          <w:sz w:val="20"/>
          <w:szCs w:val="20"/>
          <w:lang w:val="pl-PL"/>
        </w:rPr>
        <w:t>. </w:t>
      </w:r>
    </w:p>
    <w:p w:rsidR="00BE5B6E" w:rsidRPr="00307F2D" w:rsidRDefault="00521BB2" w:rsidP="0064749E">
      <w:pPr>
        <w:keepLines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307F2D">
        <w:rPr>
          <w:rFonts w:ascii="Arial" w:hAnsi="Arial" w:cs="Arial"/>
          <w:sz w:val="20"/>
          <w:szCs w:val="20"/>
          <w:lang w:val="pl-PL"/>
        </w:rPr>
        <w:t>W zakresie warunków powiązań układ</w:t>
      </w:r>
      <w:r w:rsidR="00B06D78" w:rsidRPr="00307F2D">
        <w:rPr>
          <w:rFonts w:ascii="Arial" w:hAnsi="Arial" w:cs="Arial"/>
          <w:sz w:val="20"/>
          <w:szCs w:val="20"/>
          <w:lang w:val="pl-PL"/>
        </w:rPr>
        <w:t>u</w:t>
      </w:r>
      <w:r w:rsidRPr="00307F2D">
        <w:rPr>
          <w:rFonts w:ascii="Arial" w:hAnsi="Arial" w:cs="Arial"/>
          <w:sz w:val="20"/>
          <w:szCs w:val="20"/>
          <w:lang w:val="pl-PL"/>
        </w:rPr>
        <w:t xml:space="preserve"> komunikacyjnego, </w:t>
      </w:r>
      <w:r w:rsidR="00D365FB" w:rsidRPr="00307F2D">
        <w:rPr>
          <w:rFonts w:ascii="Arial" w:hAnsi="Arial" w:cs="Arial"/>
          <w:sz w:val="20"/>
          <w:szCs w:val="20"/>
          <w:lang w:val="pl-PL"/>
        </w:rPr>
        <w:t>ustala się podstawową obsługę komun</w:t>
      </w:r>
      <w:r w:rsidR="00D365FB" w:rsidRPr="00307F2D">
        <w:rPr>
          <w:rFonts w:ascii="Arial" w:hAnsi="Arial" w:cs="Arial"/>
          <w:sz w:val="20"/>
          <w:szCs w:val="20"/>
          <w:lang w:val="pl-PL"/>
        </w:rPr>
        <w:t>i</w:t>
      </w:r>
      <w:r w:rsidR="00D365FB" w:rsidRPr="00307F2D">
        <w:rPr>
          <w:rFonts w:ascii="Arial" w:hAnsi="Arial" w:cs="Arial"/>
          <w:sz w:val="20"/>
          <w:szCs w:val="20"/>
          <w:lang w:val="pl-PL"/>
        </w:rPr>
        <w:t>kacyjną poprzez</w:t>
      </w:r>
      <w:r w:rsidR="0093755F" w:rsidRPr="00307F2D">
        <w:rPr>
          <w:rFonts w:ascii="Arial" w:hAnsi="Arial" w:cs="Arial"/>
          <w:sz w:val="20"/>
          <w:szCs w:val="20"/>
          <w:lang w:val="pl-PL"/>
        </w:rPr>
        <w:t xml:space="preserve"> </w:t>
      </w:r>
      <w:r w:rsidR="00D365FB" w:rsidRPr="00307F2D">
        <w:rPr>
          <w:rFonts w:ascii="Arial" w:hAnsi="Arial" w:cs="Arial"/>
          <w:sz w:val="20"/>
          <w:szCs w:val="20"/>
          <w:lang w:val="pl-PL"/>
        </w:rPr>
        <w:t>drogę publiczną</w:t>
      </w:r>
      <w:r w:rsidR="00307F2D">
        <w:rPr>
          <w:rFonts w:ascii="Arial" w:hAnsi="Arial" w:cs="Arial"/>
          <w:sz w:val="20"/>
          <w:szCs w:val="20"/>
          <w:lang w:val="pl-PL"/>
        </w:rPr>
        <w:t xml:space="preserve"> -</w:t>
      </w:r>
      <w:r w:rsidR="00D365FB" w:rsidRPr="00307F2D">
        <w:rPr>
          <w:rFonts w:ascii="Arial" w:hAnsi="Arial" w:cs="Arial"/>
          <w:sz w:val="20"/>
          <w:szCs w:val="20"/>
          <w:lang w:val="pl-PL"/>
        </w:rPr>
        <w:t xml:space="preserve"> </w:t>
      </w:r>
      <w:r w:rsidR="005E58D6" w:rsidRPr="00307F2D">
        <w:rPr>
          <w:rFonts w:ascii="Arial" w:hAnsi="Arial" w:cs="Arial"/>
          <w:sz w:val="20"/>
          <w:szCs w:val="20"/>
          <w:lang w:val="pl-PL"/>
        </w:rPr>
        <w:t xml:space="preserve">ul. </w:t>
      </w:r>
      <w:r w:rsidR="00307F2D">
        <w:rPr>
          <w:rFonts w:ascii="Arial" w:hAnsi="Arial" w:cs="Arial"/>
          <w:sz w:val="20"/>
          <w:szCs w:val="20"/>
          <w:lang w:val="pl-PL"/>
        </w:rPr>
        <w:t>Świerkowa</w:t>
      </w:r>
      <w:r w:rsidR="00607028" w:rsidRPr="00307F2D">
        <w:rPr>
          <w:rFonts w:ascii="Arial" w:hAnsi="Arial" w:cs="Arial"/>
          <w:sz w:val="20"/>
          <w:lang w:val="pl-PL"/>
        </w:rPr>
        <w:t>.</w:t>
      </w:r>
    </w:p>
    <w:p w:rsidR="00D75624" w:rsidRPr="005B35B0" w:rsidRDefault="003A7DC9" w:rsidP="0064749E">
      <w:pPr>
        <w:keepLines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parkowania pojazdów, ustala się obowiązek zapewnienia miejsc postojowych</w:t>
      </w:r>
      <w:r w:rsidR="00D75624" w:rsidRPr="005B35B0">
        <w:rPr>
          <w:rFonts w:ascii="Arial" w:hAnsi="Arial" w:cs="Arial"/>
          <w:bCs/>
          <w:spacing w:val="-4"/>
          <w:sz w:val="20"/>
          <w:szCs w:val="20"/>
          <w:lang w:val="pl-PL"/>
        </w:rPr>
        <w:t>:</w:t>
      </w:r>
    </w:p>
    <w:p w:rsidR="00CD3F3E" w:rsidRPr="005B35B0" w:rsidRDefault="00D75624" w:rsidP="0064749E">
      <w:pPr>
        <w:numPr>
          <w:ilvl w:val="0"/>
          <w:numId w:val="16"/>
        </w:numPr>
        <w:tabs>
          <w:tab w:val="left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Cs/>
          <w:spacing w:val="-4"/>
          <w:sz w:val="20"/>
          <w:szCs w:val="20"/>
          <w:lang w:val="pl-PL"/>
        </w:rPr>
        <w:t>w</w:t>
      </w:r>
      <w:r w:rsidR="003A7DC9" w:rsidRPr="005B35B0">
        <w:rPr>
          <w:rFonts w:ascii="Arial" w:hAnsi="Arial" w:cs="Arial"/>
          <w:bCs/>
          <w:spacing w:val="-4"/>
          <w:sz w:val="20"/>
          <w:szCs w:val="20"/>
          <w:lang w:val="pl-PL"/>
        </w:rPr>
        <w:t xml:space="preserve"> ilości, co najmniej</w:t>
      </w:r>
      <w:r w:rsidR="00CD3F3E" w:rsidRPr="005B35B0">
        <w:rPr>
          <w:rFonts w:ascii="Arial" w:hAnsi="Arial" w:cs="Arial"/>
          <w:snapToGrid w:val="0"/>
          <w:sz w:val="20"/>
          <w:szCs w:val="20"/>
          <w:lang w:val="pl-PL"/>
        </w:rPr>
        <w:t xml:space="preserve"> </w:t>
      </w:r>
      <w:r w:rsidR="00B42A5D" w:rsidRPr="005B35B0">
        <w:rPr>
          <w:rFonts w:ascii="Arial" w:hAnsi="Arial" w:cs="Arial"/>
          <w:snapToGrid w:val="0"/>
          <w:sz w:val="20"/>
          <w:szCs w:val="20"/>
          <w:lang w:val="pl-PL"/>
        </w:rPr>
        <w:t>–</w:t>
      </w:r>
      <w:r w:rsidR="00CD3F3E" w:rsidRPr="005B35B0">
        <w:rPr>
          <w:rFonts w:ascii="Arial" w:hAnsi="Arial" w:cs="Arial"/>
          <w:snapToGrid w:val="0"/>
          <w:sz w:val="20"/>
          <w:szCs w:val="20"/>
          <w:lang w:val="pl-PL"/>
        </w:rPr>
        <w:t xml:space="preserve"> </w:t>
      </w:r>
      <w:r w:rsidR="00796C9C" w:rsidRPr="005B35B0">
        <w:rPr>
          <w:rFonts w:ascii="Arial" w:hAnsi="Arial" w:cs="Arial"/>
          <w:sz w:val="20"/>
          <w:szCs w:val="20"/>
          <w:lang w:val="pl-PL"/>
        </w:rPr>
        <w:t>1 miejsce postojowe na 10 miejsc siedzących</w:t>
      </w:r>
      <w:r w:rsidR="00FA58B4" w:rsidRPr="005B35B0">
        <w:rPr>
          <w:rFonts w:ascii="Arial" w:hAnsi="Arial" w:cs="Arial"/>
          <w:snapToGrid w:val="0"/>
          <w:sz w:val="20"/>
          <w:szCs w:val="20"/>
          <w:lang w:val="pl-PL"/>
        </w:rPr>
        <w:t>;</w:t>
      </w:r>
    </w:p>
    <w:p w:rsidR="001316C8" w:rsidRPr="005B35B0" w:rsidRDefault="00BB2310" w:rsidP="0064749E">
      <w:pPr>
        <w:numPr>
          <w:ilvl w:val="0"/>
          <w:numId w:val="16"/>
        </w:numPr>
        <w:tabs>
          <w:tab w:val="left" w:pos="567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tym</w:t>
      </w:r>
      <w:r w:rsidR="00EE125F" w:rsidRPr="005B35B0">
        <w:rPr>
          <w:rFonts w:ascii="Arial" w:hAnsi="Arial" w:cs="Arial"/>
          <w:sz w:val="20"/>
          <w:szCs w:val="20"/>
          <w:lang w:val="pl-PL"/>
        </w:rPr>
        <w:t>,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dla </w:t>
      </w:r>
      <w:r w:rsidR="001316C8" w:rsidRPr="005B35B0">
        <w:rPr>
          <w:rFonts w:ascii="Arial" w:hAnsi="Arial" w:cs="Arial"/>
          <w:sz w:val="20"/>
          <w:szCs w:val="20"/>
          <w:lang w:val="pl-PL"/>
        </w:rPr>
        <w:t xml:space="preserve">pojazdów zaopatrzonych w kartę parkingową - 1 miejsce na każde </w:t>
      </w:r>
      <w:r w:rsidR="006C171E" w:rsidRPr="005B35B0">
        <w:rPr>
          <w:rFonts w:ascii="Arial" w:hAnsi="Arial" w:cs="Arial"/>
          <w:sz w:val="20"/>
          <w:szCs w:val="20"/>
          <w:lang w:val="pl-PL"/>
        </w:rPr>
        <w:t>2</w:t>
      </w:r>
      <w:r w:rsidR="001316C8" w:rsidRPr="005B35B0">
        <w:rPr>
          <w:rFonts w:ascii="Arial" w:hAnsi="Arial" w:cs="Arial"/>
          <w:sz w:val="20"/>
          <w:szCs w:val="20"/>
          <w:lang w:val="pl-PL"/>
        </w:rPr>
        <w:t>0 miejsc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 wyliczonych zgodnie z zasadą określoną w </w:t>
      </w:r>
      <w:proofErr w:type="spellStart"/>
      <w:r w:rsidRPr="005B35B0">
        <w:rPr>
          <w:rFonts w:ascii="Arial" w:hAnsi="Arial" w:cs="Arial"/>
          <w:sz w:val="20"/>
          <w:szCs w:val="20"/>
          <w:lang w:val="pl-PL"/>
        </w:rPr>
        <w:t>pkt</w:t>
      </w:r>
      <w:proofErr w:type="spellEnd"/>
      <w:r w:rsidRPr="005B35B0">
        <w:rPr>
          <w:rFonts w:ascii="Arial" w:hAnsi="Arial" w:cs="Arial"/>
          <w:sz w:val="20"/>
          <w:szCs w:val="20"/>
          <w:lang w:val="pl-PL"/>
        </w:rPr>
        <w:t xml:space="preserve"> 1</w:t>
      </w:r>
      <w:r w:rsidR="00D365FB"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9C616B" w:rsidRPr="005B35B0" w:rsidRDefault="009C616B" w:rsidP="008C40B5">
      <w:pPr>
        <w:keepLines/>
        <w:rPr>
          <w:rFonts w:ascii="Arial" w:hAnsi="Arial" w:cs="Arial"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 1</w:t>
      </w:r>
      <w:r w:rsidR="00720EDB" w:rsidRPr="005B35B0">
        <w:rPr>
          <w:rFonts w:ascii="Arial" w:hAnsi="Arial" w:cs="Arial"/>
          <w:b/>
          <w:sz w:val="20"/>
          <w:szCs w:val="20"/>
          <w:lang w:val="pl-PL"/>
        </w:rPr>
        <w:t>4</w:t>
      </w:r>
      <w:r w:rsidRPr="005B35B0">
        <w:rPr>
          <w:rFonts w:ascii="Arial" w:hAnsi="Arial" w:cs="Arial"/>
          <w:b/>
          <w:sz w:val="20"/>
          <w:szCs w:val="20"/>
          <w:lang w:val="pl-PL"/>
        </w:rPr>
        <w:t>. </w:t>
      </w:r>
    </w:p>
    <w:p w:rsidR="00FD2832" w:rsidRPr="005B35B0" w:rsidRDefault="00FD2832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zasad modernizacji, rozbudowy i budowy syst</w:t>
      </w:r>
      <w:r w:rsidR="00D365FB" w:rsidRPr="005B35B0">
        <w:rPr>
          <w:rFonts w:ascii="Arial" w:hAnsi="Arial" w:cs="Arial"/>
          <w:sz w:val="20"/>
          <w:szCs w:val="20"/>
          <w:lang w:val="pl-PL"/>
        </w:rPr>
        <w:t>emów infrastruktury technicznej</w:t>
      </w:r>
      <w:r w:rsidRPr="005B35B0">
        <w:rPr>
          <w:rFonts w:ascii="Arial" w:hAnsi="Arial" w:cs="Arial"/>
          <w:sz w:val="20"/>
          <w:szCs w:val="20"/>
          <w:lang w:val="pl-PL"/>
        </w:rPr>
        <w:t>:</w:t>
      </w:r>
    </w:p>
    <w:p w:rsidR="00FD2832" w:rsidRPr="005B35B0" w:rsidRDefault="00D365FB" w:rsidP="0064749E">
      <w:pPr>
        <w:numPr>
          <w:ilvl w:val="0"/>
          <w:numId w:val="21"/>
        </w:numPr>
        <w:tabs>
          <w:tab w:val="left" w:pos="426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lastRenderedPageBreak/>
        <w:t>z</w:t>
      </w:r>
      <w:r w:rsidR="00FD2832" w:rsidRPr="005B35B0">
        <w:rPr>
          <w:rFonts w:ascii="Arial" w:hAnsi="Arial" w:cs="Arial"/>
          <w:sz w:val="20"/>
          <w:szCs w:val="20"/>
          <w:lang w:val="pl-PL"/>
        </w:rPr>
        <w:t>akaz</w:t>
      </w:r>
      <w:r w:rsidRPr="005B35B0">
        <w:rPr>
          <w:rFonts w:ascii="Arial" w:hAnsi="Arial" w:cs="Arial"/>
          <w:sz w:val="20"/>
          <w:szCs w:val="20"/>
          <w:lang w:val="pl-PL"/>
        </w:rPr>
        <w:t>uje się</w:t>
      </w:r>
      <w:r w:rsidR="00FD2832" w:rsidRPr="005B35B0">
        <w:rPr>
          <w:rFonts w:ascii="Arial" w:hAnsi="Arial" w:cs="Arial"/>
          <w:sz w:val="20"/>
          <w:szCs w:val="20"/>
          <w:lang w:val="pl-PL"/>
        </w:rPr>
        <w:t xml:space="preserve"> </w:t>
      </w:r>
      <w:r w:rsidR="0058753D" w:rsidRPr="005B35B0">
        <w:rPr>
          <w:rFonts w:ascii="Arial" w:hAnsi="Arial" w:cs="Arial"/>
          <w:sz w:val="20"/>
          <w:szCs w:val="20"/>
          <w:lang w:val="pl-PL"/>
        </w:rPr>
        <w:t xml:space="preserve">lokalizowania zabudowy oraz </w:t>
      </w:r>
      <w:r w:rsidR="00FD2832" w:rsidRPr="005B35B0">
        <w:rPr>
          <w:rFonts w:ascii="Arial" w:hAnsi="Arial" w:cs="Arial"/>
          <w:sz w:val="20"/>
          <w:szCs w:val="20"/>
          <w:lang w:val="pl-PL"/>
        </w:rPr>
        <w:t xml:space="preserve">dokonywania trwałych nasadzeń </w:t>
      </w:r>
      <w:r w:rsidR="0058753D" w:rsidRPr="005B35B0">
        <w:rPr>
          <w:rFonts w:ascii="Arial" w:hAnsi="Arial" w:cs="Arial"/>
          <w:sz w:val="20"/>
          <w:szCs w:val="20"/>
          <w:lang w:val="pl-PL"/>
        </w:rPr>
        <w:t>(drzewa, krzewy) w p</w:t>
      </w:r>
      <w:r w:rsidR="0058753D" w:rsidRPr="005B35B0">
        <w:rPr>
          <w:rFonts w:ascii="Arial" w:hAnsi="Arial" w:cs="Arial"/>
          <w:sz w:val="20"/>
          <w:szCs w:val="20"/>
          <w:lang w:val="pl-PL"/>
        </w:rPr>
        <w:t>a</w:t>
      </w:r>
      <w:r w:rsidR="0058753D" w:rsidRPr="005B35B0">
        <w:rPr>
          <w:rFonts w:ascii="Arial" w:hAnsi="Arial" w:cs="Arial"/>
          <w:sz w:val="20"/>
          <w:szCs w:val="20"/>
          <w:lang w:val="pl-PL"/>
        </w:rPr>
        <w:t>sach</w:t>
      </w:r>
      <w:r w:rsidR="00FD2832" w:rsidRPr="005B35B0">
        <w:rPr>
          <w:rFonts w:ascii="Arial" w:hAnsi="Arial" w:cs="Arial"/>
          <w:sz w:val="20"/>
          <w:szCs w:val="20"/>
          <w:lang w:val="pl-PL"/>
        </w:rPr>
        <w:t xml:space="preserve"> technicznych urządzeń i sieci infrastruktury technicznej;</w:t>
      </w:r>
    </w:p>
    <w:p w:rsidR="00D85B3A" w:rsidRPr="005B35B0" w:rsidRDefault="00D365FB" w:rsidP="0064749E">
      <w:pPr>
        <w:numPr>
          <w:ilvl w:val="0"/>
          <w:numId w:val="21"/>
        </w:numPr>
        <w:tabs>
          <w:tab w:val="left" w:pos="426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d</w:t>
      </w:r>
      <w:r w:rsidR="00FD2832" w:rsidRPr="005B35B0">
        <w:rPr>
          <w:rFonts w:ascii="Arial" w:hAnsi="Arial" w:cs="Arial"/>
          <w:sz w:val="20"/>
          <w:szCs w:val="20"/>
          <w:lang w:val="pl-PL"/>
        </w:rPr>
        <w:t>opuszcz</w:t>
      </w:r>
      <w:r w:rsidRPr="005B35B0">
        <w:rPr>
          <w:rFonts w:ascii="Arial" w:hAnsi="Arial" w:cs="Arial"/>
          <w:sz w:val="20"/>
          <w:szCs w:val="20"/>
          <w:lang w:val="pl-PL"/>
        </w:rPr>
        <w:t>a się</w:t>
      </w:r>
      <w:r w:rsidR="00FD2832" w:rsidRPr="005B35B0">
        <w:rPr>
          <w:rFonts w:ascii="Arial" w:hAnsi="Arial" w:cs="Arial"/>
          <w:sz w:val="20"/>
          <w:szCs w:val="20"/>
          <w:lang w:val="pl-PL"/>
        </w:rPr>
        <w:t xml:space="preserve"> lokalizacj</w:t>
      </w:r>
      <w:r w:rsidRPr="005B35B0">
        <w:rPr>
          <w:rFonts w:ascii="Arial" w:hAnsi="Arial" w:cs="Arial"/>
          <w:sz w:val="20"/>
          <w:szCs w:val="20"/>
          <w:lang w:val="pl-PL"/>
        </w:rPr>
        <w:t>ę</w:t>
      </w:r>
      <w:r w:rsidR="00FD2832" w:rsidRPr="005B35B0">
        <w:rPr>
          <w:rFonts w:ascii="Arial" w:hAnsi="Arial" w:cs="Arial"/>
          <w:sz w:val="20"/>
          <w:szCs w:val="20"/>
          <w:lang w:val="pl-PL"/>
        </w:rPr>
        <w:t xml:space="preserve"> urządzeń infrastruktury technicznej, związanej z realizacją ustaleń pl</w:t>
      </w:r>
      <w:r w:rsidR="00FD2832" w:rsidRPr="005B35B0">
        <w:rPr>
          <w:rFonts w:ascii="Arial" w:hAnsi="Arial" w:cs="Arial"/>
          <w:sz w:val="20"/>
          <w:szCs w:val="20"/>
          <w:lang w:val="pl-PL"/>
        </w:rPr>
        <w:t>a</w:t>
      </w:r>
      <w:r w:rsidR="00FD2832" w:rsidRPr="005B35B0">
        <w:rPr>
          <w:rFonts w:ascii="Arial" w:hAnsi="Arial" w:cs="Arial"/>
          <w:sz w:val="20"/>
          <w:szCs w:val="20"/>
          <w:lang w:val="pl-PL"/>
        </w:rPr>
        <w:t>nu, na całym obszarze objętym planem</w:t>
      </w:r>
      <w:r w:rsidR="00D85B3A"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FD2832" w:rsidRPr="005B35B0" w:rsidRDefault="0058753D" w:rsidP="0064749E">
      <w:pPr>
        <w:numPr>
          <w:ilvl w:val="0"/>
          <w:numId w:val="21"/>
        </w:numPr>
        <w:tabs>
          <w:tab w:val="left" w:pos="426"/>
        </w:tabs>
        <w:ind w:left="567" w:hanging="284"/>
        <w:rPr>
          <w:rFonts w:ascii="Arial" w:hAnsi="Arial" w:cs="Arial"/>
          <w:sz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dopuszcza się </w:t>
      </w:r>
      <w:r w:rsidR="00D85B3A" w:rsidRPr="005B35B0">
        <w:rPr>
          <w:rFonts w:ascii="Arial" w:hAnsi="Arial" w:cs="Arial"/>
          <w:sz w:val="20"/>
          <w:lang w:val="pl-PL"/>
        </w:rPr>
        <w:t>wydzi</w:t>
      </w:r>
      <w:r w:rsidR="001504D6" w:rsidRPr="005B35B0">
        <w:rPr>
          <w:rFonts w:ascii="Arial" w:hAnsi="Arial" w:cs="Arial"/>
          <w:sz w:val="20"/>
          <w:lang w:val="pl-PL"/>
        </w:rPr>
        <w:t>e</w:t>
      </w:r>
      <w:r w:rsidR="00D85B3A" w:rsidRPr="005B35B0">
        <w:rPr>
          <w:rFonts w:ascii="Arial" w:hAnsi="Arial" w:cs="Arial"/>
          <w:sz w:val="20"/>
          <w:lang w:val="pl-PL"/>
        </w:rPr>
        <w:t>lani</w:t>
      </w:r>
      <w:r w:rsidRPr="005B35B0">
        <w:rPr>
          <w:rFonts w:ascii="Arial" w:hAnsi="Arial" w:cs="Arial"/>
          <w:sz w:val="20"/>
          <w:lang w:val="pl-PL"/>
        </w:rPr>
        <w:t>e</w:t>
      </w:r>
      <w:r w:rsidR="00D85B3A" w:rsidRPr="005B35B0">
        <w:rPr>
          <w:rFonts w:ascii="Arial" w:hAnsi="Arial" w:cs="Arial"/>
          <w:sz w:val="20"/>
          <w:lang w:val="pl-PL"/>
        </w:rPr>
        <w:t xml:space="preserve"> niezbędnych działek</w:t>
      </w:r>
      <w:r w:rsidR="00050D92" w:rsidRPr="005B35B0">
        <w:rPr>
          <w:rFonts w:ascii="Arial" w:hAnsi="Arial" w:cs="Arial"/>
          <w:sz w:val="20"/>
          <w:lang w:val="pl-PL"/>
        </w:rPr>
        <w:t>,</w:t>
      </w:r>
      <w:r w:rsidR="00D85B3A" w:rsidRPr="005B35B0">
        <w:rPr>
          <w:rFonts w:ascii="Arial" w:hAnsi="Arial" w:cs="Arial"/>
          <w:sz w:val="20"/>
          <w:lang w:val="pl-PL"/>
        </w:rPr>
        <w:t xml:space="preserve"> w celu </w:t>
      </w:r>
      <w:r w:rsidR="00D85B3A" w:rsidRPr="005B35B0">
        <w:rPr>
          <w:rFonts w:ascii="Arial" w:hAnsi="Arial" w:cs="Arial"/>
          <w:sz w:val="20"/>
          <w:szCs w:val="20"/>
          <w:lang w:val="pl-PL"/>
        </w:rPr>
        <w:t>lokalizacji urządzeń infrastruktury tec</w:t>
      </w:r>
      <w:r w:rsidR="00D85B3A" w:rsidRPr="005B35B0">
        <w:rPr>
          <w:rFonts w:ascii="Arial" w:hAnsi="Arial" w:cs="Arial"/>
          <w:sz w:val="20"/>
          <w:szCs w:val="20"/>
          <w:lang w:val="pl-PL"/>
        </w:rPr>
        <w:t>h</w:t>
      </w:r>
      <w:r w:rsidR="00D85B3A" w:rsidRPr="005B35B0">
        <w:rPr>
          <w:rFonts w:ascii="Arial" w:hAnsi="Arial" w:cs="Arial"/>
          <w:sz w:val="20"/>
          <w:szCs w:val="20"/>
          <w:lang w:val="pl-PL"/>
        </w:rPr>
        <w:t>nicznej, na całym obszarze objętym planem</w:t>
      </w:r>
      <w:r w:rsidR="00D85B3A" w:rsidRPr="005B35B0">
        <w:rPr>
          <w:rFonts w:ascii="Arial" w:hAnsi="Arial" w:cs="Arial"/>
          <w:sz w:val="20"/>
          <w:lang w:val="pl-PL"/>
        </w:rPr>
        <w:t>.</w:t>
      </w:r>
    </w:p>
    <w:p w:rsidR="00FD2832" w:rsidRPr="005B35B0" w:rsidRDefault="00FD2832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W zakresie zaopatrzenia w energię elektryczną</w:t>
      </w:r>
      <w:r w:rsidR="00141DAC" w:rsidRPr="005B35B0">
        <w:rPr>
          <w:rFonts w:ascii="Arial" w:hAnsi="Arial" w:cs="Arial"/>
          <w:spacing w:val="-4"/>
          <w:sz w:val="20"/>
          <w:szCs w:val="20"/>
          <w:lang w:val="pl-PL"/>
        </w:rPr>
        <w:t>:</w:t>
      </w:r>
    </w:p>
    <w:p w:rsidR="00141DAC" w:rsidRPr="005B35B0" w:rsidRDefault="00141DAC" w:rsidP="0064749E">
      <w:pPr>
        <w:numPr>
          <w:ilvl w:val="0"/>
          <w:numId w:val="28"/>
        </w:numPr>
        <w:tabs>
          <w:tab w:val="clear" w:pos="3164"/>
          <w:tab w:val="num" w:pos="284"/>
        </w:tabs>
        <w:ind w:left="567" w:hanging="284"/>
        <w:rPr>
          <w:rFonts w:ascii="Arial" w:hAnsi="Arial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ustala się </w:t>
      </w:r>
      <w:r w:rsidRPr="005B35B0">
        <w:rPr>
          <w:rFonts w:ascii="Arial" w:hAnsi="Arial" w:cs="Arial"/>
          <w:sz w:val="20"/>
          <w:szCs w:val="20"/>
          <w:lang w:val="pl-PL"/>
        </w:rPr>
        <w:t>zaopatrzenie z sieci elektroenergetycznej</w:t>
      </w:r>
      <w:r w:rsidRPr="005B35B0">
        <w:rPr>
          <w:rFonts w:ascii="Arial" w:hAnsi="Arial" w:cs="Arial"/>
          <w:sz w:val="20"/>
          <w:lang w:val="pl-PL"/>
        </w:rPr>
        <w:t>;</w:t>
      </w:r>
    </w:p>
    <w:p w:rsidR="00141DAC" w:rsidRPr="005B35B0" w:rsidRDefault="00141DAC" w:rsidP="0064749E">
      <w:pPr>
        <w:numPr>
          <w:ilvl w:val="0"/>
          <w:numId w:val="28"/>
        </w:numPr>
        <w:tabs>
          <w:tab w:val="clear" w:pos="3164"/>
          <w:tab w:val="num" w:pos="284"/>
        </w:tabs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dopuszcza się pozyskiwanie energii elektrycznej z odnawialnych źródeł energii o mocy do </w:t>
      </w:r>
      <w:r w:rsidR="006C171E" w:rsidRPr="005B35B0">
        <w:rPr>
          <w:rFonts w:ascii="Arial" w:hAnsi="Arial" w:cs="Arial"/>
          <w:spacing w:val="-4"/>
          <w:sz w:val="20"/>
          <w:szCs w:val="20"/>
          <w:lang w:val="pl-PL"/>
        </w:rPr>
        <w:t>10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0 </w:t>
      </w:r>
      <w:proofErr w:type="spellStart"/>
      <w:r w:rsidRPr="005B35B0">
        <w:rPr>
          <w:rFonts w:ascii="Arial" w:hAnsi="Arial" w:cs="Arial"/>
          <w:spacing w:val="-4"/>
          <w:sz w:val="20"/>
          <w:szCs w:val="20"/>
          <w:lang w:val="pl-PL"/>
        </w:rPr>
        <w:t>kW</w:t>
      </w:r>
      <w:proofErr w:type="spellEnd"/>
      <w:r w:rsidRPr="005B35B0">
        <w:rPr>
          <w:rFonts w:ascii="Arial" w:hAnsi="Arial" w:cs="Arial"/>
          <w:spacing w:val="-4"/>
          <w:sz w:val="20"/>
          <w:szCs w:val="20"/>
          <w:lang w:val="pl-PL"/>
        </w:rPr>
        <w:t>, za w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jątkiem biogazowi i siłowni wiatrowych, zgodnie z przepisami odrębnymi.</w:t>
      </w:r>
    </w:p>
    <w:p w:rsidR="00EE6626" w:rsidRPr="005B35B0" w:rsidRDefault="00EE6626" w:rsidP="0064749E">
      <w:pPr>
        <w:keepLines/>
        <w:numPr>
          <w:ilvl w:val="0"/>
          <w:numId w:val="20"/>
        </w:numPr>
        <w:tabs>
          <w:tab w:val="num" w:pos="284"/>
        </w:tabs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W zakresie zaopatrzenia w wodę:</w:t>
      </w:r>
    </w:p>
    <w:p w:rsidR="00EE6626" w:rsidRPr="005B35B0" w:rsidRDefault="00EE6626" w:rsidP="0064749E">
      <w:pPr>
        <w:numPr>
          <w:ilvl w:val="0"/>
          <w:numId w:val="29"/>
        </w:numPr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ustala się 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źródło zasilania - z </w:t>
      </w:r>
      <w:r w:rsidR="00F95831" w:rsidRPr="005B35B0">
        <w:rPr>
          <w:rFonts w:ascii="Arial" w:hAnsi="Arial" w:cs="Arial"/>
          <w:sz w:val="20"/>
          <w:szCs w:val="20"/>
          <w:lang w:val="pl-PL"/>
        </w:rPr>
        <w:t>rozdzielczej sieci wodociągowej</w:t>
      </w:r>
      <w:r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EE6626" w:rsidRPr="005B35B0" w:rsidRDefault="00EE6626" w:rsidP="0064749E">
      <w:pPr>
        <w:numPr>
          <w:ilvl w:val="0"/>
          <w:numId w:val="29"/>
        </w:numPr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nakazuje się uwzględnienie warunków dostępności wody dla celów przeciwpożarowych, w tym p</w:t>
      </w:r>
      <w:r w:rsidRPr="005B35B0">
        <w:rPr>
          <w:rFonts w:ascii="Arial" w:hAnsi="Arial" w:cs="Arial"/>
          <w:sz w:val="20"/>
          <w:szCs w:val="20"/>
          <w:lang w:val="pl-PL"/>
        </w:rPr>
        <w:t>o</w:t>
      </w:r>
      <w:r w:rsidRPr="005B35B0">
        <w:rPr>
          <w:rFonts w:ascii="Arial" w:hAnsi="Arial" w:cs="Arial"/>
          <w:sz w:val="20"/>
          <w:szCs w:val="20"/>
          <w:lang w:val="pl-PL"/>
        </w:rPr>
        <w:t xml:space="preserve">przez </w:t>
      </w:r>
      <w:r w:rsidR="009513F2" w:rsidRPr="005B35B0">
        <w:rPr>
          <w:rFonts w:ascii="Arial" w:hAnsi="Arial" w:cs="Arial"/>
          <w:sz w:val="20"/>
          <w:szCs w:val="20"/>
          <w:lang w:val="pl-PL"/>
        </w:rPr>
        <w:t xml:space="preserve">ewentualna </w:t>
      </w:r>
      <w:r w:rsidRPr="005B35B0">
        <w:rPr>
          <w:rFonts w:ascii="Arial" w:hAnsi="Arial" w:cs="Arial"/>
          <w:sz w:val="20"/>
          <w:szCs w:val="20"/>
          <w:lang w:val="pl-PL"/>
        </w:rPr>
        <w:t>budowę hydrantów zewnętrznych, zgodnie z przepisami odrębnymi.</w:t>
      </w:r>
    </w:p>
    <w:p w:rsidR="00EE6626" w:rsidRPr="005B35B0" w:rsidRDefault="00FD2832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W zakresie </w:t>
      </w:r>
      <w:r w:rsidR="002520D4" w:rsidRPr="005B35B0">
        <w:rPr>
          <w:rFonts w:ascii="Arial" w:hAnsi="Arial" w:cs="Arial"/>
          <w:spacing w:val="-4"/>
          <w:sz w:val="20"/>
          <w:szCs w:val="20"/>
          <w:lang w:val="pl-PL"/>
        </w:rPr>
        <w:t>gromadzenia i odprowadzenia ścieków</w:t>
      </w:r>
      <w:r w:rsidR="00EE6626" w:rsidRPr="005B35B0">
        <w:rPr>
          <w:rFonts w:ascii="Arial" w:hAnsi="Arial" w:cs="Arial"/>
          <w:spacing w:val="-4"/>
          <w:sz w:val="20"/>
          <w:szCs w:val="20"/>
          <w:lang w:val="pl-PL"/>
        </w:rPr>
        <w:t>:</w:t>
      </w:r>
    </w:p>
    <w:p w:rsidR="00FD2832" w:rsidRPr="005B35B0" w:rsidRDefault="00141DAC" w:rsidP="0064749E">
      <w:pPr>
        <w:numPr>
          <w:ilvl w:val="0"/>
          <w:numId w:val="27"/>
        </w:numPr>
        <w:tabs>
          <w:tab w:val="clear" w:pos="3164"/>
          <w:tab w:val="num" w:pos="284"/>
        </w:tabs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ustala się</w:t>
      </w:r>
      <w:r w:rsidRPr="005B35B0">
        <w:rPr>
          <w:rFonts w:ascii="Arial" w:hAnsi="Arial" w:cs="Arial"/>
          <w:sz w:val="20"/>
          <w:lang w:val="pl-PL"/>
        </w:rPr>
        <w:t xml:space="preserve"> </w:t>
      </w:r>
      <w:r w:rsidR="007F5612" w:rsidRPr="005B35B0">
        <w:rPr>
          <w:rFonts w:ascii="Arial" w:hAnsi="Arial" w:cs="Arial"/>
          <w:sz w:val="20"/>
          <w:lang w:val="pl-PL"/>
        </w:rPr>
        <w:t>odprowadzeni</w:t>
      </w:r>
      <w:r w:rsidR="00EE6626" w:rsidRPr="005B35B0">
        <w:rPr>
          <w:rFonts w:ascii="Arial" w:hAnsi="Arial" w:cs="Arial"/>
          <w:sz w:val="20"/>
          <w:lang w:val="pl-PL"/>
        </w:rPr>
        <w:t>e</w:t>
      </w:r>
      <w:r w:rsidR="007F5612" w:rsidRPr="005B35B0">
        <w:rPr>
          <w:rFonts w:ascii="Arial" w:hAnsi="Arial" w:cs="Arial"/>
          <w:sz w:val="20"/>
          <w:lang w:val="pl-PL"/>
        </w:rPr>
        <w:t xml:space="preserve"> ścieków do</w:t>
      </w:r>
      <w:r w:rsidR="00FD2832" w:rsidRPr="005B35B0">
        <w:rPr>
          <w:rFonts w:ascii="Arial" w:hAnsi="Arial" w:cs="Arial"/>
          <w:sz w:val="20"/>
          <w:lang w:val="pl-PL"/>
        </w:rPr>
        <w:t xml:space="preserve"> sieci kanalizacji </w:t>
      </w:r>
      <w:r w:rsidR="00B80990" w:rsidRPr="005B35B0">
        <w:rPr>
          <w:rFonts w:ascii="Arial" w:hAnsi="Arial" w:cs="Arial"/>
          <w:sz w:val="20"/>
          <w:lang w:val="pl-PL"/>
        </w:rPr>
        <w:t>sanitarnej</w:t>
      </w:r>
      <w:r w:rsidR="00050D92"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EE6626" w:rsidRPr="005B35B0" w:rsidRDefault="00EE6626" w:rsidP="0064749E">
      <w:pPr>
        <w:numPr>
          <w:ilvl w:val="0"/>
          <w:numId w:val="27"/>
        </w:numPr>
        <w:tabs>
          <w:tab w:val="clear" w:pos="3164"/>
          <w:tab w:val="num" w:pos="284"/>
        </w:tabs>
        <w:ind w:left="567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zakazuje się wykonywania lokalnych lub tymczasowych odbiorników ścieków bytowo – gospoda</w:t>
      </w:r>
      <w:r w:rsidRPr="005B35B0">
        <w:rPr>
          <w:rFonts w:ascii="Arial" w:hAnsi="Arial" w:cs="Arial"/>
          <w:sz w:val="20"/>
          <w:szCs w:val="20"/>
          <w:lang w:val="pl-PL"/>
        </w:rPr>
        <w:t>r</w:t>
      </w:r>
      <w:r w:rsidRPr="005B35B0">
        <w:rPr>
          <w:rFonts w:ascii="Arial" w:hAnsi="Arial" w:cs="Arial"/>
          <w:sz w:val="20"/>
          <w:szCs w:val="20"/>
          <w:lang w:val="pl-PL"/>
        </w:rPr>
        <w:t>czych (jak osadniki bezodpływowe, oczyszczalnie przydomowe);</w:t>
      </w:r>
    </w:p>
    <w:p w:rsidR="00EE6626" w:rsidRPr="005B35B0" w:rsidRDefault="00FD2832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W zakresie </w:t>
      </w:r>
      <w:r w:rsidR="002520D4" w:rsidRPr="005B35B0">
        <w:rPr>
          <w:rFonts w:ascii="Arial" w:hAnsi="Arial" w:cs="Arial"/>
          <w:sz w:val="20"/>
          <w:szCs w:val="20"/>
          <w:lang w:val="pl-PL"/>
        </w:rPr>
        <w:t xml:space="preserve">zagospodarowania 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wód opadowych i roztopowych, </w:t>
      </w:r>
      <w:r w:rsidR="00141DAC" w:rsidRPr="005B35B0">
        <w:rPr>
          <w:rFonts w:ascii="Arial" w:hAnsi="Arial" w:cs="Arial"/>
          <w:sz w:val="20"/>
          <w:szCs w:val="20"/>
          <w:lang w:val="pl-PL"/>
        </w:rPr>
        <w:t xml:space="preserve">obowiązuje zagospodarowanie </w:t>
      </w:r>
      <w:r w:rsidR="00141DAC" w:rsidRPr="005B35B0">
        <w:rPr>
          <w:rFonts w:ascii="Arial" w:hAnsi="Arial" w:cs="Arial"/>
          <w:spacing w:val="-4"/>
          <w:sz w:val="20"/>
          <w:szCs w:val="20"/>
          <w:lang w:val="pl-PL"/>
        </w:rPr>
        <w:t>wód opad</w:t>
      </w:r>
      <w:r w:rsidR="00141DAC" w:rsidRPr="005B35B0">
        <w:rPr>
          <w:rFonts w:ascii="Arial" w:hAnsi="Arial" w:cs="Arial"/>
          <w:spacing w:val="-4"/>
          <w:sz w:val="20"/>
          <w:szCs w:val="20"/>
          <w:lang w:val="pl-PL"/>
        </w:rPr>
        <w:t>o</w:t>
      </w:r>
      <w:r w:rsidR="00141DAC" w:rsidRPr="005B35B0">
        <w:rPr>
          <w:rFonts w:ascii="Arial" w:hAnsi="Arial" w:cs="Arial"/>
          <w:spacing w:val="-4"/>
          <w:sz w:val="20"/>
          <w:szCs w:val="20"/>
          <w:lang w:val="pl-PL"/>
        </w:rPr>
        <w:t>wych i roztopowych</w:t>
      </w:r>
      <w:r w:rsidR="00141DAC" w:rsidRPr="005B35B0">
        <w:rPr>
          <w:rFonts w:ascii="Arial" w:hAnsi="Arial" w:cs="Arial"/>
          <w:sz w:val="20"/>
          <w:szCs w:val="20"/>
          <w:lang w:val="pl-PL"/>
        </w:rPr>
        <w:t xml:space="preserve"> na terenie własnym inwestora, poprzez odprowadzenie w grunt lub magazynowanie w</w:t>
      </w:r>
      <w:r w:rsidR="00B83582">
        <w:rPr>
          <w:rFonts w:ascii="Arial" w:hAnsi="Arial" w:cs="Arial"/>
          <w:sz w:val="20"/>
          <w:szCs w:val="20"/>
          <w:lang w:val="pl-PL"/>
        </w:rPr>
        <w:t> </w:t>
      </w:r>
      <w:r w:rsidR="00141DAC" w:rsidRPr="005B35B0">
        <w:rPr>
          <w:rFonts w:ascii="Arial" w:hAnsi="Arial" w:cs="Arial"/>
          <w:sz w:val="20"/>
          <w:szCs w:val="20"/>
          <w:lang w:val="pl-PL"/>
        </w:rPr>
        <w:t>zbiornikach retencyjnych, zgodnie z przepisami odrębnymi</w:t>
      </w:r>
      <w:r w:rsidR="00EE6626"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. </w:t>
      </w:r>
    </w:p>
    <w:p w:rsidR="00141DAC" w:rsidRPr="005B35B0" w:rsidRDefault="00FD2832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spacing w:val="-4"/>
          <w:sz w:val="20"/>
          <w:szCs w:val="20"/>
          <w:lang w:val="pl-PL"/>
        </w:rPr>
      </w:pPr>
      <w:r w:rsidRPr="005B35B0">
        <w:rPr>
          <w:rFonts w:ascii="Arial" w:hAnsi="Arial" w:cs="Arial"/>
          <w:spacing w:val="-4"/>
          <w:sz w:val="20"/>
          <w:szCs w:val="20"/>
          <w:lang w:val="pl-PL"/>
        </w:rPr>
        <w:t>W zakresie gromadzenia i usuwania odpadów</w:t>
      </w:r>
      <w:r w:rsidR="00141DAC" w:rsidRPr="005B35B0">
        <w:rPr>
          <w:rFonts w:ascii="Arial" w:hAnsi="Arial" w:cs="Arial"/>
          <w:spacing w:val="-4"/>
          <w:sz w:val="20"/>
          <w:szCs w:val="20"/>
          <w:lang w:val="pl-PL"/>
        </w:rPr>
        <w:t>:</w:t>
      </w:r>
    </w:p>
    <w:p w:rsidR="00141DAC" w:rsidRPr="005B35B0" w:rsidRDefault="00141DAC" w:rsidP="0064749E">
      <w:pPr>
        <w:numPr>
          <w:ilvl w:val="0"/>
          <w:numId w:val="30"/>
        </w:numPr>
        <w:tabs>
          <w:tab w:val="clear" w:pos="3164"/>
          <w:tab w:val="num" w:pos="284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nakazuje się postępowanie z odpadami, jak również urządzanie miejsc do gromadzenia odpadów, zgodnie z przepisami odrębnymi, w szczególności z gminnym planem gospodarki odpadami;</w:t>
      </w:r>
    </w:p>
    <w:p w:rsidR="00FD2832" w:rsidRPr="005B35B0" w:rsidRDefault="00141DAC" w:rsidP="0064749E">
      <w:pPr>
        <w:numPr>
          <w:ilvl w:val="0"/>
          <w:numId w:val="30"/>
        </w:numPr>
        <w:tabs>
          <w:tab w:val="clear" w:pos="3164"/>
          <w:tab w:val="num" w:pos="284"/>
        </w:tabs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ustala się lokalizowanie miejsc do gromadzenia odpadów, zgodnie z przepisami odrębnymi, z zapewnieniem dojazdu do ich obsługi.</w:t>
      </w:r>
    </w:p>
    <w:p w:rsidR="006C171E" w:rsidRPr="005B35B0" w:rsidRDefault="006C171E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zaopatrzenia w gaz:</w:t>
      </w:r>
    </w:p>
    <w:p w:rsidR="006C171E" w:rsidRPr="005B35B0" w:rsidRDefault="006C171E" w:rsidP="0064749E">
      <w:pPr>
        <w:numPr>
          <w:ilvl w:val="0"/>
          <w:numId w:val="31"/>
        </w:numPr>
        <w:tabs>
          <w:tab w:val="clear" w:pos="1800"/>
        </w:tabs>
        <w:autoSpaceDE w:val="0"/>
        <w:autoSpaceDN w:val="0"/>
        <w:adjustRightInd w:val="0"/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ustala się zaopatrzenie </w:t>
      </w:r>
      <w:r w:rsidR="005E4FEF" w:rsidRPr="005B35B0">
        <w:rPr>
          <w:rFonts w:ascii="Arial" w:hAnsi="Arial" w:cs="Arial"/>
          <w:sz w:val="20"/>
          <w:szCs w:val="20"/>
          <w:lang w:val="pl-PL"/>
        </w:rPr>
        <w:t xml:space="preserve">w gaz poprzez budowę dystrybucyjnej sieci gazowej, zgodnie z przepisami </w:t>
      </w:r>
      <w:r w:rsidR="00B83582" w:rsidRPr="005B35B0">
        <w:rPr>
          <w:rFonts w:ascii="Arial" w:hAnsi="Arial" w:cs="Arial"/>
          <w:sz w:val="20"/>
          <w:szCs w:val="20"/>
          <w:lang w:val="pl-PL"/>
        </w:rPr>
        <w:t>o</w:t>
      </w:r>
      <w:r w:rsidR="00B83582" w:rsidRPr="005B35B0">
        <w:rPr>
          <w:rFonts w:ascii="Arial" w:hAnsi="Arial" w:cs="Arial"/>
          <w:sz w:val="20"/>
          <w:szCs w:val="20"/>
          <w:lang w:val="pl-PL"/>
        </w:rPr>
        <w:t>d</w:t>
      </w:r>
      <w:r w:rsidR="00B83582" w:rsidRPr="005B35B0">
        <w:rPr>
          <w:rFonts w:ascii="Arial" w:hAnsi="Arial" w:cs="Arial"/>
          <w:sz w:val="20"/>
          <w:szCs w:val="20"/>
          <w:lang w:val="pl-PL"/>
        </w:rPr>
        <w:t>rębnymi</w:t>
      </w:r>
      <w:r w:rsidRPr="005B35B0">
        <w:rPr>
          <w:rFonts w:ascii="Arial" w:hAnsi="Arial" w:cs="Arial"/>
          <w:sz w:val="20"/>
          <w:szCs w:val="20"/>
          <w:lang w:val="pl-PL"/>
        </w:rPr>
        <w:t>;</w:t>
      </w:r>
    </w:p>
    <w:p w:rsidR="006C171E" w:rsidRPr="005B35B0" w:rsidRDefault="006C171E" w:rsidP="0064749E">
      <w:pPr>
        <w:numPr>
          <w:ilvl w:val="0"/>
          <w:numId w:val="31"/>
        </w:numPr>
        <w:tabs>
          <w:tab w:val="clear" w:pos="1800"/>
        </w:tabs>
        <w:autoSpaceDE w:val="0"/>
        <w:autoSpaceDN w:val="0"/>
        <w:adjustRightInd w:val="0"/>
        <w:ind w:left="567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dopuszcza się indywidualne zaopatrzenie w gaz płynny.</w:t>
      </w:r>
    </w:p>
    <w:p w:rsidR="00FD2832" w:rsidRPr="005B35B0" w:rsidRDefault="00FD2832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zaopatrzenia w ciepło, ustala się:</w:t>
      </w:r>
    </w:p>
    <w:p w:rsidR="00A2017B" w:rsidRPr="005B35B0" w:rsidRDefault="003C3110" w:rsidP="0064749E">
      <w:pPr>
        <w:numPr>
          <w:ilvl w:val="0"/>
          <w:numId w:val="17"/>
        </w:numPr>
        <w:tabs>
          <w:tab w:val="left" w:pos="284"/>
        </w:tabs>
        <w:ind w:left="567" w:hanging="284"/>
        <w:rPr>
          <w:rFonts w:ascii="Arial" w:hAnsi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źródło zas</w:t>
      </w:r>
      <w:r w:rsidR="00BB2310" w:rsidRPr="005B35B0">
        <w:rPr>
          <w:rFonts w:ascii="Arial" w:hAnsi="Arial" w:cs="Arial"/>
          <w:sz w:val="20"/>
          <w:szCs w:val="20"/>
          <w:lang w:val="pl-PL"/>
        </w:rPr>
        <w:t xml:space="preserve">ilania - </w:t>
      </w:r>
      <w:r w:rsidR="00A2017B" w:rsidRPr="005B35B0">
        <w:rPr>
          <w:rFonts w:ascii="Arial" w:hAnsi="Arial" w:cs="Arial"/>
          <w:sz w:val="20"/>
          <w:szCs w:val="20"/>
          <w:lang w:val="pl-PL"/>
        </w:rPr>
        <w:t>lokalne niskoemisyjn</w:t>
      </w:r>
      <w:r w:rsidR="005E4FEF" w:rsidRPr="005B35B0">
        <w:rPr>
          <w:rFonts w:ascii="Arial" w:hAnsi="Arial" w:cs="Arial"/>
          <w:sz w:val="20"/>
          <w:szCs w:val="20"/>
          <w:lang w:val="pl-PL"/>
        </w:rPr>
        <w:t>yc</w:t>
      </w:r>
      <w:r w:rsidR="00A2017B" w:rsidRPr="005B35B0">
        <w:rPr>
          <w:rFonts w:ascii="Arial" w:hAnsi="Arial" w:cs="Arial"/>
          <w:sz w:val="20"/>
          <w:szCs w:val="20"/>
          <w:lang w:val="pl-PL"/>
        </w:rPr>
        <w:t>h źródła ciepła – energii elektrycznej, gazu lub oleju opał</w:t>
      </w:r>
      <w:r w:rsidR="00A2017B" w:rsidRPr="005B35B0">
        <w:rPr>
          <w:rFonts w:ascii="Arial" w:hAnsi="Arial" w:cs="Arial"/>
          <w:sz w:val="20"/>
          <w:szCs w:val="20"/>
          <w:lang w:val="pl-PL"/>
        </w:rPr>
        <w:t>o</w:t>
      </w:r>
      <w:r w:rsidR="00A2017B" w:rsidRPr="005B35B0">
        <w:rPr>
          <w:rFonts w:ascii="Arial" w:hAnsi="Arial" w:cs="Arial"/>
          <w:sz w:val="20"/>
          <w:szCs w:val="20"/>
          <w:lang w:val="pl-PL"/>
        </w:rPr>
        <w:t>wego;</w:t>
      </w:r>
    </w:p>
    <w:p w:rsidR="0091321C" w:rsidRPr="005B35B0" w:rsidRDefault="0068247E" w:rsidP="0064749E">
      <w:pPr>
        <w:numPr>
          <w:ilvl w:val="0"/>
          <w:numId w:val="17"/>
        </w:numPr>
        <w:tabs>
          <w:tab w:val="left" w:pos="284"/>
        </w:tabs>
        <w:ind w:left="567" w:hanging="284"/>
        <w:rPr>
          <w:rFonts w:ascii="Arial" w:hAnsi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dopuszcza się </w:t>
      </w:r>
      <w:r w:rsidRPr="005B35B0">
        <w:rPr>
          <w:rFonts w:ascii="Arial" w:hAnsi="Arial" w:cs="Arial"/>
          <w:spacing w:val="-4"/>
          <w:sz w:val="20"/>
          <w:szCs w:val="20"/>
          <w:lang w:val="pl-PL"/>
        </w:rPr>
        <w:t>pozyskiwanie</w:t>
      </w:r>
      <w:r w:rsidR="00FD2832"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 ciepła z odnawialnych źródeł energii</w:t>
      </w:r>
      <w:r w:rsidR="00C06B62"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 o mocy do 100 </w:t>
      </w:r>
      <w:proofErr w:type="spellStart"/>
      <w:r w:rsidR="00C06B62" w:rsidRPr="005B35B0">
        <w:rPr>
          <w:rFonts w:ascii="Arial" w:hAnsi="Arial" w:cs="Arial"/>
          <w:spacing w:val="-4"/>
          <w:sz w:val="20"/>
          <w:szCs w:val="20"/>
          <w:lang w:val="pl-PL"/>
        </w:rPr>
        <w:t>kW</w:t>
      </w:r>
      <w:proofErr w:type="spellEnd"/>
      <w:r w:rsidR="00FD2832" w:rsidRPr="005B35B0">
        <w:rPr>
          <w:rFonts w:ascii="Arial" w:hAnsi="Arial" w:cs="Arial"/>
          <w:spacing w:val="-4"/>
          <w:sz w:val="20"/>
          <w:szCs w:val="20"/>
          <w:lang w:val="pl-PL"/>
        </w:rPr>
        <w:t>, za wyjątkiem biog</w:t>
      </w:r>
      <w:r w:rsidR="00FD2832" w:rsidRPr="005B35B0">
        <w:rPr>
          <w:rFonts w:ascii="Arial" w:hAnsi="Arial" w:cs="Arial"/>
          <w:spacing w:val="-4"/>
          <w:sz w:val="20"/>
          <w:szCs w:val="20"/>
          <w:lang w:val="pl-PL"/>
        </w:rPr>
        <w:t>a</w:t>
      </w:r>
      <w:r w:rsidR="00FD2832"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zowi i </w:t>
      </w:r>
      <w:r w:rsidR="00BE5871" w:rsidRPr="005B35B0">
        <w:rPr>
          <w:rFonts w:ascii="Arial" w:hAnsi="Arial" w:cs="Arial"/>
          <w:spacing w:val="-4"/>
          <w:sz w:val="20"/>
          <w:szCs w:val="20"/>
          <w:lang w:val="pl-PL"/>
        </w:rPr>
        <w:t>siłowni</w:t>
      </w:r>
      <w:r w:rsidR="00FD2832" w:rsidRPr="005B35B0">
        <w:rPr>
          <w:rFonts w:ascii="Arial" w:hAnsi="Arial" w:cs="Arial"/>
          <w:spacing w:val="-4"/>
          <w:sz w:val="20"/>
          <w:szCs w:val="20"/>
          <w:lang w:val="pl-PL"/>
        </w:rPr>
        <w:t xml:space="preserve"> wiatrowych, zgodnie z przepisami odrębnymi</w:t>
      </w:r>
      <w:r w:rsidR="00FD2832" w:rsidRPr="005B35B0">
        <w:rPr>
          <w:rFonts w:ascii="Arial" w:hAnsi="Arial" w:cs="Arial"/>
          <w:sz w:val="20"/>
          <w:lang w:val="pl-PL"/>
        </w:rPr>
        <w:t>.</w:t>
      </w:r>
    </w:p>
    <w:p w:rsidR="006C171E" w:rsidRPr="005B35B0" w:rsidRDefault="006C171E" w:rsidP="0064749E">
      <w:pPr>
        <w:keepLines/>
        <w:numPr>
          <w:ilvl w:val="0"/>
          <w:numId w:val="20"/>
        </w:numPr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W zakresie usług teletechnicznych, ustala się:</w:t>
      </w:r>
    </w:p>
    <w:p w:rsidR="006C171E" w:rsidRPr="005B35B0" w:rsidRDefault="006C171E" w:rsidP="0064749E">
      <w:pPr>
        <w:pStyle w:val="Akapitzlist"/>
        <w:numPr>
          <w:ilvl w:val="0"/>
          <w:numId w:val="32"/>
        </w:numPr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obsługę liniami kablowymi;</w:t>
      </w:r>
    </w:p>
    <w:p w:rsidR="006C171E" w:rsidRPr="005B35B0" w:rsidRDefault="006C171E" w:rsidP="0064749E">
      <w:pPr>
        <w:pStyle w:val="Akapitzlist"/>
        <w:numPr>
          <w:ilvl w:val="0"/>
          <w:numId w:val="32"/>
        </w:numPr>
        <w:ind w:left="567" w:hanging="284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zapewnienie dostępu do obiektów i sieci teletechnicznych.</w:t>
      </w:r>
    </w:p>
    <w:p w:rsidR="004B35BB" w:rsidRPr="005B35B0" w:rsidRDefault="004B35BB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D65CE1" w:rsidRPr="005B35B0" w:rsidRDefault="00D65CE1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Rozdział </w:t>
      </w:r>
      <w:r w:rsidR="003755B8" w:rsidRPr="005B35B0">
        <w:rPr>
          <w:rFonts w:ascii="Arial" w:hAnsi="Arial" w:cs="Arial"/>
          <w:b/>
          <w:sz w:val="20"/>
          <w:szCs w:val="20"/>
          <w:lang w:val="pl-PL"/>
        </w:rPr>
        <w:t>8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65CE1" w:rsidRPr="005B35B0" w:rsidRDefault="00D65CE1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Stawki procentowe.</w:t>
      </w:r>
    </w:p>
    <w:p w:rsidR="00D65CE1" w:rsidRPr="005B35B0" w:rsidRDefault="00D65CE1" w:rsidP="008C40B5">
      <w:pPr>
        <w:keepNext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1D230C" w:rsidRPr="005B35B0" w:rsidRDefault="001D230C" w:rsidP="008C40B5">
      <w:pPr>
        <w:keepNext/>
        <w:jc w:val="center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 1</w:t>
      </w:r>
      <w:r w:rsidR="00720EDB" w:rsidRPr="005B35B0">
        <w:rPr>
          <w:rFonts w:ascii="Arial" w:hAnsi="Arial" w:cs="Arial"/>
          <w:b/>
          <w:sz w:val="20"/>
          <w:szCs w:val="20"/>
          <w:lang w:val="pl-PL"/>
        </w:rPr>
        <w:t>5</w:t>
      </w:r>
      <w:r w:rsidRPr="005B35B0">
        <w:rPr>
          <w:rFonts w:ascii="Arial" w:hAnsi="Arial" w:cs="Arial"/>
          <w:b/>
          <w:sz w:val="20"/>
          <w:szCs w:val="20"/>
          <w:lang w:val="pl-PL"/>
        </w:rPr>
        <w:t>. </w:t>
      </w:r>
    </w:p>
    <w:p w:rsidR="004E43A3" w:rsidRPr="005B35B0" w:rsidRDefault="00DE0C5E" w:rsidP="008C40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U</w:t>
      </w:r>
      <w:r w:rsidR="00097B17" w:rsidRPr="005B35B0">
        <w:rPr>
          <w:rFonts w:ascii="Arial" w:hAnsi="Arial" w:cs="Arial"/>
          <w:sz w:val="20"/>
          <w:szCs w:val="20"/>
          <w:lang w:val="pl-PL"/>
        </w:rPr>
        <w:t>stala się stawkę procentową</w:t>
      </w:r>
      <w:r w:rsidR="00DB1FF5" w:rsidRPr="005B35B0">
        <w:rPr>
          <w:rFonts w:ascii="Arial" w:hAnsi="Arial" w:cs="Arial"/>
          <w:sz w:val="20"/>
          <w:szCs w:val="20"/>
          <w:lang w:val="pl-PL"/>
        </w:rPr>
        <w:t xml:space="preserve"> w wysokości 30 %</w:t>
      </w:r>
      <w:r w:rsidR="00097B17" w:rsidRPr="005B35B0">
        <w:rPr>
          <w:rFonts w:ascii="Arial" w:hAnsi="Arial" w:cs="Arial"/>
          <w:sz w:val="20"/>
          <w:szCs w:val="20"/>
          <w:lang w:val="pl-PL"/>
        </w:rPr>
        <w:t xml:space="preserve">, służącą naliczaniu jednorazowej opłaty </w:t>
      </w:r>
      <w:r w:rsidR="00DB1FF5" w:rsidRPr="005B35B0">
        <w:rPr>
          <w:rFonts w:ascii="Arial" w:hAnsi="Arial" w:cs="Arial"/>
          <w:sz w:val="20"/>
          <w:szCs w:val="20"/>
          <w:lang w:val="pl-PL"/>
        </w:rPr>
        <w:t>z tytułu wzrostu wartości nieruchomości</w:t>
      </w:r>
      <w:r w:rsidR="003660FC" w:rsidRPr="005B35B0">
        <w:rPr>
          <w:rFonts w:ascii="Arial" w:hAnsi="Arial" w:cs="Arial"/>
          <w:sz w:val="20"/>
          <w:szCs w:val="20"/>
          <w:lang w:val="pl-PL"/>
        </w:rPr>
        <w:t>, o której mowa w art. 36 ust. 4 ustawy z dnia 27 marca 2003 r. o planowaniu i zag</w:t>
      </w:r>
      <w:r w:rsidR="003660FC" w:rsidRPr="005B35B0">
        <w:rPr>
          <w:rFonts w:ascii="Arial" w:hAnsi="Arial" w:cs="Arial"/>
          <w:sz w:val="20"/>
          <w:szCs w:val="20"/>
          <w:lang w:val="pl-PL"/>
        </w:rPr>
        <w:t>o</w:t>
      </w:r>
      <w:r w:rsidR="003660FC" w:rsidRPr="005B35B0">
        <w:rPr>
          <w:rFonts w:ascii="Arial" w:hAnsi="Arial" w:cs="Arial"/>
          <w:sz w:val="20"/>
          <w:szCs w:val="20"/>
          <w:lang w:val="pl-PL"/>
        </w:rPr>
        <w:t>spodarowaniu przestrzennym.</w:t>
      </w:r>
    </w:p>
    <w:p w:rsidR="004E43A3" w:rsidRPr="005B35B0" w:rsidRDefault="004E43A3" w:rsidP="008C40B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l-PL"/>
        </w:rPr>
      </w:pPr>
    </w:p>
    <w:p w:rsidR="004E43A3" w:rsidRPr="005B35B0" w:rsidRDefault="009C59BC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 xml:space="preserve">Rozdział </w:t>
      </w:r>
      <w:r w:rsidR="003755B8" w:rsidRPr="005B35B0">
        <w:rPr>
          <w:rFonts w:ascii="Arial" w:hAnsi="Arial" w:cs="Arial"/>
          <w:b/>
          <w:sz w:val="20"/>
          <w:szCs w:val="20"/>
          <w:lang w:val="pl-PL"/>
        </w:rPr>
        <w:t>9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4E43A3" w:rsidRPr="005B35B0" w:rsidRDefault="009C59BC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Przepisy końcowe</w:t>
      </w:r>
      <w:r w:rsidR="00292122"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4E43A3" w:rsidRPr="005B35B0" w:rsidRDefault="004E43A3" w:rsidP="008C4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C59BC" w:rsidRPr="005B35B0" w:rsidRDefault="009C59BC" w:rsidP="008C40B5">
      <w:pPr>
        <w:keepLines/>
        <w:spacing w:before="120" w:after="120"/>
        <w:ind w:left="425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 </w:t>
      </w:r>
      <w:r w:rsidR="00D65CE1" w:rsidRPr="005B35B0">
        <w:rPr>
          <w:rFonts w:ascii="Arial" w:hAnsi="Arial" w:cs="Arial"/>
          <w:b/>
          <w:sz w:val="20"/>
          <w:szCs w:val="20"/>
          <w:lang w:val="pl-PL"/>
        </w:rPr>
        <w:t>1</w:t>
      </w:r>
      <w:r w:rsidR="000B6643" w:rsidRPr="005B35B0">
        <w:rPr>
          <w:rFonts w:ascii="Arial" w:hAnsi="Arial" w:cs="Arial"/>
          <w:b/>
          <w:sz w:val="20"/>
          <w:szCs w:val="20"/>
          <w:lang w:val="pl-PL"/>
        </w:rPr>
        <w:t>6</w:t>
      </w:r>
      <w:r w:rsidR="00985C38"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9C59BC" w:rsidRPr="005B35B0" w:rsidRDefault="009C59BC" w:rsidP="008C40B5">
      <w:pPr>
        <w:keepLines/>
        <w:spacing w:before="120" w:after="120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 xml:space="preserve">Wykonanie uchwały powierza się </w:t>
      </w:r>
      <w:r w:rsidR="00796C9C" w:rsidRPr="005B35B0">
        <w:rPr>
          <w:rFonts w:ascii="Arial" w:hAnsi="Arial" w:cs="Arial"/>
          <w:sz w:val="20"/>
          <w:szCs w:val="20"/>
          <w:lang w:val="pl-PL"/>
        </w:rPr>
        <w:t>Burmistrzowi Otynia</w:t>
      </w:r>
      <w:r w:rsidRPr="005B35B0">
        <w:rPr>
          <w:rFonts w:ascii="Arial" w:hAnsi="Arial" w:cs="Arial"/>
          <w:sz w:val="20"/>
          <w:szCs w:val="20"/>
          <w:lang w:val="pl-PL"/>
        </w:rPr>
        <w:t>.</w:t>
      </w:r>
    </w:p>
    <w:p w:rsidR="009C59BC" w:rsidRPr="005B35B0" w:rsidRDefault="009C59BC" w:rsidP="008C40B5">
      <w:pPr>
        <w:keepLines/>
        <w:spacing w:before="120" w:after="120"/>
        <w:rPr>
          <w:rFonts w:ascii="Arial" w:hAnsi="Arial" w:cs="Arial"/>
          <w:sz w:val="20"/>
          <w:szCs w:val="20"/>
          <w:lang w:val="pl-PL"/>
        </w:rPr>
      </w:pPr>
    </w:p>
    <w:p w:rsidR="009C59BC" w:rsidRPr="005B35B0" w:rsidRDefault="009C59BC" w:rsidP="008C40B5">
      <w:pPr>
        <w:keepLines/>
        <w:spacing w:before="120" w:after="120"/>
        <w:ind w:firstLine="34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B35B0">
        <w:rPr>
          <w:rFonts w:ascii="Arial" w:hAnsi="Arial" w:cs="Arial"/>
          <w:b/>
          <w:sz w:val="20"/>
          <w:szCs w:val="20"/>
          <w:lang w:val="pl-PL"/>
        </w:rPr>
        <w:t>§ </w:t>
      </w:r>
      <w:r w:rsidR="00720EDB" w:rsidRPr="005B35B0">
        <w:rPr>
          <w:rFonts w:ascii="Arial" w:hAnsi="Arial" w:cs="Arial"/>
          <w:b/>
          <w:sz w:val="20"/>
          <w:szCs w:val="20"/>
          <w:lang w:val="pl-PL"/>
        </w:rPr>
        <w:t>1</w:t>
      </w:r>
      <w:r w:rsidR="000B6643" w:rsidRPr="005B35B0">
        <w:rPr>
          <w:rFonts w:ascii="Arial" w:hAnsi="Arial" w:cs="Arial"/>
          <w:b/>
          <w:sz w:val="20"/>
          <w:szCs w:val="20"/>
          <w:lang w:val="pl-PL"/>
        </w:rPr>
        <w:t>7</w:t>
      </w:r>
      <w:r w:rsidRPr="005B35B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02417" w:rsidRPr="005B35B0" w:rsidRDefault="009C59BC" w:rsidP="008C40B5">
      <w:pPr>
        <w:keepLines/>
        <w:spacing w:before="120" w:after="120"/>
        <w:rPr>
          <w:rFonts w:ascii="Arial" w:hAnsi="Arial" w:cs="Arial"/>
          <w:sz w:val="20"/>
          <w:szCs w:val="20"/>
          <w:lang w:val="pl-PL"/>
        </w:rPr>
      </w:pPr>
      <w:r w:rsidRPr="005B35B0">
        <w:rPr>
          <w:rFonts w:ascii="Arial" w:hAnsi="Arial" w:cs="Arial"/>
          <w:sz w:val="20"/>
          <w:szCs w:val="20"/>
          <w:lang w:val="pl-PL"/>
        </w:rPr>
        <w:t>Uchwała wchodzi w życie po upływie 14 dni od jej ogłoszenia w Dzienniku Urzędowym Województwa Lub</w:t>
      </w:r>
      <w:r w:rsidRPr="005B35B0">
        <w:rPr>
          <w:rFonts w:ascii="Arial" w:hAnsi="Arial" w:cs="Arial"/>
          <w:sz w:val="20"/>
          <w:szCs w:val="20"/>
          <w:lang w:val="pl-PL"/>
        </w:rPr>
        <w:t>u</w:t>
      </w:r>
      <w:r w:rsidRPr="005B35B0">
        <w:rPr>
          <w:rFonts w:ascii="Arial" w:hAnsi="Arial" w:cs="Arial"/>
          <w:sz w:val="20"/>
          <w:szCs w:val="20"/>
          <w:lang w:val="pl-PL"/>
        </w:rPr>
        <w:t>skiego.</w:t>
      </w:r>
    </w:p>
    <w:sectPr w:rsidR="00D02417" w:rsidRPr="005B35B0" w:rsidSect="008C40B5">
      <w:footerReference w:type="default" r:id="rId8"/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EE" w:rsidRDefault="002C57EE">
      <w:r>
        <w:separator/>
      </w:r>
    </w:p>
  </w:endnote>
  <w:endnote w:type="continuationSeparator" w:id="0">
    <w:p w:rsidR="002C57EE" w:rsidRDefault="002C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EE" w:rsidRPr="00427E52" w:rsidRDefault="002C57EE">
    <w:pPr>
      <w:pStyle w:val="Stopka"/>
      <w:jc w:val="center"/>
      <w:rPr>
        <w:rFonts w:ascii="Arial" w:hAnsi="Arial"/>
        <w:i/>
        <w:sz w:val="16"/>
      </w:rPr>
    </w:pPr>
    <w:r w:rsidRPr="00427E52">
      <w:rPr>
        <w:rFonts w:ascii="Arial" w:hAnsi="Arial"/>
        <w:i/>
        <w:sz w:val="16"/>
      </w:rPr>
      <w:fldChar w:fldCharType="begin"/>
    </w:r>
    <w:r w:rsidRPr="00427E52">
      <w:rPr>
        <w:rFonts w:ascii="Arial" w:hAnsi="Arial"/>
        <w:i/>
        <w:sz w:val="16"/>
      </w:rPr>
      <w:instrText xml:space="preserve"> PAGE   \* MERGEFORMAT </w:instrText>
    </w:r>
    <w:r w:rsidRPr="00427E52">
      <w:rPr>
        <w:rFonts w:ascii="Arial" w:hAnsi="Arial"/>
        <w:i/>
        <w:sz w:val="16"/>
      </w:rPr>
      <w:fldChar w:fldCharType="separate"/>
    </w:r>
    <w:r w:rsidR="006F3446">
      <w:rPr>
        <w:rFonts w:ascii="Arial" w:hAnsi="Arial"/>
        <w:i/>
        <w:noProof/>
        <w:sz w:val="16"/>
      </w:rPr>
      <w:t>1</w:t>
    </w:r>
    <w:r w:rsidRPr="00427E52">
      <w:rPr>
        <w:rFonts w:ascii="Arial" w:hAnsi="Arial"/>
        <w:i/>
        <w:sz w:val="16"/>
      </w:rPr>
      <w:fldChar w:fldCharType="end"/>
    </w:r>
  </w:p>
  <w:p w:rsidR="002C57EE" w:rsidRPr="00975EFB" w:rsidRDefault="002C57EE" w:rsidP="00975E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EE" w:rsidRDefault="002C57EE">
      <w:r>
        <w:separator/>
      </w:r>
    </w:p>
  </w:footnote>
  <w:footnote w:type="continuationSeparator" w:id="0">
    <w:p w:rsidR="002C57EE" w:rsidRDefault="002C5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5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2C32DE"/>
    <w:multiLevelType w:val="hybridMultilevel"/>
    <w:tmpl w:val="7B7602F2"/>
    <w:lvl w:ilvl="0" w:tplc="877885A8">
      <w:start w:val="1"/>
      <w:numFmt w:val="decimal"/>
      <w:lvlText w:val="%1)"/>
      <w:lvlJc w:val="left"/>
      <w:pPr>
        <w:ind w:left="1477" w:hanging="360"/>
      </w:pPr>
      <w:rPr>
        <w:rFonts w:ascii="Arial" w:hAnsi="Arial" w:cs="Times New Roman"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F1796"/>
    <w:multiLevelType w:val="hybridMultilevel"/>
    <w:tmpl w:val="3B4672E8"/>
    <w:lvl w:ilvl="0" w:tplc="27FE87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744EC"/>
    <w:multiLevelType w:val="hybridMultilevel"/>
    <w:tmpl w:val="B650BA46"/>
    <w:lvl w:ilvl="0" w:tplc="23D2721C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686"/>
    <w:multiLevelType w:val="multilevel"/>
    <w:tmpl w:val="8E90AE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19"/>
        </w:tabs>
        <w:ind w:left="719" w:hanging="360"/>
      </w:pPr>
      <w:rPr>
        <w:rFonts w:ascii="Arial" w:hAnsi="Arial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9"/>
        </w:tabs>
        <w:ind w:left="287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9"/>
        </w:tabs>
        <w:ind w:left="3239" w:hanging="360"/>
      </w:pPr>
      <w:rPr>
        <w:rFonts w:hint="default"/>
      </w:rPr>
    </w:lvl>
  </w:abstractNum>
  <w:abstractNum w:abstractNumId="5">
    <w:nsid w:val="09A36BA2"/>
    <w:multiLevelType w:val="hybridMultilevel"/>
    <w:tmpl w:val="EC8C3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0C5F"/>
    <w:multiLevelType w:val="multilevel"/>
    <w:tmpl w:val="156083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295"/>
        </w:tabs>
        <w:ind w:left="295" w:hanging="295"/>
      </w:pPr>
      <w:rPr>
        <w:rFonts w:ascii="Arial" w:hAnsi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7">
    <w:nsid w:val="0F37759D"/>
    <w:multiLevelType w:val="multilevel"/>
    <w:tmpl w:val="F6AA7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19C4DBF"/>
    <w:multiLevelType w:val="hybridMultilevel"/>
    <w:tmpl w:val="C372888C"/>
    <w:name w:val="WW8Num232"/>
    <w:lvl w:ilvl="0" w:tplc="911410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8550B"/>
    <w:multiLevelType w:val="hybridMultilevel"/>
    <w:tmpl w:val="DF80B4E2"/>
    <w:lvl w:ilvl="0" w:tplc="38BE21E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2294335"/>
    <w:multiLevelType w:val="hybridMultilevel"/>
    <w:tmpl w:val="10E0C18E"/>
    <w:lvl w:ilvl="0" w:tplc="0B9E01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04644"/>
    <w:multiLevelType w:val="hybridMultilevel"/>
    <w:tmpl w:val="B7EAFDD6"/>
    <w:lvl w:ilvl="0" w:tplc="8F821B14">
      <w:start w:val="1"/>
      <w:numFmt w:val="decimal"/>
      <w:lvlText w:val="%1."/>
      <w:lvlJc w:val="left"/>
      <w:pPr>
        <w:ind w:left="493" w:hanging="360"/>
      </w:pPr>
      <w:rPr>
        <w:rFonts w:ascii="Arial" w:hAnsi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70C3F"/>
    <w:multiLevelType w:val="hybridMultilevel"/>
    <w:tmpl w:val="EF44A19A"/>
    <w:lvl w:ilvl="0" w:tplc="3CEA4062">
      <w:start w:val="1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ascii="Arial" w:hAnsi="Arial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234D"/>
    <w:multiLevelType w:val="hybridMultilevel"/>
    <w:tmpl w:val="41301AEA"/>
    <w:lvl w:ilvl="0" w:tplc="1D0E1A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F25CF"/>
    <w:multiLevelType w:val="hybridMultilevel"/>
    <w:tmpl w:val="51128B98"/>
    <w:lvl w:ilvl="0" w:tplc="20CC8CA0">
      <w:start w:val="1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ascii="Arial" w:hAnsi="Arial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2424B"/>
    <w:multiLevelType w:val="hybridMultilevel"/>
    <w:tmpl w:val="41301AEA"/>
    <w:lvl w:ilvl="0" w:tplc="1D0E1A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C0C25"/>
    <w:multiLevelType w:val="hybridMultilevel"/>
    <w:tmpl w:val="42787336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>
    <w:nsid w:val="30532077"/>
    <w:multiLevelType w:val="hybridMultilevel"/>
    <w:tmpl w:val="4BBE1444"/>
    <w:lvl w:ilvl="0" w:tplc="BF88418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02C81"/>
    <w:multiLevelType w:val="multilevel"/>
    <w:tmpl w:val="0F20A6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295"/>
        </w:tabs>
        <w:ind w:left="295" w:hanging="295"/>
      </w:pPr>
      <w:rPr>
        <w:rFonts w:ascii="Arial" w:hAnsi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19">
    <w:nsid w:val="36D07EA8"/>
    <w:multiLevelType w:val="hybridMultilevel"/>
    <w:tmpl w:val="9D14AA78"/>
    <w:name w:val="WW8Num23"/>
    <w:lvl w:ilvl="0" w:tplc="5FA81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99CCD0EC">
      <w:start w:val="8"/>
      <w:numFmt w:val="decimal"/>
      <w:lvlText w:val="%2)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40EF3"/>
    <w:multiLevelType w:val="hybridMultilevel"/>
    <w:tmpl w:val="58981A3A"/>
    <w:lvl w:ilvl="0" w:tplc="BC00EC54">
      <w:start w:val="1"/>
      <w:numFmt w:val="decimal"/>
      <w:lvlText w:val="%1)"/>
      <w:lvlJc w:val="left"/>
      <w:pPr>
        <w:ind w:left="1065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A9C2F85"/>
    <w:multiLevelType w:val="hybridMultilevel"/>
    <w:tmpl w:val="5DFE62DA"/>
    <w:lvl w:ilvl="0" w:tplc="21D08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E23F4"/>
    <w:multiLevelType w:val="hybridMultilevel"/>
    <w:tmpl w:val="E80E24BC"/>
    <w:lvl w:ilvl="0" w:tplc="14160628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C2532"/>
    <w:multiLevelType w:val="hybridMultilevel"/>
    <w:tmpl w:val="5C8A986A"/>
    <w:lvl w:ilvl="0" w:tplc="9EBAC45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17F5"/>
    <w:multiLevelType w:val="hybridMultilevel"/>
    <w:tmpl w:val="A89AA5A6"/>
    <w:lvl w:ilvl="0" w:tplc="59F69722">
      <w:start w:val="1"/>
      <w:numFmt w:val="decimal"/>
      <w:lvlText w:val="%1)"/>
      <w:lvlJc w:val="left"/>
      <w:pPr>
        <w:ind w:left="1477" w:hanging="360"/>
      </w:pPr>
      <w:rPr>
        <w:rFonts w:ascii="Arial" w:hAnsi="Arial" w:cs="Times New Roman"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0055"/>
    <w:multiLevelType w:val="hybridMultilevel"/>
    <w:tmpl w:val="D84EDBBA"/>
    <w:lvl w:ilvl="0" w:tplc="5B6A88B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3077B"/>
    <w:multiLevelType w:val="multilevel"/>
    <w:tmpl w:val="938CFE4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43D0D49"/>
    <w:multiLevelType w:val="hybridMultilevel"/>
    <w:tmpl w:val="9E2430DE"/>
    <w:name w:val="WW8Num23222"/>
    <w:lvl w:ilvl="0" w:tplc="65168F0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4BD"/>
    <w:multiLevelType w:val="multilevel"/>
    <w:tmpl w:val="1BE0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9284AE0"/>
    <w:multiLevelType w:val="multilevel"/>
    <w:tmpl w:val="655616E4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D770B92"/>
    <w:multiLevelType w:val="multilevel"/>
    <w:tmpl w:val="69E4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E776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9478E7"/>
    <w:multiLevelType w:val="multilevel"/>
    <w:tmpl w:val="506C9CAA"/>
    <w:lvl w:ilvl="0">
      <w:start w:val="1"/>
      <w:numFmt w:val="decimal"/>
      <w:pStyle w:val="a"/>
      <w:lvlText w:val="§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10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2"/>
        <w:szCs w:val="22"/>
      </w:rPr>
    </w:lvl>
    <w:lvl w:ilvl="3">
      <w:start w:val="1"/>
      <w:numFmt w:val="lowerLetter"/>
      <w:pStyle w:val="a0"/>
      <w:lvlText w:val="%4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2"/>
        <w:szCs w:val="22"/>
      </w:rPr>
    </w:lvl>
    <w:lvl w:ilvl="4">
      <w:start w:val="1"/>
      <w:numFmt w:val="none"/>
      <w:pStyle w:val="-"/>
      <w:lvlText w:val="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1AC71EB"/>
    <w:multiLevelType w:val="multilevel"/>
    <w:tmpl w:val="42424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4CF457B"/>
    <w:multiLevelType w:val="hybridMultilevel"/>
    <w:tmpl w:val="7ACC67C6"/>
    <w:lvl w:ilvl="0" w:tplc="4052EF08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211"/>
    <w:multiLevelType w:val="hybridMultilevel"/>
    <w:tmpl w:val="0E0A105E"/>
    <w:lvl w:ilvl="0" w:tplc="D8F844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532BD"/>
    <w:multiLevelType w:val="hybridMultilevel"/>
    <w:tmpl w:val="6824AC50"/>
    <w:lvl w:ilvl="0" w:tplc="97D8A8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E3F81"/>
    <w:multiLevelType w:val="multilevel"/>
    <w:tmpl w:val="503A4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295"/>
        </w:tabs>
        <w:ind w:left="295" w:hanging="295"/>
      </w:pPr>
      <w:rPr>
        <w:rFonts w:ascii="Arial" w:hAnsi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38">
    <w:nsid w:val="5B0A638F"/>
    <w:multiLevelType w:val="multilevel"/>
    <w:tmpl w:val="76B0D6B8"/>
    <w:name w:val="WW8Num12222222222222222232362"/>
    <w:lvl w:ilvl="0">
      <w:start w:val="18"/>
      <w:numFmt w:val="decimal"/>
      <w:lvlText w:val="§ %1."/>
      <w:lvlJc w:val="left"/>
      <w:pPr>
        <w:tabs>
          <w:tab w:val="num" w:pos="851"/>
        </w:tabs>
        <w:ind w:left="0" w:firstLine="425"/>
      </w:pPr>
      <w:rPr>
        <w:rFonts w:ascii="Arial" w:hAnsi="Arial" w:hint="default"/>
        <w:b/>
        <w:i w:val="0"/>
        <w:color w:val="auto"/>
        <w:sz w:val="20"/>
      </w:rPr>
    </w:lvl>
    <w:lvl w:ilvl="1">
      <w:start w:val="4"/>
      <w:numFmt w:val="decimal"/>
      <w:lvlText w:val="%2."/>
      <w:lvlJc w:val="left"/>
      <w:pPr>
        <w:tabs>
          <w:tab w:val="num" w:pos="851"/>
        </w:tabs>
        <w:ind w:left="0" w:firstLine="425"/>
      </w:pPr>
      <w:rPr>
        <w:rFonts w:ascii="Arial" w:hAnsi="Arial" w:hint="default"/>
        <w:b/>
        <w:i w:val="0"/>
        <w:sz w:val="20"/>
      </w:rPr>
    </w:lvl>
    <w:lvl w:ilvl="2">
      <w:start w:val="2"/>
      <w:numFmt w:val="decimal"/>
      <w:lvlText w:val="%3)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lvlRestart w:val="0"/>
      <w:lvlText w:val="%4) 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/>
        <w:i w:val="0"/>
        <w:strike w:val="0"/>
        <w:sz w:val="20"/>
      </w:rPr>
    </w:lvl>
    <w:lvl w:ilvl="4">
      <w:start w:val="1"/>
      <w:numFmt w:val="bullet"/>
      <w:lvlText w:val="-"/>
      <w:lvlJc w:val="left"/>
      <w:pPr>
        <w:tabs>
          <w:tab w:val="num" w:pos="709"/>
        </w:tabs>
        <w:ind w:left="709" w:hanging="142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hint="default"/>
      </w:rPr>
    </w:lvl>
  </w:abstractNum>
  <w:abstractNum w:abstractNumId="39">
    <w:nsid w:val="5BF51BF5"/>
    <w:multiLevelType w:val="hybridMultilevel"/>
    <w:tmpl w:val="74A699D0"/>
    <w:lvl w:ilvl="0" w:tplc="592EBFBC">
      <w:start w:val="1"/>
      <w:numFmt w:val="decimal"/>
      <w:lvlText w:val="%1."/>
      <w:lvlJc w:val="left"/>
      <w:pPr>
        <w:ind w:left="493" w:hanging="360"/>
      </w:pPr>
      <w:rPr>
        <w:rFonts w:ascii="Arial" w:hAnsi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C159C"/>
    <w:multiLevelType w:val="hybridMultilevel"/>
    <w:tmpl w:val="ABDA5E0E"/>
    <w:lvl w:ilvl="0" w:tplc="CAB07F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43CF3"/>
    <w:multiLevelType w:val="hybridMultilevel"/>
    <w:tmpl w:val="13309D12"/>
    <w:lvl w:ilvl="0" w:tplc="28967462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2AA6235"/>
    <w:multiLevelType w:val="multilevel"/>
    <w:tmpl w:val="8A5A21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295"/>
        </w:tabs>
        <w:ind w:left="295" w:hanging="295"/>
      </w:pPr>
      <w:rPr>
        <w:rFonts w:ascii="Arial" w:hAnsi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43">
    <w:nsid w:val="63503DE2"/>
    <w:multiLevelType w:val="hybridMultilevel"/>
    <w:tmpl w:val="74E4AF58"/>
    <w:lvl w:ilvl="0" w:tplc="290E8042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B6924"/>
    <w:multiLevelType w:val="hybridMultilevel"/>
    <w:tmpl w:val="D5F6E036"/>
    <w:lvl w:ilvl="0" w:tplc="27FE87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8647DB"/>
    <w:multiLevelType w:val="multilevel"/>
    <w:tmpl w:val="A5321ACE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57C11F0"/>
    <w:multiLevelType w:val="multilevel"/>
    <w:tmpl w:val="38149E6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68A42F45"/>
    <w:multiLevelType w:val="hybridMultilevel"/>
    <w:tmpl w:val="B3381120"/>
    <w:lvl w:ilvl="0" w:tplc="498C0E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4F8056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C73575A"/>
    <w:multiLevelType w:val="multilevel"/>
    <w:tmpl w:val="A692C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6CE85B5A"/>
    <w:multiLevelType w:val="hybridMultilevel"/>
    <w:tmpl w:val="C1767BB4"/>
    <w:lvl w:ilvl="0" w:tplc="5DE80128">
      <w:start w:val="1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ascii="Arial" w:hAnsi="Arial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B0A72"/>
    <w:multiLevelType w:val="multilevel"/>
    <w:tmpl w:val="A5321ACE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9D240F2"/>
    <w:multiLevelType w:val="hybridMultilevel"/>
    <w:tmpl w:val="6DAAAA02"/>
    <w:lvl w:ilvl="0" w:tplc="EAA8C0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853310"/>
    <w:multiLevelType w:val="hybridMultilevel"/>
    <w:tmpl w:val="4A32B2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>
    <w:nsid w:val="7E9D2E2D"/>
    <w:multiLevelType w:val="hybridMultilevel"/>
    <w:tmpl w:val="56F209CC"/>
    <w:lvl w:ilvl="0" w:tplc="AADE855E">
      <w:start w:val="1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ascii="Arial" w:hAnsi="Arial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48"/>
  </w:num>
  <w:num w:numId="4">
    <w:abstractNumId w:val="39"/>
  </w:num>
  <w:num w:numId="5">
    <w:abstractNumId w:val="30"/>
  </w:num>
  <w:num w:numId="6">
    <w:abstractNumId w:val="13"/>
  </w:num>
  <w:num w:numId="7">
    <w:abstractNumId w:val="23"/>
  </w:num>
  <w:num w:numId="8">
    <w:abstractNumId w:val="52"/>
  </w:num>
  <w:num w:numId="9">
    <w:abstractNumId w:val="40"/>
  </w:num>
  <w:num w:numId="10">
    <w:abstractNumId w:val="9"/>
  </w:num>
  <w:num w:numId="11">
    <w:abstractNumId w:val="44"/>
  </w:num>
  <w:num w:numId="12">
    <w:abstractNumId w:val="2"/>
  </w:num>
  <w:num w:numId="13">
    <w:abstractNumId w:val="16"/>
  </w:num>
  <w:num w:numId="14">
    <w:abstractNumId w:val="1"/>
  </w:num>
  <w:num w:numId="15">
    <w:abstractNumId w:val="45"/>
  </w:num>
  <w:num w:numId="16">
    <w:abstractNumId w:val="26"/>
  </w:num>
  <w:num w:numId="17">
    <w:abstractNumId w:val="46"/>
  </w:num>
  <w:num w:numId="18">
    <w:abstractNumId w:val="5"/>
  </w:num>
  <w:num w:numId="19">
    <w:abstractNumId w:val="51"/>
  </w:num>
  <w:num w:numId="20">
    <w:abstractNumId w:val="11"/>
  </w:num>
  <w:num w:numId="21">
    <w:abstractNumId w:val="29"/>
  </w:num>
  <w:num w:numId="22">
    <w:abstractNumId w:val="7"/>
  </w:num>
  <w:num w:numId="23">
    <w:abstractNumId w:val="3"/>
  </w:num>
  <w:num w:numId="24">
    <w:abstractNumId w:val="36"/>
  </w:num>
  <w:num w:numId="25">
    <w:abstractNumId w:val="17"/>
  </w:num>
  <w:num w:numId="26">
    <w:abstractNumId w:val="33"/>
  </w:num>
  <w:num w:numId="27">
    <w:abstractNumId w:val="53"/>
  </w:num>
  <w:num w:numId="28">
    <w:abstractNumId w:val="12"/>
  </w:num>
  <w:num w:numId="29">
    <w:abstractNumId w:val="14"/>
  </w:num>
  <w:num w:numId="30">
    <w:abstractNumId w:val="49"/>
  </w:num>
  <w:num w:numId="31">
    <w:abstractNumId w:val="47"/>
  </w:num>
  <w:num w:numId="32">
    <w:abstractNumId w:val="21"/>
  </w:num>
  <w:num w:numId="33">
    <w:abstractNumId w:val="43"/>
  </w:num>
  <w:num w:numId="34">
    <w:abstractNumId w:val="35"/>
  </w:num>
  <w:num w:numId="35">
    <w:abstractNumId w:val="28"/>
  </w:num>
  <w:num w:numId="36">
    <w:abstractNumId w:val="22"/>
  </w:num>
  <w:num w:numId="37">
    <w:abstractNumId w:val="34"/>
  </w:num>
  <w:num w:numId="38">
    <w:abstractNumId w:val="18"/>
  </w:num>
  <w:num w:numId="39">
    <w:abstractNumId w:val="6"/>
  </w:num>
  <w:num w:numId="40">
    <w:abstractNumId w:val="37"/>
  </w:num>
  <w:num w:numId="41">
    <w:abstractNumId w:val="42"/>
  </w:num>
  <w:num w:numId="42">
    <w:abstractNumId w:val="4"/>
  </w:num>
  <w:num w:numId="43">
    <w:abstractNumId w:val="25"/>
  </w:num>
  <w:num w:numId="44">
    <w:abstractNumId w:val="50"/>
  </w:num>
  <w:num w:numId="45">
    <w:abstractNumId w:val="24"/>
  </w:num>
  <w:num w:numId="46">
    <w:abstractNumId w:val="15"/>
  </w:num>
  <w:num w:numId="47">
    <w:abstractNumId w:val="10"/>
  </w:num>
  <w:num w:numId="48">
    <w:abstractNumId w:val="20"/>
  </w:num>
  <w:num w:numId="49">
    <w:abstractNumId w:val="4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/>
  <w:stylePaneFormatFilter w:val="3F01"/>
  <w:defaultTabStop w:val="720"/>
  <w:autoHyphenation/>
  <w:hyphenationZone w:val="425"/>
  <w:noPunctuationKerning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00F78"/>
    <w:rsid w:val="0000146F"/>
    <w:rsid w:val="00003107"/>
    <w:rsid w:val="00003956"/>
    <w:rsid w:val="00003F72"/>
    <w:rsid w:val="00004197"/>
    <w:rsid w:val="00005FD4"/>
    <w:rsid w:val="000060BD"/>
    <w:rsid w:val="000070AC"/>
    <w:rsid w:val="00007A4C"/>
    <w:rsid w:val="0001094A"/>
    <w:rsid w:val="00011635"/>
    <w:rsid w:val="0001310B"/>
    <w:rsid w:val="00013325"/>
    <w:rsid w:val="00013997"/>
    <w:rsid w:val="00014A27"/>
    <w:rsid w:val="00015464"/>
    <w:rsid w:val="0001570F"/>
    <w:rsid w:val="00015C60"/>
    <w:rsid w:val="00016278"/>
    <w:rsid w:val="0001631D"/>
    <w:rsid w:val="00016337"/>
    <w:rsid w:val="0001671E"/>
    <w:rsid w:val="00016D06"/>
    <w:rsid w:val="00017967"/>
    <w:rsid w:val="00017F6D"/>
    <w:rsid w:val="00020185"/>
    <w:rsid w:val="00020412"/>
    <w:rsid w:val="00020D7D"/>
    <w:rsid w:val="00021CE5"/>
    <w:rsid w:val="00021D55"/>
    <w:rsid w:val="000224AD"/>
    <w:rsid w:val="00022E79"/>
    <w:rsid w:val="000235E4"/>
    <w:rsid w:val="00024E87"/>
    <w:rsid w:val="00024F5D"/>
    <w:rsid w:val="000257A7"/>
    <w:rsid w:val="00026B5C"/>
    <w:rsid w:val="00026D85"/>
    <w:rsid w:val="000275DB"/>
    <w:rsid w:val="0003139E"/>
    <w:rsid w:val="00031993"/>
    <w:rsid w:val="000330CD"/>
    <w:rsid w:val="0003323F"/>
    <w:rsid w:val="000338F7"/>
    <w:rsid w:val="000368A5"/>
    <w:rsid w:val="00037869"/>
    <w:rsid w:val="00040779"/>
    <w:rsid w:val="0004098D"/>
    <w:rsid w:val="00040D4B"/>
    <w:rsid w:val="00041F5A"/>
    <w:rsid w:val="00042147"/>
    <w:rsid w:val="0004246D"/>
    <w:rsid w:val="00042B43"/>
    <w:rsid w:val="0004318C"/>
    <w:rsid w:val="000438F0"/>
    <w:rsid w:val="00043A46"/>
    <w:rsid w:val="00044624"/>
    <w:rsid w:val="000478BA"/>
    <w:rsid w:val="000500BC"/>
    <w:rsid w:val="00050328"/>
    <w:rsid w:val="00050CBC"/>
    <w:rsid w:val="00050D92"/>
    <w:rsid w:val="00051643"/>
    <w:rsid w:val="00051BD9"/>
    <w:rsid w:val="00052C8C"/>
    <w:rsid w:val="00053550"/>
    <w:rsid w:val="00053829"/>
    <w:rsid w:val="00053CDB"/>
    <w:rsid w:val="000548AB"/>
    <w:rsid w:val="00054A94"/>
    <w:rsid w:val="00054DD3"/>
    <w:rsid w:val="000554F1"/>
    <w:rsid w:val="00055500"/>
    <w:rsid w:val="0005646C"/>
    <w:rsid w:val="00057494"/>
    <w:rsid w:val="00057EC4"/>
    <w:rsid w:val="00057F46"/>
    <w:rsid w:val="00061332"/>
    <w:rsid w:val="000614C7"/>
    <w:rsid w:val="00061B59"/>
    <w:rsid w:val="00061EEF"/>
    <w:rsid w:val="000636EF"/>
    <w:rsid w:val="00064602"/>
    <w:rsid w:val="00065DE6"/>
    <w:rsid w:val="00066BE1"/>
    <w:rsid w:val="00066C13"/>
    <w:rsid w:val="0006703E"/>
    <w:rsid w:val="00067695"/>
    <w:rsid w:val="00067C12"/>
    <w:rsid w:val="00067D4B"/>
    <w:rsid w:val="0007086C"/>
    <w:rsid w:val="00070938"/>
    <w:rsid w:val="0007124A"/>
    <w:rsid w:val="00071491"/>
    <w:rsid w:val="000724D9"/>
    <w:rsid w:val="000740C2"/>
    <w:rsid w:val="00074328"/>
    <w:rsid w:val="00074689"/>
    <w:rsid w:val="00074BAD"/>
    <w:rsid w:val="00076B38"/>
    <w:rsid w:val="00076F27"/>
    <w:rsid w:val="0008017C"/>
    <w:rsid w:val="00080683"/>
    <w:rsid w:val="00080F0C"/>
    <w:rsid w:val="0008176D"/>
    <w:rsid w:val="00081F6F"/>
    <w:rsid w:val="0008375F"/>
    <w:rsid w:val="00083E8F"/>
    <w:rsid w:val="0008449A"/>
    <w:rsid w:val="0008487A"/>
    <w:rsid w:val="00086436"/>
    <w:rsid w:val="000866C9"/>
    <w:rsid w:val="00090806"/>
    <w:rsid w:val="00090DB0"/>
    <w:rsid w:val="00090FAE"/>
    <w:rsid w:val="000931DB"/>
    <w:rsid w:val="00093B9E"/>
    <w:rsid w:val="00094733"/>
    <w:rsid w:val="0009524D"/>
    <w:rsid w:val="00095D28"/>
    <w:rsid w:val="0009619C"/>
    <w:rsid w:val="000970B6"/>
    <w:rsid w:val="0009716C"/>
    <w:rsid w:val="00097279"/>
    <w:rsid w:val="00097361"/>
    <w:rsid w:val="00097B17"/>
    <w:rsid w:val="000A021A"/>
    <w:rsid w:val="000A0477"/>
    <w:rsid w:val="000A0827"/>
    <w:rsid w:val="000A0D14"/>
    <w:rsid w:val="000A1191"/>
    <w:rsid w:val="000A1236"/>
    <w:rsid w:val="000A1B95"/>
    <w:rsid w:val="000A203A"/>
    <w:rsid w:val="000A286F"/>
    <w:rsid w:val="000A2D2B"/>
    <w:rsid w:val="000A6D04"/>
    <w:rsid w:val="000A781D"/>
    <w:rsid w:val="000B062F"/>
    <w:rsid w:val="000B155E"/>
    <w:rsid w:val="000B1728"/>
    <w:rsid w:val="000B2753"/>
    <w:rsid w:val="000B2815"/>
    <w:rsid w:val="000B2883"/>
    <w:rsid w:val="000B366A"/>
    <w:rsid w:val="000B500B"/>
    <w:rsid w:val="000B590B"/>
    <w:rsid w:val="000B5996"/>
    <w:rsid w:val="000B62B2"/>
    <w:rsid w:val="000B6378"/>
    <w:rsid w:val="000B6643"/>
    <w:rsid w:val="000B706F"/>
    <w:rsid w:val="000B7383"/>
    <w:rsid w:val="000B78FD"/>
    <w:rsid w:val="000C246D"/>
    <w:rsid w:val="000C27BF"/>
    <w:rsid w:val="000C403C"/>
    <w:rsid w:val="000C4686"/>
    <w:rsid w:val="000C4C47"/>
    <w:rsid w:val="000C6B30"/>
    <w:rsid w:val="000C6E0D"/>
    <w:rsid w:val="000C7113"/>
    <w:rsid w:val="000C7321"/>
    <w:rsid w:val="000C7555"/>
    <w:rsid w:val="000C79F8"/>
    <w:rsid w:val="000D0E6C"/>
    <w:rsid w:val="000D1AD0"/>
    <w:rsid w:val="000D2137"/>
    <w:rsid w:val="000D243D"/>
    <w:rsid w:val="000D26C0"/>
    <w:rsid w:val="000D4242"/>
    <w:rsid w:val="000D4561"/>
    <w:rsid w:val="000D591C"/>
    <w:rsid w:val="000D5BE1"/>
    <w:rsid w:val="000D6266"/>
    <w:rsid w:val="000D63FA"/>
    <w:rsid w:val="000D68CF"/>
    <w:rsid w:val="000D7708"/>
    <w:rsid w:val="000D79EC"/>
    <w:rsid w:val="000E02E8"/>
    <w:rsid w:val="000E0342"/>
    <w:rsid w:val="000E038E"/>
    <w:rsid w:val="000E050D"/>
    <w:rsid w:val="000E08C3"/>
    <w:rsid w:val="000E128B"/>
    <w:rsid w:val="000E1D48"/>
    <w:rsid w:val="000E2EE7"/>
    <w:rsid w:val="000E2F52"/>
    <w:rsid w:val="000E30DA"/>
    <w:rsid w:val="000E35FC"/>
    <w:rsid w:val="000E4665"/>
    <w:rsid w:val="000E4D26"/>
    <w:rsid w:val="000E4EE8"/>
    <w:rsid w:val="000E63A2"/>
    <w:rsid w:val="000F0064"/>
    <w:rsid w:val="000F0FD6"/>
    <w:rsid w:val="000F1213"/>
    <w:rsid w:val="000F1DB6"/>
    <w:rsid w:val="000F39DD"/>
    <w:rsid w:val="000F3A2A"/>
    <w:rsid w:val="000F3EC9"/>
    <w:rsid w:val="000F4BCF"/>
    <w:rsid w:val="000F529A"/>
    <w:rsid w:val="000F5816"/>
    <w:rsid w:val="000F7C95"/>
    <w:rsid w:val="000F7D41"/>
    <w:rsid w:val="001004B9"/>
    <w:rsid w:val="00100991"/>
    <w:rsid w:val="0010188C"/>
    <w:rsid w:val="00102464"/>
    <w:rsid w:val="00102A8F"/>
    <w:rsid w:val="00102E31"/>
    <w:rsid w:val="00102ECC"/>
    <w:rsid w:val="001032A2"/>
    <w:rsid w:val="00103F9E"/>
    <w:rsid w:val="00104A53"/>
    <w:rsid w:val="001057BD"/>
    <w:rsid w:val="0010629E"/>
    <w:rsid w:val="00110576"/>
    <w:rsid w:val="0011106A"/>
    <w:rsid w:val="00111199"/>
    <w:rsid w:val="0011286F"/>
    <w:rsid w:val="001140CB"/>
    <w:rsid w:val="00114DEA"/>
    <w:rsid w:val="0011510E"/>
    <w:rsid w:val="00115C86"/>
    <w:rsid w:val="001163BD"/>
    <w:rsid w:val="00116E12"/>
    <w:rsid w:val="00117617"/>
    <w:rsid w:val="001177F2"/>
    <w:rsid w:val="00117E80"/>
    <w:rsid w:val="00120A96"/>
    <w:rsid w:val="00120B6A"/>
    <w:rsid w:val="00120EBD"/>
    <w:rsid w:val="001216F0"/>
    <w:rsid w:val="00121706"/>
    <w:rsid w:val="0012241C"/>
    <w:rsid w:val="0012281C"/>
    <w:rsid w:val="00122B07"/>
    <w:rsid w:val="00123586"/>
    <w:rsid w:val="00123645"/>
    <w:rsid w:val="00123D67"/>
    <w:rsid w:val="001242FA"/>
    <w:rsid w:val="0012471A"/>
    <w:rsid w:val="0012696D"/>
    <w:rsid w:val="00126CB0"/>
    <w:rsid w:val="001300D9"/>
    <w:rsid w:val="001309C0"/>
    <w:rsid w:val="00130DDC"/>
    <w:rsid w:val="001316C8"/>
    <w:rsid w:val="00131A92"/>
    <w:rsid w:val="00131CA7"/>
    <w:rsid w:val="00132DBF"/>
    <w:rsid w:val="00132FFD"/>
    <w:rsid w:val="001331CF"/>
    <w:rsid w:val="001338CF"/>
    <w:rsid w:val="00133AD6"/>
    <w:rsid w:val="00134020"/>
    <w:rsid w:val="00134CE5"/>
    <w:rsid w:val="00135831"/>
    <w:rsid w:val="00135A90"/>
    <w:rsid w:val="00137026"/>
    <w:rsid w:val="00140139"/>
    <w:rsid w:val="00141730"/>
    <w:rsid w:val="001417C9"/>
    <w:rsid w:val="00141C36"/>
    <w:rsid w:val="00141DAC"/>
    <w:rsid w:val="00141E6B"/>
    <w:rsid w:val="00142836"/>
    <w:rsid w:val="001429D9"/>
    <w:rsid w:val="00143D14"/>
    <w:rsid w:val="00143E78"/>
    <w:rsid w:val="00144B63"/>
    <w:rsid w:val="00144D23"/>
    <w:rsid w:val="00144F86"/>
    <w:rsid w:val="00145006"/>
    <w:rsid w:val="00145186"/>
    <w:rsid w:val="00145CCF"/>
    <w:rsid w:val="00146269"/>
    <w:rsid w:val="001462BA"/>
    <w:rsid w:val="001504D6"/>
    <w:rsid w:val="00150CF4"/>
    <w:rsid w:val="00150D5F"/>
    <w:rsid w:val="00150F6A"/>
    <w:rsid w:val="00151020"/>
    <w:rsid w:val="00154BBB"/>
    <w:rsid w:val="00154F67"/>
    <w:rsid w:val="001555C9"/>
    <w:rsid w:val="00155790"/>
    <w:rsid w:val="00155D7F"/>
    <w:rsid w:val="00155DC4"/>
    <w:rsid w:val="00156822"/>
    <w:rsid w:val="0016122B"/>
    <w:rsid w:val="0016135E"/>
    <w:rsid w:val="001618CB"/>
    <w:rsid w:val="001626D7"/>
    <w:rsid w:val="00162B86"/>
    <w:rsid w:val="00162E3E"/>
    <w:rsid w:val="00163276"/>
    <w:rsid w:val="00163B80"/>
    <w:rsid w:val="001643E2"/>
    <w:rsid w:val="0016467B"/>
    <w:rsid w:val="00165B06"/>
    <w:rsid w:val="001661E9"/>
    <w:rsid w:val="001675BB"/>
    <w:rsid w:val="0016766E"/>
    <w:rsid w:val="00167C27"/>
    <w:rsid w:val="00167D26"/>
    <w:rsid w:val="00170316"/>
    <w:rsid w:val="00170D7F"/>
    <w:rsid w:val="00170E02"/>
    <w:rsid w:val="001712AF"/>
    <w:rsid w:val="001719BE"/>
    <w:rsid w:val="00172270"/>
    <w:rsid w:val="00173696"/>
    <w:rsid w:val="00173E51"/>
    <w:rsid w:val="001743E7"/>
    <w:rsid w:val="0017574F"/>
    <w:rsid w:val="001774C2"/>
    <w:rsid w:val="00177C30"/>
    <w:rsid w:val="0018053B"/>
    <w:rsid w:val="00180A89"/>
    <w:rsid w:val="001827E1"/>
    <w:rsid w:val="00182C26"/>
    <w:rsid w:val="00182C62"/>
    <w:rsid w:val="00182CD7"/>
    <w:rsid w:val="00183C9C"/>
    <w:rsid w:val="00184108"/>
    <w:rsid w:val="00184DE6"/>
    <w:rsid w:val="00184E85"/>
    <w:rsid w:val="001854CF"/>
    <w:rsid w:val="0018593C"/>
    <w:rsid w:val="00185C07"/>
    <w:rsid w:val="001901AD"/>
    <w:rsid w:val="001902BD"/>
    <w:rsid w:val="00190629"/>
    <w:rsid w:val="00191208"/>
    <w:rsid w:val="0019121F"/>
    <w:rsid w:val="0019183F"/>
    <w:rsid w:val="00192C46"/>
    <w:rsid w:val="00193CBE"/>
    <w:rsid w:val="001941D1"/>
    <w:rsid w:val="001950BD"/>
    <w:rsid w:val="001953D3"/>
    <w:rsid w:val="00196047"/>
    <w:rsid w:val="00196763"/>
    <w:rsid w:val="00197CAE"/>
    <w:rsid w:val="00197D1E"/>
    <w:rsid w:val="001A081B"/>
    <w:rsid w:val="001A135E"/>
    <w:rsid w:val="001A291A"/>
    <w:rsid w:val="001A2B85"/>
    <w:rsid w:val="001A3B65"/>
    <w:rsid w:val="001A3CE2"/>
    <w:rsid w:val="001A4427"/>
    <w:rsid w:val="001A44A8"/>
    <w:rsid w:val="001A46B8"/>
    <w:rsid w:val="001A5071"/>
    <w:rsid w:val="001A5179"/>
    <w:rsid w:val="001A5C6D"/>
    <w:rsid w:val="001A5F14"/>
    <w:rsid w:val="001A6400"/>
    <w:rsid w:val="001A640E"/>
    <w:rsid w:val="001A65C1"/>
    <w:rsid w:val="001A7AAF"/>
    <w:rsid w:val="001B04B3"/>
    <w:rsid w:val="001B079B"/>
    <w:rsid w:val="001B1187"/>
    <w:rsid w:val="001B11C2"/>
    <w:rsid w:val="001B15E8"/>
    <w:rsid w:val="001B1CE8"/>
    <w:rsid w:val="001B313B"/>
    <w:rsid w:val="001B3425"/>
    <w:rsid w:val="001B3519"/>
    <w:rsid w:val="001B35AF"/>
    <w:rsid w:val="001B3FC2"/>
    <w:rsid w:val="001B41E6"/>
    <w:rsid w:val="001B4C1D"/>
    <w:rsid w:val="001B4F35"/>
    <w:rsid w:val="001B61D4"/>
    <w:rsid w:val="001B6610"/>
    <w:rsid w:val="001B6B77"/>
    <w:rsid w:val="001B74BF"/>
    <w:rsid w:val="001C09A3"/>
    <w:rsid w:val="001C0E92"/>
    <w:rsid w:val="001C1810"/>
    <w:rsid w:val="001C1AEE"/>
    <w:rsid w:val="001C1CCA"/>
    <w:rsid w:val="001C226C"/>
    <w:rsid w:val="001C22E6"/>
    <w:rsid w:val="001C2B63"/>
    <w:rsid w:val="001C2EF8"/>
    <w:rsid w:val="001C3254"/>
    <w:rsid w:val="001C4758"/>
    <w:rsid w:val="001C5554"/>
    <w:rsid w:val="001C56D1"/>
    <w:rsid w:val="001C59C7"/>
    <w:rsid w:val="001C7EA1"/>
    <w:rsid w:val="001C7F33"/>
    <w:rsid w:val="001C7FAB"/>
    <w:rsid w:val="001D06F3"/>
    <w:rsid w:val="001D0916"/>
    <w:rsid w:val="001D0B4F"/>
    <w:rsid w:val="001D0D4F"/>
    <w:rsid w:val="001D1EE8"/>
    <w:rsid w:val="001D230C"/>
    <w:rsid w:val="001D28D2"/>
    <w:rsid w:val="001D34DA"/>
    <w:rsid w:val="001D3E1C"/>
    <w:rsid w:val="001D4FD8"/>
    <w:rsid w:val="001D6760"/>
    <w:rsid w:val="001D79F5"/>
    <w:rsid w:val="001D7E82"/>
    <w:rsid w:val="001E1164"/>
    <w:rsid w:val="001E1B07"/>
    <w:rsid w:val="001E1ECB"/>
    <w:rsid w:val="001E202F"/>
    <w:rsid w:val="001E33D7"/>
    <w:rsid w:val="001E3927"/>
    <w:rsid w:val="001E3AED"/>
    <w:rsid w:val="001E4E95"/>
    <w:rsid w:val="001E51BE"/>
    <w:rsid w:val="001E5794"/>
    <w:rsid w:val="001E6260"/>
    <w:rsid w:val="001E6A92"/>
    <w:rsid w:val="001E7E7B"/>
    <w:rsid w:val="001F0466"/>
    <w:rsid w:val="001F078A"/>
    <w:rsid w:val="001F0802"/>
    <w:rsid w:val="001F0A0D"/>
    <w:rsid w:val="001F0B65"/>
    <w:rsid w:val="001F0E7F"/>
    <w:rsid w:val="001F0F35"/>
    <w:rsid w:val="001F1545"/>
    <w:rsid w:val="001F17C3"/>
    <w:rsid w:val="001F1F99"/>
    <w:rsid w:val="001F250A"/>
    <w:rsid w:val="001F3AA5"/>
    <w:rsid w:val="001F4812"/>
    <w:rsid w:val="001F52F9"/>
    <w:rsid w:val="001F6120"/>
    <w:rsid w:val="001F6680"/>
    <w:rsid w:val="00200991"/>
    <w:rsid w:val="0020100F"/>
    <w:rsid w:val="00201994"/>
    <w:rsid w:val="00201DBA"/>
    <w:rsid w:val="00202BCB"/>
    <w:rsid w:val="00202D2A"/>
    <w:rsid w:val="002033B2"/>
    <w:rsid w:val="0020629D"/>
    <w:rsid w:val="00206FCD"/>
    <w:rsid w:val="00210326"/>
    <w:rsid w:val="0021093F"/>
    <w:rsid w:val="00210C96"/>
    <w:rsid w:val="00211388"/>
    <w:rsid w:val="00211D86"/>
    <w:rsid w:val="00213982"/>
    <w:rsid w:val="00214BCE"/>
    <w:rsid w:val="00216CC0"/>
    <w:rsid w:val="002173E8"/>
    <w:rsid w:val="002200F4"/>
    <w:rsid w:val="00220242"/>
    <w:rsid w:val="00220520"/>
    <w:rsid w:val="00220D02"/>
    <w:rsid w:val="00221880"/>
    <w:rsid w:val="002231AC"/>
    <w:rsid w:val="002237A9"/>
    <w:rsid w:val="00223CC0"/>
    <w:rsid w:val="00226065"/>
    <w:rsid w:val="00231E30"/>
    <w:rsid w:val="00232F39"/>
    <w:rsid w:val="00233099"/>
    <w:rsid w:val="00234040"/>
    <w:rsid w:val="002342CD"/>
    <w:rsid w:val="002347F1"/>
    <w:rsid w:val="002358AD"/>
    <w:rsid w:val="002359ED"/>
    <w:rsid w:val="002366BE"/>
    <w:rsid w:val="00237182"/>
    <w:rsid w:val="00237C1B"/>
    <w:rsid w:val="00237E8B"/>
    <w:rsid w:val="0024006C"/>
    <w:rsid w:val="00240933"/>
    <w:rsid w:val="0024144F"/>
    <w:rsid w:val="0024167D"/>
    <w:rsid w:val="00241F45"/>
    <w:rsid w:val="0024398B"/>
    <w:rsid w:val="0024466F"/>
    <w:rsid w:val="002446DF"/>
    <w:rsid w:val="00244A0B"/>
    <w:rsid w:val="002455C2"/>
    <w:rsid w:val="00245A6E"/>
    <w:rsid w:val="00246654"/>
    <w:rsid w:val="00246AD5"/>
    <w:rsid w:val="002475D2"/>
    <w:rsid w:val="00247C20"/>
    <w:rsid w:val="00251338"/>
    <w:rsid w:val="00251990"/>
    <w:rsid w:val="00251C02"/>
    <w:rsid w:val="00251E33"/>
    <w:rsid w:val="002520D4"/>
    <w:rsid w:val="002535E7"/>
    <w:rsid w:val="00253F74"/>
    <w:rsid w:val="002548EF"/>
    <w:rsid w:val="00254C67"/>
    <w:rsid w:val="002550D2"/>
    <w:rsid w:val="00255A61"/>
    <w:rsid w:val="0025675F"/>
    <w:rsid w:val="00260184"/>
    <w:rsid w:val="002603F6"/>
    <w:rsid w:val="00260CFC"/>
    <w:rsid w:val="00260E85"/>
    <w:rsid w:val="0026131C"/>
    <w:rsid w:val="00261F6A"/>
    <w:rsid w:val="002624CC"/>
    <w:rsid w:val="00262AE6"/>
    <w:rsid w:val="00263767"/>
    <w:rsid w:val="0026504D"/>
    <w:rsid w:val="002664BC"/>
    <w:rsid w:val="00266B94"/>
    <w:rsid w:val="00267039"/>
    <w:rsid w:val="00267B52"/>
    <w:rsid w:val="00267B8E"/>
    <w:rsid w:val="00270764"/>
    <w:rsid w:val="00272065"/>
    <w:rsid w:val="00273263"/>
    <w:rsid w:val="00273D00"/>
    <w:rsid w:val="00273E41"/>
    <w:rsid w:val="00274084"/>
    <w:rsid w:val="002744D6"/>
    <w:rsid w:val="00274B08"/>
    <w:rsid w:val="00275110"/>
    <w:rsid w:val="002772E6"/>
    <w:rsid w:val="00277484"/>
    <w:rsid w:val="00280BAC"/>
    <w:rsid w:val="00280D26"/>
    <w:rsid w:val="00281EC8"/>
    <w:rsid w:val="00282AA3"/>
    <w:rsid w:val="00283641"/>
    <w:rsid w:val="00283689"/>
    <w:rsid w:val="0028440F"/>
    <w:rsid w:val="00286FDD"/>
    <w:rsid w:val="00287DD0"/>
    <w:rsid w:val="00290032"/>
    <w:rsid w:val="00290418"/>
    <w:rsid w:val="002909D0"/>
    <w:rsid w:val="00292122"/>
    <w:rsid w:val="002924BA"/>
    <w:rsid w:val="00292CAE"/>
    <w:rsid w:val="00292E8C"/>
    <w:rsid w:val="00293F88"/>
    <w:rsid w:val="00294E40"/>
    <w:rsid w:val="00296602"/>
    <w:rsid w:val="002966A2"/>
    <w:rsid w:val="00296B2E"/>
    <w:rsid w:val="002977B2"/>
    <w:rsid w:val="002979EE"/>
    <w:rsid w:val="00297CD5"/>
    <w:rsid w:val="002A03DD"/>
    <w:rsid w:val="002A0BFA"/>
    <w:rsid w:val="002A0FD6"/>
    <w:rsid w:val="002A1CD5"/>
    <w:rsid w:val="002A2813"/>
    <w:rsid w:val="002A2C05"/>
    <w:rsid w:val="002A2C1A"/>
    <w:rsid w:val="002A3B11"/>
    <w:rsid w:val="002A50C1"/>
    <w:rsid w:val="002A5628"/>
    <w:rsid w:val="002A6933"/>
    <w:rsid w:val="002A7C68"/>
    <w:rsid w:val="002B045C"/>
    <w:rsid w:val="002B1138"/>
    <w:rsid w:val="002B1A7C"/>
    <w:rsid w:val="002B1BB1"/>
    <w:rsid w:val="002B257B"/>
    <w:rsid w:val="002B373C"/>
    <w:rsid w:val="002B3779"/>
    <w:rsid w:val="002B45BB"/>
    <w:rsid w:val="002B4896"/>
    <w:rsid w:val="002B49A2"/>
    <w:rsid w:val="002B4C3D"/>
    <w:rsid w:val="002B55BF"/>
    <w:rsid w:val="002B59ED"/>
    <w:rsid w:val="002B619B"/>
    <w:rsid w:val="002B632E"/>
    <w:rsid w:val="002B6DFF"/>
    <w:rsid w:val="002B7D4A"/>
    <w:rsid w:val="002C01A7"/>
    <w:rsid w:val="002C02FF"/>
    <w:rsid w:val="002C05DF"/>
    <w:rsid w:val="002C097D"/>
    <w:rsid w:val="002C0994"/>
    <w:rsid w:val="002C0A71"/>
    <w:rsid w:val="002C13EF"/>
    <w:rsid w:val="002C16C6"/>
    <w:rsid w:val="002C2323"/>
    <w:rsid w:val="002C356C"/>
    <w:rsid w:val="002C365C"/>
    <w:rsid w:val="002C37F8"/>
    <w:rsid w:val="002C4E9A"/>
    <w:rsid w:val="002C57EE"/>
    <w:rsid w:val="002C587B"/>
    <w:rsid w:val="002C6425"/>
    <w:rsid w:val="002C6685"/>
    <w:rsid w:val="002C7497"/>
    <w:rsid w:val="002C75A2"/>
    <w:rsid w:val="002D03CA"/>
    <w:rsid w:val="002D0B5F"/>
    <w:rsid w:val="002D0C2C"/>
    <w:rsid w:val="002D129A"/>
    <w:rsid w:val="002D1737"/>
    <w:rsid w:val="002D1B67"/>
    <w:rsid w:val="002D20F8"/>
    <w:rsid w:val="002D256C"/>
    <w:rsid w:val="002D5322"/>
    <w:rsid w:val="002D6A71"/>
    <w:rsid w:val="002D718A"/>
    <w:rsid w:val="002D7B57"/>
    <w:rsid w:val="002E001D"/>
    <w:rsid w:val="002E0B54"/>
    <w:rsid w:val="002E0E09"/>
    <w:rsid w:val="002E29BE"/>
    <w:rsid w:val="002E3041"/>
    <w:rsid w:val="002E3677"/>
    <w:rsid w:val="002E3728"/>
    <w:rsid w:val="002E3FB4"/>
    <w:rsid w:val="002E3FDD"/>
    <w:rsid w:val="002E41AE"/>
    <w:rsid w:val="002E44B4"/>
    <w:rsid w:val="002E4DB6"/>
    <w:rsid w:val="002E5C6F"/>
    <w:rsid w:val="002E5F39"/>
    <w:rsid w:val="002E66FD"/>
    <w:rsid w:val="002E7FE1"/>
    <w:rsid w:val="002F014A"/>
    <w:rsid w:val="002F1559"/>
    <w:rsid w:val="002F1CB8"/>
    <w:rsid w:val="002F20F0"/>
    <w:rsid w:val="002F257B"/>
    <w:rsid w:val="002F2B9F"/>
    <w:rsid w:val="002F38BD"/>
    <w:rsid w:val="002F4931"/>
    <w:rsid w:val="002F4AAB"/>
    <w:rsid w:val="002F4D7D"/>
    <w:rsid w:val="002F4F39"/>
    <w:rsid w:val="002F51A0"/>
    <w:rsid w:val="002F55C1"/>
    <w:rsid w:val="002F5BE0"/>
    <w:rsid w:val="002F6145"/>
    <w:rsid w:val="00301D6A"/>
    <w:rsid w:val="0030221B"/>
    <w:rsid w:val="0030262B"/>
    <w:rsid w:val="00302E72"/>
    <w:rsid w:val="0030395D"/>
    <w:rsid w:val="003040F2"/>
    <w:rsid w:val="003056CD"/>
    <w:rsid w:val="00306D7D"/>
    <w:rsid w:val="003076C9"/>
    <w:rsid w:val="00307F2D"/>
    <w:rsid w:val="00310C8D"/>
    <w:rsid w:val="00310E69"/>
    <w:rsid w:val="0031181C"/>
    <w:rsid w:val="00311A7F"/>
    <w:rsid w:val="00311E42"/>
    <w:rsid w:val="00312FC1"/>
    <w:rsid w:val="003131C2"/>
    <w:rsid w:val="00314011"/>
    <w:rsid w:val="003140D3"/>
    <w:rsid w:val="003143CD"/>
    <w:rsid w:val="00315554"/>
    <w:rsid w:val="003163A1"/>
    <w:rsid w:val="003165E8"/>
    <w:rsid w:val="003166AF"/>
    <w:rsid w:val="003169D4"/>
    <w:rsid w:val="00317AD3"/>
    <w:rsid w:val="00320A60"/>
    <w:rsid w:val="00320E07"/>
    <w:rsid w:val="003217BB"/>
    <w:rsid w:val="00321C18"/>
    <w:rsid w:val="0032228F"/>
    <w:rsid w:val="00322E11"/>
    <w:rsid w:val="00323E05"/>
    <w:rsid w:val="00324488"/>
    <w:rsid w:val="00325B90"/>
    <w:rsid w:val="00325EDE"/>
    <w:rsid w:val="00326BC3"/>
    <w:rsid w:val="003273B4"/>
    <w:rsid w:val="00327840"/>
    <w:rsid w:val="00327F3E"/>
    <w:rsid w:val="00331057"/>
    <w:rsid w:val="0033141C"/>
    <w:rsid w:val="00331D9D"/>
    <w:rsid w:val="00332204"/>
    <w:rsid w:val="003326C1"/>
    <w:rsid w:val="00332F7F"/>
    <w:rsid w:val="00333E19"/>
    <w:rsid w:val="00334ABB"/>
    <w:rsid w:val="00334C6D"/>
    <w:rsid w:val="00334EFB"/>
    <w:rsid w:val="00336030"/>
    <w:rsid w:val="0033663A"/>
    <w:rsid w:val="00336C88"/>
    <w:rsid w:val="00336F74"/>
    <w:rsid w:val="00337B7F"/>
    <w:rsid w:val="00340352"/>
    <w:rsid w:val="00340DDF"/>
    <w:rsid w:val="00341594"/>
    <w:rsid w:val="003430CF"/>
    <w:rsid w:val="00344447"/>
    <w:rsid w:val="0034495D"/>
    <w:rsid w:val="00344CFD"/>
    <w:rsid w:val="00346629"/>
    <w:rsid w:val="00346641"/>
    <w:rsid w:val="00346A74"/>
    <w:rsid w:val="0035181B"/>
    <w:rsid w:val="003523B1"/>
    <w:rsid w:val="003548EA"/>
    <w:rsid w:val="00355C77"/>
    <w:rsid w:val="003562E7"/>
    <w:rsid w:val="00356FA0"/>
    <w:rsid w:val="00360A91"/>
    <w:rsid w:val="00360C57"/>
    <w:rsid w:val="00360CDC"/>
    <w:rsid w:val="00360E8A"/>
    <w:rsid w:val="003617E8"/>
    <w:rsid w:val="003619AD"/>
    <w:rsid w:val="00361A42"/>
    <w:rsid w:val="0036211F"/>
    <w:rsid w:val="003629EE"/>
    <w:rsid w:val="003630B8"/>
    <w:rsid w:val="003631D6"/>
    <w:rsid w:val="003639D0"/>
    <w:rsid w:val="00363D34"/>
    <w:rsid w:val="00363FCB"/>
    <w:rsid w:val="0036406B"/>
    <w:rsid w:val="0036444E"/>
    <w:rsid w:val="00365453"/>
    <w:rsid w:val="00365857"/>
    <w:rsid w:val="003660FC"/>
    <w:rsid w:val="003662D7"/>
    <w:rsid w:val="003664C6"/>
    <w:rsid w:val="00366B2A"/>
    <w:rsid w:val="00366CC6"/>
    <w:rsid w:val="003678B9"/>
    <w:rsid w:val="003701D7"/>
    <w:rsid w:val="0037077A"/>
    <w:rsid w:val="00370A67"/>
    <w:rsid w:val="00371357"/>
    <w:rsid w:val="003718AD"/>
    <w:rsid w:val="00372382"/>
    <w:rsid w:val="003729A2"/>
    <w:rsid w:val="00372B51"/>
    <w:rsid w:val="00372BA9"/>
    <w:rsid w:val="00372D00"/>
    <w:rsid w:val="00372F35"/>
    <w:rsid w:val="00373542"/>
    <w:rsid w:val="00373B22"/>
    <w:rsid w:val="00374472"/>
    <w:rsid w:val="00374913"/>
    <w:rsid w:val="00374AE2"/>
    <w:rsid w:val="00374F41"/>
    <w:rsid w:val="003755B8"/>
    <w:rsid w:val="0037681B"/>
    <w:rsid w:val="00376EDE"/>
    <w:rsid w:val="00377584"/>
    <w:rsid w:val="00380061"/>
    <w:rsid w:val="0038020D"/>
    <w:rsid w:val="00380D1B"/>
    <w:rsid w:val="003827C8"/>
    <w:rsid w:val="00383105"/>
    <w:rsid w:val="00383645"/>
    <w:rsid w:val="00384E2D"/>
    <w:rsid w:val="00384E8E"/>
    <w:rsid w:val="00385B69"/>
    <w:rsid w:val="00385FC5"/>
    <w:rsid w:val="00387344"/>
    <w:rsid w:val="0038772A"/>
    <w:rsid w:val="00390483"/>
    <w:rsid w:val="003904E5"/>
    <w:rsid w:val="00390649"/>
    <w:rsid w:val="00391C6B"/>
    <w:rsid w:val="00391EF6"/>
    <w:rsid w:val="003933E0"/>
    <w:rsid w:val="003934B2"/>
    <w:rsid w:val="003941D3"/>
    <w:rsid w:val="0039452A"/>
    <w:rsid w:val="00395502"/>
    <w:rsid w:val="00396AD8"/>
    <w:rsid w:val="00396D06"/>
    <w:rsid w:val="003A0DEE"/>
    <w:rsid w:val="003A190C"/>
    <w:rsid w:val="003A1EF5"/>
    <w:rsid w:val="003A1FD1"/>
    <w:rsid w:val="003A28EF"/>
    <w:rsid w:val="003A2BF6"/>
    <w:rsid w:val="003A340E"/>
    <w:rsid w:val="003A3726"/>
    <w:rsid w:val="003A3B19"/>
    <w:rsid w:val="003A5609"/>
    <w:rsid w:val="003A56D0"/>
    <w:rsid w:val="003A62C5"/>
    <w:rsid w:val="003A722D"/>
    <w:rsid w:val="003A7DC9"/>
    <w:rsid w:val="003B11AD"/>
    <w:rsid w:val="003B184B"/>
    <w:rsid w:val="003B20FC"/>
    <w:rsid w:val="003B350D"/>
    <w:rsid w:val="003B4C12"/>
    <w:rsid w:val="003B4F98"/>
    <w:rsid w:val="003B5FEE"/>
    <w:rsid w:val="003B7319"/>
    <w:rsid w:val="003B7BF5"/>
    <w:rsid w:val="003C0362"/>
    <w:rsid w:val="003C0518"/>
    <w:rsid w:val="003C1497"/>
    <w:rsid w:val="003C20AE"/>
    <w:rsid w:val="003C2980"/>
    <w:rsid w:val="003C30F7"/>
    <w:rsid w:val="003C3110"/>
    <w:rsid w:val="003C3EA4"/>
    <w:rsid w:val="003C4302"/>
    <w:rsid w:val="003C4FEA"/>
    <w:rsid w:val="003C557E"/>
    <w:rsid w:val="003C5C98"/>
    <w:rsid w:val="003C689A"/>
    <w:rsid w:val="003C7070"/>
    <w:rsid w:val="003D041E"/>
    <w:rsid w:val="003D09DE"/>
    <w:rsid w:val="003D0B64"/>
    <w:rsid w:val="003D15CF"/>
    <w:rsid w:val="003D19A0"/>
    <w:rsid w:val="003D2F8F"/>
    <w:rsid w:val="003D317D"/>
    <w:rsid w:val="003D37F0"/>
    <w:rsid w:val="003D3FF6"/>
    <w:rsid w:val="003D5458"/>
    <w:rsid w:val="003D5AC1"/>
    <w:rsid w:val="003D5C91"/>
    <w:rsid w:val="003D5FEB"/>
    <w:rsid w:val="003E03B3"/>
    <w:rsid w:val="003E06B3"/>
    <w:rsid w:val="003E187E"/>
    <w:rsid w:val="003E1D2D"/>
    <w:rsid w:val="003E2E98"/>
    <w:rsid w:val="003E339D"/>
    <w:rsid w:val="003E3A68"/>
    <w:rsid w:val="003E3BE5"/>
    <w:rsid w:val="003E4942"/>
    <w:rsid w:val="003E507E"/>
    <w:rsid w:val="003E641B"/>
    <w:rsid w:val="003E647F"/>
    <w:rsid w:val="003E6524"/>
    <w:rsid w:val="003E6A18"/>
    <w:rsid w:val="003E6A29"/>
    <w:rsid w:val="003E6CB8"/>
    <w:rsid w:val="003E793C"/>
    <w:rsid w:val="003F1402"/>
    <w:rsid w:val="003F19EF"/>
    <w:rsid w:val="003F2015"/>
    <w:rsid w:val="003F3AD0"/>
    <w:rsid w:val="003F4CDC"/>
    <w:rsid w:val="003F4ECA"/>
    <w:rsid w:val="003F5CCD"/>
    <w:rsid w:val="003F682C"/>
    <w:rsid w:val="003F6B59"/>
    <w:rsid w:val="003F6CBB"/>
    <w:rsid w:val="003F7B53"/>
    <w:rsid w:val="003F7CC3"/>
    <w:rsid w:val="0040069D"/>
    <w:rsid w:val="004012E2"/>
    <w:rsid w:val="00401FCD"/>
    <w:rsid w:val="00402C2E"/>
    <w:rsid w:val="00403FDD"/>
    <w:rsid w:val="0040478A"/>
    <w:rsid w:val="00404DCB"/>
    <w:rsid w:val="004058E4"/>
    <w:rsid w:val="0040619B"/>
    <w:rsid w:val="0040619E"/>
    <w:rsid w:val="00406A92"/>
    <w:rsid w:val="0040701B"/>
    <w:rsid w:val="00411AF8"/>
    <w:rsid w:val="00412569"/>
    <w:rsid w:val="00412615"/>
    <w:rsid w:val="0041266E"/>
    <w:rsid w:val="0041350B"/>
    <w:rsid w:val="00415740"/>
    <w:rsid w:val="00415789"/>
    <w:rsid w:val="004158DA"/>
    <w:rsid w:val="00415C83"/>
    <w:rsid w:val="00416CD0"/>
    <w:rsid w:val="00417EAA"/>
    <w:rsid w:val="0042035D"/>
    <w:rsid w:val="0042111F"/>
    <w:rsid w:val="00421F9E"/>
    <w:rsid w:val="004221CB"/>
    <w:rsid w:val="00423571"/>
    <w:rsid w:val="004250A5"/>
    <w:rsid w:val="00425438"/>
    <w:rsid w:val="00425764"/>
    <w:rsid w:val="004258B0"/>
    <w:rsid w:val="00427386"/>
    <w:rsid w:val="00427D1A"/>
    <w:rsid w:val="00427E52"/>
    <w:rsid w:val="00430043"/>
    <w:rsid w:val="004306E2"/>
    <w:rsid w:val="004317B6"/>
    <w:rsid w:val="0043188C"/>
    <w:rsid w:val="00431E74"/>
    <w:rsid w:val="004328FE"/>
    <w:rsid w:val="00432C47"/>
    <w:rsid w:val="004334EE"/>
    <w:rsid w:val="00433A39"/>
    <w:rsid w:val="00433B7D"/>
    <w:rsid w:val="0043578B"/>
    <w:rsid w:val="004361A0"/>
    <w:rsid w:val="00437050"/>
    <w:rsid w:val="0043777D"/>
    <w:rsid w:val="00437C1F"/>
    <w:rsid w:val="00437F85"/>
    <w:rsid w:val="0044011E"/>
    <w:rsid w:val="00440B13"/>
    <w:rsid w:val="0044201C"/>
    <w:rsid w:val="004423D1"/>
    <w:rsid w:val="0044425C"/>
    <w:rsid w:val="00444952"/>
    <w:rsid w:val="0044551D"/>
    <w:rsid w:val="004456FF"/>
    <w:rsid w:val="0044682F"/>
    <w:rsid w:val="004469A1"/>
    <w:rsid w:val="00447592"/>
    <w:rsid w:val="004477AC"/>
    <w:rsid w:val="004504E3"/>
    <w:rsid w:val="004505BF"/>
    <w:rsid w:val="004511CC"/>
    <w:rsid w:val="004512B7"/>
    <w:rsid w:val="00451810"/>
    <w:rsid w:val="00452278"/>
    <w:rsid w:val="00452CE2"/>
    <w:rsid w:val="00452E16"/>
    <w:rsid w:val="004538B9"/>
    <w:rsid w:val="00456745"/>
    <w:rsid w:val="00456CC4"/>
    <w:rsid w:val="004602DE"/>
    <w:rsid w:val="004607C1"/>
    <w:rsid w:val="004615B7"/>
    <w:rsid w:val="00462D64"/>
    <w:rsid w:val="0046339C"/>
    <w:rsid w:val="00463AF1"/>
    <w:rsid w:val="004646DB"/>
    <w:rsid w:val="00465087"/>
    <w:rsid w:val="00465456"/>
    <w:rsid w:val="00465859"/>
    <w:rsid w:val="004672A0"/>
    <w:rsid w:val="004675A8"/>
    <w:rsid w:val="00470CD1"/>
    <w:rsid w:val="0047132C"/>
    <w:rsid w:val="00472C57"/>
    <w:rsid w:val="004741EE"/>
    <w:rsid w:val="00474DB1"/>
    <w:rsid w:val="0047737B"/>
    <w:rsid w:val="00477CCB"/>
    <w:rsid w:val="00480E27"/>
    <w:rsid w:val="0048140A"/>
    <w:rsid w:val="00481437"/>
    <w:rsid w:val="0048212F"/>
    <w:rsid w:val="00482CA6"/>
    <w:rsid w:val="00483FA1"/>
    <w:rsid w:val="0048495D"/>
    <w:rsid w:val="004850F7"/>
    <w:rsid w:val="004869DC"/>
    <w:rsid w:val="00487169"/>
    <w:rsid w:val="00487640"/>
    <w:rsid w:val="00487925"/>
    <w:rsid w:val="00487DD6"/>
    <w:rsid w:val="004901E6"/>
    <w:rsid w:val="004902C2"/>
    <w:rsid w:val="004907D9"/>
    <w:rsid w:val="004908C4"/>
    <w:rsid w:val="00493CC0"/>
    <w:rsid w:val="00493D70"/>
    <w:rsid w:val="004941D2"/>
    <w:rsid w:val="00495370"/>
    <w:rsid w:val="0049615A"/>
    <w:rsid w:val="00496795"/>
    <w:rsid w:val="004A074D"/>
    <w:rsid w:val="004A1568"/>
    <w:rsid w:val="004A19E9"/>
    <w:rsid w:val="004A2278"/>
    <w:rsid w:val="004A2972"/>
    <w:rsid w:val="004A3BB3"/>
    <w:rsid w:val="004A3C36"/>
    <w:rsid w:val="004A4F68"/>
    <w:rsid w:val="004A58E5"/>
    <w:rsid w:val="004A596F"/>
    <w:rsid w:val="004A680F"/>
    <w:rsid w:val="004A7118"/>
    <w:rsid w:val="004B0D6E"/>
    <w:rsid w:val="004B16A7"/>
    <w:rsid w:val="004B174B"/>
    <w:rsid w:val="004B2554"/>
    <w:rsid w:val="004B2CCA"/>
    <w:rsid w:val="004B33CE"/>
    <w:rsid w:val="004B35BB"/>
    <w:rsid w:val="004B4E7C"/>
    <w:rsid w:val="004B50D7"/>
    <w:rsid w:val="004B55D4"/>
    <w:rsid w:val="004B5A49"/>
    <w:rsid w:val="004B67ED"/>
    <w:rsid w:val="004B6A1A"/>
    <w:rsid w:val="004B7200"/>
    <w:rsid w:val="004B76C8"/>
    <w:rsid w:val="004C0168"/>
    <w:rsid w:val="004C03E5"/>
    <w:rsid w:val="004C0D5E"/>
    <w:rsid w:val="004C19C8"/>
    <w:rsid w:val="004C1D63"/>
    <w:rsid w:val="004C285B"/>
    <w:rsid w:val="004C2B2B"/>
    <w:rsid w:val="004C2EC5"/>
    <w:rsid w:val="004C31BF"/>
    <w:rsid w:val="004C3B13"/>
    <w:rsid w:val="004C408B"/>
    <w:rsid w:val="004C5ED5"/>
    <w:rsid w:val="004C6C6F"/>
    <w:rsid w:val="004C765D"/>
    <w:rsid w:val="004C78CE"/>
    <w:rsid w:val="004D1130"/>
    <w:rsid w:val="004D11CE"/>
    <w:rsid w:val="004D1300"/>
    <w:rsid w:val="004D1425"/>
    <w:rsid w:val="004D1885"/>
    <w:rsid w:val="004D18E1"/>
    <w:rsid w:val="004D1CB4"/>
    <w:rsid w:val="004D22B8"/>
    <w:rsid w:val="004D25D0"/>
    <w:rsid w:val="004D2A91"/>
    <w:rsid w:val="004D2CB8"/>
    <w:rsid w:val="004D2EF5"/>
    <w:rsid w:val="004D359E"/>
    <w:rsid w:val="004D3717"/>
    <w:rsid w:val="004D477F"/>
    <w:rsid w:val="004D529E"/>
    <w:rsid w:val="004D55C2"/>
    <w:rsid w:val="004D5AC2"/>
    <w:rsid w:val="004D61BA"/>
    <w:rsid w:val="004D61CE"/>
    <w:rsid w:val="004D65C8"/>
    <w:rsid w:val="004D6836"/>
    <w:rsid w:val="004D7841"/>
    <w:rsid w:val="004D7B15"/>
    <w:rsid w:val="004E006F"/>
    <w:rsid w:val="004E058A"/>
    <w:rsid w:val="004E2C73"/>
    <w:rsid w:val="004E2FF9"/>
    <w:rsid w:val="004E30D7"/>
    <w:rsid w:val="004E43A3"/>
    <w:rsid w:val="004E443B"/>
    <w:rsid w:val="004E44E9"/>
    <w:rsid w:val="004E5AB9"/>
    <w:rsid w:val="004E5B1F"/>
    <w:rsid w:val="004E62E2"/>
    <w:rsid w:val="004F0CAB"/>
    <w:rsid w:val="004F0E90"/>
    <w:rsid w:val="004F0EC4"/>
    <w:rsid w:val="004F40F4"/>
    <w:rsid w:val="004F482D"/>
    <w:rsid w:val="004F5577"/>
    <w:rsid w:val="004F69E4"/>
    <w:rsid w:val="004F6F4B"/>
    <w:rsid w:val="004F6FC7"/>
    <w:rsid w:val="004F7C49"/>
    <w:rsid w:val="0050035A"/>
    <w:rsid w:val="00501C6E"/>
    <w:rsid w:val="00502B5B"/>
    <w:rsid w:val="005031B2"/>
    <w:rsid w:val="005041CC"/>
    <w:rsid w:val="0050421E"/>
    <w:rsid w:val="00504C3C"/>
    <w:rsid w:val="00504C8C"/>
    <w:rsid w:val="0050645F"/>
    <w:rsid w:val="00506D01"/>
    <w:rsid w:val="00507260"/>
    <w:rsid w:val="0050768D"/>
    <w:rsid w:val="00507F29"/>
    <w:rsid w:val="00507F83"/>
    <w:rsid w:val="00510398"/>
    <w:rsid w:val="0051098A"/>
    <w:rsid w:val="005116C3"/>
    <w:rsid w:val="00511CEB"/>
    <w:rsid w:val="00511D76"/>
    <w:rsid w:val="0051207E"/>
    <w:rsid w:val="00512766"/>
    <w:rsid w:val="00512CB4"/>
    <w:rsid w:val="00513B35"/>
    <w:rsid w:val="005150F8"/>
    <w:rsid w:val="00516028"/>
    <w:rsid w:val="005165C1"/>
    <w:rsid w:val="00517C51"/>
    <w:rsid w:val="00517D8C"/>
    <w:rsid w:val="005203D6"/>
    <w:rsid w:val="005203E5"/>
    <w:rsid w:val="0052131C"/>
    <w:rsid w:val="00521B58"/>
    <w:rsid w:val="00521B69"/>
    <w:rsid w:val="00521BB2"/>
    <w:rsid w:val="0052242D"/>
    <w:rsid w:val="00522B49"/>
    <w:rsid w:val="005230EF"/>
    <w:rsid w:val="005234A8"/>
    <w:rsid w:val="00524DA7"/>
    <w:rsid w:val="00524DF1"/>
    <w:rsid w:val="00526A89"/>
    <w:rsid w:val="00527293"/>
    <w:rsid w:val="005278EE"/>
    <w:rsid w:val="00527DED"/>
    <w:rsid w:val="0053015D"/>
    <w:rsid w:val="00531676"/>
    <w:rsid w:val="00531D2E"/>
    <w:rsid w:val="00531FA5"/>
    <w:rsid w:val="00532902"/>
    <w:rsid w:val="00532B3A"/>
    <w:rsid w:val="00532BE6"/>
    <w:rsid w:val="00532C28"/>
    <w:rsid w:val="00534245"/>
    <w:rsid w:val="0053434B"/>
    <w:rsid w:val="00535C8A"/>
    <w:rsid w:val="00535E36"/>
    <w:rsid w:val="005360F6"/>
    <w:rsid w:val="00536523"/>
    <w:rsid w:val="005369C8"/>
    <w:rsid w:val="005375D4"/>
    <w:rsid w:val="005400B9"/>
    <w:rsid w:val="005404F2"/>
    <w:rsid w:val="005406B2"/>
    <w:rsid w:val="00541191"/>
    <w:rsid w:val="00541972"/>
    <w:rsid w:val="00541AA0"/>
    <w:rsid w:val="00542653"/>
    <w:rsid w:val="00542A5A"/>
    <w:rsid w:val="0054317E"/>
    <w:rsid w:val="005438F3"/>
    <w:rsid w:val="00543C4B"/>
    <w:rsid w:val="00543D7C"/>
    <w:rsid w:val="00543E60"/>
    <w:rsid w:val="0054420C"/>
    <w:rsid w:val="005446F6"/>
    <w:rsid w:val="00544806"/>
    <w:rsid w:val="005450D1"/>
    <w:rsid w:val="00545456"/>
    <w:rsid w:val="005466B8"/>
    <w:rsid w:val="00546B82"/>
    <w:rsid w:val="005478F0"/>
    <w:rsid w:val="005501FD"/>
    <w:rsid w:val="00551DD7"/>
    <w:rsid w:val="00551E61"/>
    <w:rsid w:val="00552F96"/>
    <w:rsid w:val="0055415D"/>
    <w:rsid w:val="005541D0"/>
    <w:rsid w:val="005547B1"/>
    <w:rsid w:val="00554E16"/>
    <w:rsid w:val="0055529D"/>
    <w:rsid w:val="00555820"/>
    <w:rsid w:val="00556FD9"/>
    <w:rsid w:val="00557807"/>
    <w:rsid w:val="00557C73"/>
    <w:rsid w:val="00560B29"/>
    <w:rsid w:val="00561800"/>
    <w:rsid w:val="00561C25"/>
    <w:rsid w:val="00562A89"/>
    <w:rsid w:val="00562D00"/>
    <w:rsid w:val="00562D63"/>
    <w:rsid w:val="00562FDC"/>
    <w:rsid w:val="005630E1"/>
    <w:rsid w:val="0056493A"/>
    <w:rsid w:val="00565037"/>
    <w:rsid w:val="00565D65"/>
    <w:rsid w:val="005664A0"/>
    <w:rsid w:val="005674CB"/>
    <w:rsid w:val="005704C0"/>
    <w:rsid w:val="0057136E"/>
    <w:rsid w:val="00571CD7"/>
    <w:rsid w:val="00572C31"/>
    <w:rsid w:val="005731EB"/>
    <w:rsid w:val="0057349D"/>
    <w:rsid w:val="00573E6C"/>
    <w:rsid w:val="00574DAA"/>
    <w:rsid w:val="00574EB1"/>
    <w:rsid w:val="00575941"/>
    <w:rsid w:val="005775D8"/>
    <w:rsid w:val="005776D8"/>
    <w:rsid w:val="0057796C"/>
    <w:rsid w:val="00577C27"/>
    <w:rsid w:val="0058010E"/>
    <w:rsid w:val="005802E2"/>
    <w:rsid w:val="005818FB"/>
    <w:rsid w:val="005820A2"/>
    <w:rsid w:val="00582164"/>
    <w:rsid w:val="00582F23"/>
    <w:rsid w:val="005831ED"/>
    <w:rsid w:val="005838DE"/>
    <w:rsid w:val="0058445D"/>
    <w:rsid w:val="00584ED1"/>
    <w:rsid w:val="005853BA"/>
    <w:rsid w:val="00586512"/>
    <w:rsid w:val="005868EE"/>
    <w:rsid w:val="00586A71"/>
    <w:rsid w:val="00586B21"/>
    <w:rsid w:val="00586B48"/>
    <w:rsid w:val="00586B4C"/>
    <w:rsid w:val="00586B6D"/>
    <w:rsid w:val="00586BC3"/>
    <w:rsid w:val="0058753D"/>
    <w:rsid w:val="00587BE3"/>
    <w:rsid w:val="00587F85"/>
    <w:rsid w:val="005902F7"/>
    <w:rsid w:val="00590C12"/>
    <w:rsid w:val="00591D10"/>
    <w:rsid w:val="005923AA"/>
    <w:rsid w:val="005926CE"/>
    <w:rsid w:val="00592AFD"/>
    <w:rsid w:val="0059320D"/>
    <w:rsid w:val="005932AB"/>
    <w:rsid w:val="005942EC"/>
    <w:rsid w:val="0059559C"/>
    <w:rsid w:val="00595D34"/>
    <w:rsid w:val="00597320"/>
    <w:rsid w:val="00597C6F"/>
    <w:rsid w:val="00597D55"/>
    <w:rsid w:val="005A05FD"/>
    <w:rsid w:val="005A11C3"/>
    <w:rsid w:val="005A22F2"/>
    <w:rsid w:val="005A2DC6"/>
    <w:rsid w:val="005A4219"/>
    <w:rsid w:val="005A4A67"/>
    <w:rsid w:val="005A5779"/>
    <w:rsid w:val="005A6DC1"/>
    <w:rsid w:val="005A719F"/>
    <w:rsid w:val="005B2263"/>
    <w:rsid w:val="005B261D"/>
    <w:rsid w:val="005B2EB0"/>
    <w:rsid w:val="005B32E6"/>
    <w:rsid w:val="005B35B0"/>
    <w:rsid w:val="005B3CFA"/>
    <w:rsid w:val="005B4402"/>
    <w:rsid w:val="005B4DBC"/>
    <w:rsid w:val="005B4F33"/>
    <w:rsid w:val="005B5431"/>
    <w:rsid w:val="005B5874"/>
    <w:rsid w:val="005B608A"/>
    <w:rsid w:val="005B6E26"/>
    <w:rsid w:val="005B7BB9"/>
    <w:rsid w:val="005C03A5"/>
    <w:rsid w:val="005C077F"/>
    <w:rsid w:val="005C091B"/>
    <w:rsid w:val="005C1E64"/>
    <w:rsid w:val="005C1F18"/>
    <w:rsid w:val="005C211A"/>
    <w:rsid w:val="005C3160"/>
    <w:rsid w:val="005C5EA7"/>
    <w:rsid w:val="005C66E9"/>
    <w:rsid w:val="005C78CA"/>
    <w:rsid w:val="005C7EB0"/>
    <w:rsid w:val="005D199A"/>
    <w:rsid w:val="005D2E33"/>
    <w:rsid w:val="005D36E5"/>
    <w:rsid w:val="005D3D0B"/>
    <w:rsid w:val="005D45C8"/>
    <w:rsid w:val="005D4EBA"/>
    <w:rsid w:val="005D5C80"/>
    <w:rsid w:val="005D662F"/>
    <w:rsid w:val="005D6772"/>
    <w:rsid w:val="005D68C2"/>
    <w:rsid w:val="005D7A98"/>
    <w:rsid w:val="005D7E3C"/>
    <w:rsid w:val="005E06E4"/>
    <w:rsid w:val="005E0DE4"/>
    <w:rsid w:val="005E0E14"/>
    <w:rsid w:val="005E186D"/>
    <w:rsid w:val="005E201A"/>
    <w:rsid w:val="005E2983"/>
    <w:rsid w:val="005E2F25"/>
    <w:rsid w:val="005E35EC"/>
    <w:rsid w:val="005E3AAC"/>
    <w:rsid w:val="005E40EB"/>
    <w:rsid w:val="005E47A3"/>
    <w:rsid w:val="005E48ED"/>
    <w:rsid w:val="005E4BE1"/>
    <w:rsid w:val="005E4FEF"/>
    <w:rsid w:val="005E537C"/>
    <w:rsid w:val="005E58D6"/>
    <w:rsid w:val="005E6BB2"/>
    <w:rsid w:val="005E7167"/>
    <w:rsid w:val="005E7CD4"/>
    <w:rsid w:val="005F0108"/>
    <w:rsid w:val="005F033E"/>
    <w:rsid w:val="005F0616"/>
    <w:rsid w:val="005F0ABD"/>
    <w:rsid w:val="005F0D2A"/>
    <w:rsid w:val="005F1339"/>
    <w:rsid w:val="005F25A0"/>
    <w:rsid w:val="005F3B95"/>
    <w:rsid w:val="005F442F"/>
    <w:rsid w:val="005F49ED"/>
    <w:rsid w:val="005F4B43"/>
    <w:rsid w:val="005F5DE7"/>
    <w:rsid w:val="005F5F61"/>
    <w:rsid w:val="005F5F76"/>
    <w:rsid w:val="005F77A4"/>
    <w:rsid w:val="005F7EDC"/>
    <w:rsid w:val="00600377"/>
    <w:rsid w:val="00600655"/>
    <w:rsid w:val="00600950"/>
    <w:rsid w:val="00602286"/>
    <w:rsid w:val="006023B6"/>
    <w:rsid w:val="006025C2"/>
    <w:rsid w:val="00602BD8"/>
    <w:rsid w:val="00602D8D"/>
    <w:rsid w:val="00603D66"/>
    <w:rsid w:val="006055BE"/>
    <w:rsid w:val="0060586A"/>
    <w:rsid w:val="00606487"/>
    <w:rsid w:val="00607028"/>
    <w:rsid w:val="006079F9"/>
    <w:rsid w:val="00607DCC"/>
    <w:rsid w:val="00610782"/>
    <w:rsid w:val="00610E04"/>
    <w:rsid w:val="00611F93"/>
    <w:rsid w:val="00613467"/>
    <w:rsid w:val="00613536"/>
    <w:rsid w:val="006136C1"/>
    <w:rsid w:val="00615415"/>
    <w:rsid w:val="00615A21"/>
    <w:rsid w:val="00615DE0"/>
    <w:rsid w:val="0061600E"/>
    <w:rsid w:val="0061628C"/>
    <w:rsid w:val="00616675"/>
    <w:rsid w:val="0062040E"/>
    <w:rsid w:val="00620908"/>
    <w:rsid w:val="00620ADF"/>
    <w:rsid w:val="006213A3"/>
    <w:rsid w:val="00622552"/>
    <w:rsid w:val="00623542"/>
    <w:rsid w:val="006237B2"/>
    <w:rsid w:val="00623FF7"/>
    <w:rsid w:val="00624D08"/>
    <w:rsid w:val="00626282"/>
    <w:rsid w:val="00626BB9"/>
    <w:rsid w:val="00626F9F"/>
    <w:rsid w:val="00627572"/>
    <w:rsid w:val="006302F3"/>
    <w:rsid w:val="00631ED6"/>
    <w:rsid w:val="0063269A"/>
    <w:rsid w:val="006331D6"/>
    <w:rsid w:val="006332D8"/>
    <w:rsid w:val="006337DA"/>
    <w:rsid w:val="006344F6"/>
    <w:rsid w:val="00634D95"/>
    <w:rsid w:val="006351C1"/>
    <w:rsid w:val="00636EFE"/>
    <w:rsid w:val="0063769F"/>
    <w:rsid w:val="0063784B"/>
    <w:rsid w:val="00637F62"/>
    <w:rsid w:val="00642232"/>
    <w:rsid w:val="00644548"/>
    <w:rsid w:val="00645723"/>
    <w:rsid w:val="006457B0"/>
    <w:rsid w:val="006459FF"/>
    <w:rsid w:val="00645B0B"/>
    <w:rsid w:val="00646236"/>
    <w:rsid w:val="00646928"/>
    <w:rsid w:val="00647296"/>
    <w:rsid w:val="0064749E"/>
    <w:rsid w:val="00650B28"/>
    <w:rsid w:val="00651A27"/>
    <w:rsid w:val="00652FDB"/>
    <w:rsid w:val="00653516"/>
    <w:rsid w:val="00653626"/>
    <w:rsid w:val="00654656"/>
    <w:rsid w:val="00654EB5"/>
    <w:rsid w:val="00655332"/>
    <w:rsid w:val="00656469"/>
    <w:rsid w:val="00656BA1"/>
    <w:rsid w:val="00657046"/>
    <w:rsid w:val="006575F8"/>
    <w:rsid w:val="00657F1C"/>
    <w:rsid w:val="006615BC"/>
    <w:rsid w:val="0066196D"/>
    <w:rsid w:val="00662879"/>
    <w:rsid w:val="00662FB6"/>
    <w:rsid w:val="00663176"/>
    <w:rsid w:val="006645BA"/>
    <w:rsid w:val="00665D7A"/>
    <w:rsid w:val="00666C1B"/>
    <w:rsid w:val="00666F88"/>
    <w:rsid w:val="006714CC"/>
    <w:rsid w:val="00671D75"/>
    <w:rsid w:val="00671FDA"/>
    <w:rsid w:val="00672FED"/>
    <w:rsid w:val="006732D4"/>
    <w:rsid w:val="00673459"/>
    <w:rsid w:val="0067403E"/>
    <w:rsid w:val="00675787"/>
    <w:rsid w:val="00675D37"/>
    <w:rsid w:val="00677BAA"/>
    <w:rsid w:val="00680A78"/>
    <w:rsid w:val="00681517"/>
    <w:rsid w:val="00681ED3"/>
    <w:rsid w:val="00681EED"/>
    <w:rsid w:val="0068247E"/>
    <w:rsid w:val="006832EA"/>
    <w:rsid w:val="006832F9"/>
    <w:rsid w:val="006837EC"/>
    <w:rsid w:val="00683CE7"/>
    <w:rsid w:val="00684102"/>
    <w:rsid w:val="0068448A"/>
    <w:rsid w:val="0068487E"/>
    <w:rsid w:val="00684FD7"/>
    <w:rsid w:val="0068524B"/>
    <w:rsid w:val="006860FF"/>
    <w:rsid w:val="006865F1"/>
    <w:rsid w:val="00690377"/>
    <w:rsid w:val="006917C9"/>
    <w:rsid w:val="00691D26"/>
    <w:rsid w:val="00691D6A"/>
    <w:rsid w:val="00692DFA"/>
    <w:rsid w:val="00692E8F"/>
    <w:rsid w:val="006937B5"/>
    <w:rsid w:val="0069380C"/>
    <w:rsid w:val="00693BAB"/>
    <w:rsid w:val="0069490C"/>
    <w:rsid w:val="0069563C"/>
    <w:rsid w:val="006968A7"/>
    <w:rsid w:val="006977A1"/>
    <w:rsid w:val="006979D9"/>
    <w:rsid w:val="006A0725"/>
    <w:rsid w:val="006A0B65"/>
    <w:rsid w:val="006A0C60"/>
    <w:rsid w:val="006A0EF1"/>
    <w:rsid w:val="006A372B"/>
    <w:rsid w:val="006A3C13"/>
    <w:rsid w:val="006A3DBC"/>
    <w:rsid w:val="006A4D61"/>
    <w:rsid w:val="006A5BE7"/>
    <w:rsid w:val="006A63B9"/>
    <w:rsid w:val="006A7A22"/>
    <w:rsid w:val="006A7CC4"/>
    <w:rsid w:val="006B09A9"/>
    <w:rsid w:val="006B11BE"/>
    <w:rsid w:val="006B156D"/>
    <w:rsid w:val="006B25EF"/>
    <w:rsid w:val="006B3486"/>
    <w:rsid w:val="006B365D"/>
    <w:rsid w:val="006B372A"/>
    <w:rsid w:val="006B4801"/>
    <w:rsid w:val="006B556A"/>
    <w:rsid w:val="006B70FD"/>
    <w:rsid w:val="006C0061"/>
    <w:rsid w:val="006C03EF"/>
    <w:rsid w:val="006C0C90"/>
    <w:rsid w:val="006C1655"/>
    <w:rsid w:val="006C171E"/>
    <w:rsid w:val="006C1B56"/>
    <w:rsid w:val="006C2E31"/>
    <w:rsid w:val="006C2F56"/>
    <w:rsid w:val="006C3BC9"/>
    <w:rsid w:val="006C41B9"/>
    <w:rsid w:val="006C4289"/>
    <w:rsid w:val="006C4623"/>
    <w:rsid w:val="006C46FB"/>
    <w:rsid w:val="006C5835"/>
    <w:rsid w:val="006C5E45"/>
    <w:rsid w:val="006C6443"/>
    <w:rsid w:val="006C7156"/>
    <w:rsid w:val="006C7818"/>
    <w:rsid w:val="006D00EE"/>
    <w:rsid w:val="006D04A8"/>
    <w:rsid w:val="006D0A7D"/>
    <w:rsid w:val="006D0F62"/>
    <w:rsid w:val="006D115C"/>
    <w:rsid w:val="006D12A5"/>
    <w:rsid w:val="006D14CF"/>
    <w:rsid w:val="006D2684"/>
    <w:rsid w:val="006D3F37"/>
    <w:rsid w:val="006D42DD"/>
    <w:rsid w:val="006D581B"/>
    <w:rsid w:val="006D5A70"/>
    <w:rsid w:val="006D69C6"/>
    <w:rsid w:val="006D72B3"/>
    <w:rsid w:val="006E0153"/>
    <w:rsid w:val="006E0367"/>
    <w:rsid w:val="006E0784"/>
    <w:rsid w:val="006E3802"/>
    <w:rsid w:val="006E4046"/>
    <w:rsid w:val="006E4804"/>
    <w:rsid w:val="006E48BB"/>
    <w:rsid w:val="006E5D3E"/>
    <w:rsid w:val="006E79E1"/>
    <w:rsid w:val="006E7E71"/>
    <w:rsid w:val="006E7F0C"/>
    <w:rsid w:val="006E7F19"/>
    <w:rsid w:val="006F164A"/>
    <w:rsid w:val="006F21FB"/>
    <w:rsid w:val="006F232A"/>
    <w:rsid w:val="006F26FA"/>
    <w:rsid w:val="006F3158"/>
    <w:rsid w:val="006F3446"/>
    <w:rsid w:val="006F3CDF"/>
    <w:rsid w:val="006F3E47"/>
    <w:rsid w:val="006F3F18"/>
    <w:rsid w:val="006F44FE"/>
    <w:rsid w:val="006F5AF0"/>
    <w:rsid w:val="006F5B01"/>
    <w:rsid w:val="006F6387"/>
    <w:rsid w:val="006F76E8"/>
    <w:rsid w:val="006F76F8"/>
    <w:rsid w:val="007007F0"/>
    <w:rsid w:val="007025D4"/>
    <w:rsid w:val="00702E98"/>
    <w:rsid w:val="00703839"/>
    <w:rsid w:val="00703AAB"/>
    <w:rsid w:val="007045B5"/>
    <w:rsid w:val="0070479F"/>
    <w:rsid w:val="00704A5F"/>
    <w:rsid w:val="00704D14"/>
    <w:rsid w:val="00704E9D"/>
    <w:rsid w:val="00705488"/>
    <w:rsid w:val="007058D6"/>
    <w:rsid w:val="00705D53"/>
    <w:rsid w:val="00707050"/>
    <w:rsid w:val="007070E9"/>
    <w:rsid w:val="00707262"/>
    <w:rsid w:val="0070791D"/>
    <w:rsid w:val="00710245"/>
    <w:rsid w:val="00710A03"/>
    <w:rsid w:val="00710B0C"/>
    <w:rsid w:val="0071156B"/>
    <w:rsid w:val="0071182F"/>
    <w:rsid w:val="007128BB"/>
    <w:rsid w:val="00713110"/>
    <w:rsid w:val="00713465"/>
    <w:rsid w:val="00713B35"/>
    <w:rsid w:val="007145C4"/>
    <w:rsid w:val="00714D9C"/>
    <w:rsid w:val="00715134"/>
    <w:rsid w:val="007154F5"/>
    <w:rsid w:val="00715F9D"/>
    <w:rsid w:val="00716570"/>
    <w:rsid w:val="0071678D"/>
    <w:rsid w:val="0071679A"/>
    <w:rsid w:val="00717415"/>
    <w:rsid w:val="00717551"/>
    <w:rsid w:val="00720E0B"/>
    <w:rsid w:val="00720EDB"/>
    <w:rsid w:val="00721594"/>
    <w:rsid w:val="00721911"/>
    <w:rsid w:val="0072211B"/>
    <w:rsid w:val="007221CC"/>
    <w:rsid w:val="007237BA"/>
    <w:rsid w:val="00723921"/>
    <w:rsid w:val="00723DC0"/>
    <w:rsid w:val="0072567B"/>
    <w:rsid w:val="00725A8A"/>
    <w:rsid w:val="007274B5"/>
    <w:rsid w:val="00727F5A"/>
    <w:rsid w:val="00730900"/>
    <w:rsid w:val="00730BDA"/>
    <w:rsid w:val="00731152"/>
    <w:rsid w:val="00731B55"/>
    <w:rsid w:val="007324D1"/>
    <w:rsid w:val="00732608"/>
    <w:rsid w:val="00732F42"/>
    <w:rsid w:val="00733F7D"/>
    <w:rsid w:val="0073458F"/>
    <w:rsid w:val="007379DC"/>
    <w:rsid w:val="00737A36"/>
    <w:rsid w:val="00737D94"/>
    <w:rsid w:val="00740056"/>
    <w:rsid w:val="007408DA"/>
    <w:rsid w:val="007413FF"/>
    <w:rsid w:val="007418BD"/>
    <w:rsid w:val="0074196E"/>
    <w:rsid w:val="00741AF9"/>
    <w:rsid w:val="00741FBC"/>
    <w:rsid w:val="00742088"/>
    <w:rsid w:val="00744E52"/>
    <w:rsid w:val="007461FC"/>
    <w:rsid w:val="00746833"/>
    <w:rsid w:val="00746E73"/>
    <w:rsid w:val="00751BF6"/>
    <w:rsid w:val="00751ECC"/>
    <w:rsid w:val="00752734"/>
    <w:rsid w:val="007528FB"/>
    <w:rsid w:val="00752AD2"/>
    <w:rsid w:val="00753153"/>
    <w:rsid w:val="00753463"/>
    <w:rsid w:val="00754590"/>
    <w:rsid w:val="00754931"/>
    <w:rsid w:val="00754E5F"/>
    <w:rsid w:val="00755929"/>
    <w:rsid w:val="007577FD"/>
    <w:rsid w:val="00760134"/>
    <w:rsid w:val="0076132A"/>
    <w:rsid w:val="0076134E"/>
    <w:rsid w:val="00761A7E"/>
    <w:rsid w:val="00762C47"/>
    <w:rsid w:val="00762DBA"/>
    <w:rsid w:val="007634E3"/>
    <w:rsid w:val="00763595"/>
    <w:rsid w:val="00765B98"/>
    <w:rsid w:val="00766C18"/>
    <w:rsid w:val="00767916"/>
    <w:rsid w:val="007679CF"/>
    <w:rsid w:val="00767FEE"/>
    <w:rsid w:val="007710FD"/>
    <w:rsid w:val="007721B1"/>
    <w:rsid w:val="00772683"/>
    <w:rsid w:val="00772C3E"/>
    <w:rsid w:val="007734A2"/>
    <w:rsid w:val="00774657"/>
    <w:rsid w:val="00775BB3"/>
    <w:rsid w:val="00775DB9"/>
    <w:rsid w:val="00776385"/>
    <w:rsid w:val="00780368"/>
    <w:rsid w:val="007809FA"/>
    <w:rsid w:val="00781CB5"/>
    <w:rsid w:val="00782834"/>
    <w:rsid w:val="007838B4"/>
    <w:rsid w:val="0078407E"/>
    <w:rsid w:val="00784B10"/>
    <w:rsid w:val="00784C85"/>
    <w:rsid w:val="00786418"/>
    <w:rsid w:val="007904A4"/>
    <w:rsid w:val="007907C1"/>
    <w:rsid w:val="007908FC"/>
    <w:rsid w:val="00791DA8"/>
    <w:rsid w:val="00792728"/>
    <w:rsid w:val="007933E8"/>
    <w:rsid w:val="00794A08"/>
    <w:rsid w:val="007954DC"/>
    <w:rsid w:val="00796177"/>
    <w:rsid w:val="00796547"/>
    <w:rsid w:val="00796C9C"/>
    <w:rsid w:val="007971C9"/>
    <w:rsid w:val="00797827"/>
    <w:rsid w:val="007A1B68"/>
    <w:rsid w:val="007A1D63"/>
    <w:rsid w:val="007A2BE5"/>
    <w:rsid w:val="007A523E"/>
    <w:rsid w:val="007A53CC"/>
    <w:rsid w:val="007A54F2"/>
    <w:rsid w:val="007A582F"/>
    <w:rsid w:val="007A6679"/>
    <w:rsid w:val="007A67B3"/>
    <w:rsid w:val="007A73B5"/>
    <w:rsid w:val="007A76AE"/>
    <w:rsid w:val="007B06B7"/>
    <w:rsid w:val="007B0D1E"/>
    <w:rsid w:val="007B0E3F"/>
    <w:rsid w:val="007B190D"/>
    <w:rsid w:val="007B1B3C"/>
    <w:rsid w:val="007B1C79"/>
    <w:rsid w:val="007B23CE"/>
    <w:rsid w:val="007B25B0"/>
    <w:rsid w:val="007B28FA"/>
    <w:rsid w:val="007B2EFD"/>
    <w:rsid w:val="007B486B"/>
    <w:rsid w:val="007B4BA7"/>
    <w:rsid w:val="007B6834"/>
    <w:rsid w:val="007B6914"/>
    <w:rsid w:val="007B7342"/>
    <w:rsid w:val="007B77B2"/>
    <w:rsid w:val="007B7994"/>
    <w:rsid w:val="007C13FB"/>
    <w:rsid w:val="007C1837"/>
    <w:rsid w:val="007C2B75"/>
    <w:rsid w:val="007C2CD0"/>
    <w:rsid w:val="007C3077"/>
    <w:rsid w:val="007C4953"/>
    <w:rsid w:val="007C4DDD"/>
    <w:rsid w:val="007C5204"/>
    <w:rsid w:val="007C526F"/>
    <w:rsid w:val="007C6FF2"/>
    <w:rsid w:val="007C737F"/>
    <w:rsid w:val="007C77E6"/>
    <w:rsid w:val="007C7B83"/>
    <w:rsid w:val="007D0040"/>
    <w:rsid w:val="007D04E2"/>
    <w:rsid w:val="007D08A9"/>
    <w:rsid w:val="007D1CE9"/>
    <w:rsid w:val="007D1DF0"/>
    <w:rsid w:val="007D3B90"/>
    <w:rsid w:val="007D3FA1"/>
    <w:rsid w:val="007D4345"/>
    <w:rsid w:val="007D471D"/>
    <w:rsid w:val="007D4FA6"/>
    <w:rsid w:val="007D530B"/>
    <w:rsid w:val="007D5644"/>
    <w:rsid w:val="007D5DBF"/>
    <w:rsid w:val="007D6CF2"/>
    <w:rsid w:val="007E049B"/>
    <w:rsid w:val="007E0D6B"/>
    <w:rsid w:val="007E10BF"/>
    <w:rsid w:val="007E1D93"/>
    <w:rsid w:val="007E37DE"/>
    <w:rsid w:val="007E600E"/>
    <w:rsid w:val="007E60B1"/>
    <w:rsid w:val="007E6411"/>
    <w:rsid w:val="007E685F"/>
    <w:rsid w:val="007E7776"/>
    <w:rsid w:val="007E77DE"/>
    <w:rsid w:val="007F08B3"/>
    <w:rsid w:val="007F0A1F"/>
    <w:rsid w:val="007F0D13"/>
    <w:rsid w:val="007F11AF"/>
    <w:rsid w:val="007F154F"/>
    <w:rsid w:val="007F1E2B"/>
    <w:rsid w:val="007F211E"/>
    <w:rsid w:val="007F2215"/>
    <w:rsid w:val="007F22FD"/>
    <w:rsid w:val="007F2629"/>
    <w:rsid w:val="007F2837"/>
    <w:rsid w:val="007F3770"/>
    <w:rsid w:val="007F3C1A"/>
    <w:rsid w:val="007F3D7F"/>
    <w:rsid w:val="007F4182"/>
    <w:rsid w:val="007F4509"/>
    <w:rsid w:val="007F49C3"/>
    <w:rsid w:val="007F5612"/>
    <w:rsid w:val="007F60B6"/>
    <w:rsid w:val="007F61D0"/>
    <w:rsid w:val="008013BF"/>
    <w:rsid w:val="00801592"/>
    <w:rsid w:val="0080173F"/>
    <w:rsid w:val="00801D5E"/>
    <w:rsid w:val="0080263A"/>
    <w:rsid w:val="00802B69"/>
    <w:rsid w:val="00802B76"/>
    <w:rsid w:val="008034F2"/>
    <w:rsid w:val="00803794"/>
    <w:rsid w:val="00803D6C"/>
    <w:rsid w:val="00804123"/>
    <w:rsid w:val="00804439"/>
    <w:rsid w:val="00804F26"/>
    <w:rsid w:val="00806EB6"/>
    <w:rsid w:val="008074F7"/>
    <w:rsid w:val="00807773"/>
    <w:rsid w:val="0080793C"/>
    <w:rsid w:val="0081018D"/>
    <w:rsid w:val="00810BEC"/>
    <w:rsid w:val="0081172D"/>
    <w:rsid w:val="008121B4"/>
    <w:rsid w:val="00812DF0"/>
    <w:rsid w:val="00813F9D"/>
    <w:rsid w:val="008145E2"/>
    <w:rsid w:val="00814A2D"/>
    <w:rsid w:val="0081500E"/>
    <w:rsid w:val="00815582"/>
    <w:rsid w:val="0081616C"/>
    <w:rsid w:val="008165F4"/>
    <w:rsid w:val="00816B68"/>
    <w:rsid w:val="00817E03"/>
    <w:rsid w:val="00817E2A"/>
    <w:rsid w:val="008201E1"/>
    <w:rsid w:val="0082029E"/>
    <w:rsid w:val="008204DD"/>
    <w:rsid w:val="008222B3"/>
    <w:rsid w:val="008223AE"/>
    <w:rsid w:val="008228C9"/>
    <w:rsid w:val="00822B2F"/>
    <w:rsid w:val="00822DCD"/>
    <w:rsid w:val="00823FA0"/>
    <w:rsid w:val="0082432A"/>
    <w:rsid w:val="00824CF7"/>
    <w:rsid w:val="0082588E"/>
    <w:rsid w:val="00825935"/>
    <w:rsid w:val="008264AA"/>
    <w:rsid w:val="00831069"/>
    <w:rsid w:val="00831618"/>
    <w:rsid w:val="0083227C"/>
    <w:rsid w:val="00832B12"/>
    <w:rsid w:val="00833706"/>
    <w:rsid w:val="00833C86"/>
    <w:rsid w:val="008346CE"/>
    <w:rsid w:val="008371E6"/>
    <w:rsid w:val="008402E0"/>
    <w:rsid w:val="008412AC"/>
    <w:rsid w:val="008418E9"/>
    <w:rsid w:val="00842BFB"/>
    <w:rsid w:val="00842F37"/>
    <w:rsid w:val="00843133"/>
    <w:rsid w:val="00843D90"/>
    <w:rsid w:val="008447E9"/>
    <w:rsid w:val="008454E9"/>
    <w:rsid w:val="00845A73"/>
    <w:rsid w:val="00846177"/>
    <w:rsid w:val="008466F1"/>
    <w:rsid w:val="00846D26"/>
    <w:rsid w:val="0084742A"/>
    <w:rsid w:val="00847A49"/>
    <w:rsid w:val="00847E2B"/>
    <w:rsid w:val="00847E81"/>
    <w:rsid w:val="008502C3"/>
    <w:rsid w:val="00851062"/>
    <w:rsid w:val="00852715"/>
    <w:rsid w:val="008528B1"/>
    <w:rsid w:val="00853231"/>
    <w:rsid w:val="0085439B"/>
    <w:rsid w:val="0085520C"/>
    <w:rsid w:val="00855516"/>
    <w:rsid w:val="0085616D"/>
    <w:rsid w:val="008562F6"/>
    <w:rsid w:val="008565D6"/>
    <w:rsid w:val="00856664"/>
    <w:rsid w:val="00857624"/>
    <w:rsid w:val="00860E45"/>
    <w:rsid w:val="00861327"/>
    <w:rsid w:val="008617C3"/>
    <w:rsid w:val="00861A30"/>
    <w:rsid w:val="0086277F"/>
    <w:rsid w:val="008642EF"/>
    <w:rsid w:val="00864FA7"/>
    <w:rsid w:val="00866EAC"/>
    <w:rsid w:val="00866F8C"/>
    <w:rsid w:val="00867952"/>
    <w:rsid w:val="00870125"/>
    <w:rsid w:val="008702CA"/>
    <w:rsid w:val="00870460"/>
    <w:rsid w:val="00870528"/>
    <w:rsid w:val="008705F9"/>
    <w:rsid w:val="0087060A"/>
    <w:rsid w:val="00870883"/>
    <w:rsid w:val="008710EB"/>
    <w:rsid w:val="008728EC"/>
    <w:rsid w:val="00872D24"/>
    <w:rsid w:val="008730AE"/>
    <w:rsid w:val="00873500"/>
    <w:rsid w:val="00874D0C"/>
    <w:rsid w:val="008750CB"/>
    <w:rsid w:val="008759BF"/>
    <w:rsid w:val="00876BA3"/>
    <w:rsid w:val="00877317"/>
    <w:rsid w:val="00877F86"/>
    <w:rsid w:val="0088008F"/>
    <w:rsid w:val="0088103D"/>
    <w:rsid w:val="008820E0"/>
    <w:rsid w:val="0088215E"/>
    <w:rsid w:val="008830E6"/>
    <w:rsid w:val="00883BB3"/>
    <w:rsid w:val="00883FB8"/>
    <w:rsid w:val="0088434B"/>
    <w:rsid w:val="00884737"/>
    <w:rsid w:val="00884E34"/>
    <w:rsid w:val="00885281"/>
    <w:rsid w:val="00885838"/>
    <w:rsid w:val="0088590E"/>
    <w:rsid w:val="00887C02"/>
    <w:rsid w:val="00891B23"/>
    <w:rsid w:val="0089345F"/>
    <w:rsid w:val="00895B4F"/>
    <w:rsid w:val="00895E98"/>
    <w:rsid w:val="00896088"/>
    <w:rsid w:val="00896312"/>
    <w:rsid w:val="00896938"/>
    <w:rsid w:val="008A189F"/>
    <w:rsid w:val="008A2428"/>
    <w:rsid w:val="008A2712"/>
    <w:rsid w:val="008A292A"/>
    <w:rsid w:val="008A3A78"/>
    <w:rsid w:val="008A3B09"/>
    <w:rsid w:val="008A4682"/>
    <w:rsid w:val="008A4839"/>
    <w:rsid w:val="008A5D79"/>
    <w:rsid w:val="008A618F"/>
    <w:rsid w:val="008A6D18"/>
    <w:rsid w:val="008A7428"/>
    <w:rsid w:val="008A7497"/>
    <w:rsid w:val="008A7D21"/>
    <w:rsid w:val="008B0017"/>
    <w:rsid w:val="008B0B9A"/>
    <w:rsid w:val="008B1031"/>
    <w:rsid w:val="008B1058"/>
    <w:rsid w:val="008B2C12"/>
    <w:rsid w:val="008B3119"/>
    <w:rsid w:val="008B3627"/>
    <w:rsid w:val="008B4766"/>
    <w:rsid w:val="008B48E2"/>
    <w:rsid w:val="008B50FC"/>
    <w:rsid w:val="008B647A"/>
    <w:rsid w:val="008B6A2F"/>
    <w:rsid w:val="008C04F0"/>
    <w:rsid w:val="008C0A65"/>
    <w:rsid w:val="008C1951"/>
    <w:rsid w:val="008C1B45"/>
    <w:rsid w:val="008C1F3F"/>
    <w:rsid w:val="008C27CE"/>
    <w:rsid w:val="008C2A5E"/>
    <w:rsid w:val="008C3F33"/>
    <w:rsid w:val="008C40B5"/>
    <w:rsid w:val="008C47A6"/>
    <w:rsid w:val="008C57A1"/>
    <w:rsid w:val="008C5C4D"/>
    <w:rsid w:val="008C63BF"/>
    <w:rsid w:val="008C63C1"/>
    <w:rsid w:val="008C6D68"/>
    <w:rsid w:val="008C714A"/>
    <w:rsid w:val="008C7577"/>
    <w:rsid w:val="008C76C8"/>
    <w:rsid w:val="008C7892"/>
    <w:rsid w:val="008C7FDD"/>
    <w:rsid w:val="008D09B3"/>
    <w:rsid w:val="008D2F88"/>
    <w:rsid w:val="008D4504"/>
    <w:rsid w:val="008D492C"/>
    <w:rsid w:val="008D49E0"/>
    <w:rsid w:val="008D58BE"/>
    <w:rsid w:val="008D6621"/>
    <w:rsid w:val="008D6993"/>
    <w:rsid w:val="008D755F"/>
    <w:rsid w:val="008D7B7D"/>
    <w:rsid w:val="008D7BB8"/>
    <w:rsid w:val="008D7D1E"/>
    <w:rsid w:val="008E00D3"/>
    <w:rsid w:val="008E080C"/>
    <w:rsid w:val="008E091F"/>
    <w:rsid w:val="008E2794"/>
    <w:rsid w:val="008E4A92"/>
    <w:rsid w:val="008E55DF"/>
    <w:rsid w:val="008E7414"/>
    <w:rsid w:val="008E755C"/>
    <w:rsid w:val="008E7AF3"/>
    <w:rsid w:val="008F02DD"/>
    <w:rsid w:val="008F0403"/>
    <w:rsid w:val="008F04B0"/>
    <w:rsid w:val="008F14DF"/>
    <w:rsid w:val="008F3768"/>
    <w:rsid w:val="008F3DD8"/>
    <w:rsid w:val="008F4992"/>
    <w:rsid w:val="008F4EBD"/>
    <w:rsid w:val="008F5CE2"/>
    <w:rsid w:val="008F615A"/>
    <w:rsid w:val="008F6255"/>
    <w:rsid w:val="008F63CE"/>
    <w:rsid w:val="008F68D0"/>
    <w:rsid w:val="008F7561"/>
    <w:rsid w:val="0090001E"/>
    <w:rsid w:val="00900DAE"/>
    <w:rsid w:val="00900EF3"/>
    <w:rsid w:val="009018B4"/>
    <w:rsid w:val="00902440"/>
    <w:rsid w:val="00902FF2"/>
    <w:rsid w:val="00904920"/>
    <w:rsid w:val="00905643"/>
    <w:rsid w:val="00905F61"/>
    <w:rsid w:val="0090725F"/>
    <w:rsid w:val="00907781"/>
    <w:rsid w:val="00907F31"/>
    <w:rsid w:val="00910344"/>
    <w:rsid w:val="009105BA"/>
    <w:rsid w:val="009109E4"/>
    <w:rsid w:val="00910A2F"/>
    <w:rsid w:val="0091114F"/>
    <w:rsid w:val="00911A1F"/>
    <w:rsid w:val="009124A0"/>
    <w:rsid w:val="009129AA"/>
    <w:rsid w:val="0091321C"/>
    <w:rsid w:val="00913BA4"/>
    <w:rsid w:val="00913BF7"/>
    <w:rsid w:val="00913DD4"/>
    <w:rsid w:val="009142C9"/>
    <w:rsid w:val="0091431B"/>
    <w:rsid w:val="00914A1C"/>
    <w:rsid w:val="00914C38"/>
    <w:rsid w:val="0091521E"/>
    <w:rsid w:val="009154D8"/>
    <w:rsid w:val="00915F4E"/>
    <w:rsid w:val="00917247"/>
    <w:rsid w:val="0091756C"/>
    <w:rsid w:val="009176F0"/>
    <w:rsid w:val="0091779E"/>
    <w:rsid w:val="00917A70"/>
    <w:rsid w:val="00917B50"/>
    <w:rsid w:val="00917C50"/>
    <w:rsid w:val="00917EB8"/>
    <w:rsid w:val="00917F1C"/>
    <w:rsid w:val="009209B4"/>
    <w:rsid w:val="00921AEC"/>
    <w:rsid w:val="00923A84"/>
    <w:rsid w:val="00924402"/>
    <w:rsid w:val="00924DC9"/>
    <w:rsid w:val="00925A25"/>
    <w:rsid w:val="00926152"/>
    <w:rsid w:val="00930D08"/>
    <w:rsid w:val="0093163E"/>
    <w:rsid w:val="00931C36"/>
    <w:rsid w:val="00931DFE"/>
    <w:rsid w:val="00932022"/>
    <w:rsid w:val="0093269C"/>
    <w:rsid w:val="009329D2"/>
    <w:rsid w:val="00932B9B"/>
    <w:rsid w:val="0093507B"/>
    <w:rsid w:val="00935DFA"/>
    <w:rsid w:val="00936748"/>
    <w:rsid w:val="009369E6"/>
    <w:rsid w:val="00936B55"/>
    <w:rsid w:val="0093755F"/>
    <w:rsid w:val="00937E7C"/>
    <w:rsid w:val="009406F0"/>
    <w:rsid w:val="00940B7D"/>
    <w:rsid w:val="00940F96"/>
    <w:rsid w:val="00941477"/>
    <w:rsid w:val="00941C28"/>
    <w:rsid w:val="00944DD8"/>
    <w:rsid w:val="00944E28"/>
    <w:rsid w:val="00945DF4"/>
    <w:rsid w:val="0094716C"/>
    <w:rsid w:val="009474D4"/>
    <w:rsid w:val="00947F80"/>
    <w:rsid w:val="009513F2"/>
    <w:rsid w:val="00951A53"/>
    <w:rsid w:val="00951BB9"/>
    <w:rsid w:val="00951D07"/>
    <w:rsid w:val="009520E1"/>
    <w:rsid w:val="0095256E"/>
    <w:rsid w:val="009531DE"/>
    <w:rsid w:val="009555E8"/>
    <w:rsid w:val="00956A5D"/>
    <w:rsid w:val="00956ECE"/>
    <w:rsid w:val="00956F6A"/>
    <w:rsid w:val="009575C4"/>
    <w:rsid w:val="00961908"/>
    <w:rsid w:val="00961E71"/>
    <w:rsid w:val="009620EB"/>
    <w:rsid w:val="00963B01"/>
    <w:rsid w:val="00963B42"/>
    <w:rsid w:val="00963D67"/>
    <w:rsid w:val="0096401F"/>
    <w:rsid w:val="009663EB"/>
    <w:rsid w:val="009664E8"/>
    <w:rsid w:val="009672FC"/>
    <w:rsid w:val="00967359"/>
    <w:rsid w:val="00967CFE"/>
    <w:rsid w:val="00970FDF"/>
    <w:rsid w:val="00971D12"/>
    <w:rsid w:val="0097222B"/>
    <w:rsid w:val="00972D58"/>
    <w:rsid w:val="0097314B"/>
    <w:rsid w:val="00973797"/>
    <w:rsid w:val="0097408D"/>
    <w:rsid w:val="00974EB4"/>
    <w:rsid w:val="00975CD2"/>
    <w:rsid w:val="00975EFB"/>
    <w:rsid w:val="00975F61"/>
    <w:rsid w:val="00976349"/>
    <w:rsid w:val="00976A2C"/>
    <w:rsid w:val="009809DF"/>
    <w:rsid w:val="00980A1B"/>
    <w:rsid w:val="00980C16"/>
    <w:rsid w:val="009816C8"/>
    <w:rsid w:val="00981990"/>
    <w:rsid w:val="00981F09"/>
    <w:rsid w:val="00982B97"/>
    <w:rsid w:val="00983191"/>
    <w:rsid w:val="009833DA"/>
    <w:rsid w:val="0098340E"/>
    <w:rsid w:val="0098355E"/>
    <w:rsid w:val="009835AB"/>
    <w:rsid w:val="00983F37"/>
    <w:rsid w:val="00983FD8"/>
    <w:rsid w:val="00984B8B"/>
    <w:rsid w:val="00984E77"/>
    <w:rsid w:val="0098510B"/>
    <w:rsid w:val="0098516A"/>
    <w:rsid w:val="00985732"/>
    <w:rsid w:val="00985C38"/>
    <w:rsid w:val="00986AAE"/>
    <w:rsid w:val="009875FA"/>
    <w:rsid w:val="00987BD1"/>
    <w:rsid w:val="00987EA5"/>
    <w:rsid w:val="009910AC"/>
    <w:rsid w:val="00994DB0"/>
    <w:rsid w:val="00994E33"/>
    <w:rsid w:val="00996223"/>
    <w:rsid w:val="009962F4"/>
    <w:rsid w:val="00996579"/>
    <w:rsid w:val="00996690"/>
    <w:rsid w:val="0099751D"/>
    <w:rsid w:val="009A03B7"/>
    <w:rsid w:val="009A102E"/>
    <w:rsid w:val="009A1AD4"/>
    <w:rsid w:val="009A21B0"/>
    <w:rsid w:val="009A270D"/>
    <w:rsid w:val="009A28B5"/>
    <w:rsid w:val="009A3110"/>
    <w:rsid w:val="009A35FD"/>
    <w:rsid w:val="009A398D"/>
    <w:rsid w:val="009A4105"/>
    <w:rsid w:val="009A4CE8"/>
    <w:rsid w:val="009A4F0C"/>
    <w:rsid w:val="009A5700"/>
    <w:rsid w:val="009A57E9"/>
    <w:rsid w:val="009A5CCD"/>
    <w:rsid w:val="009A64CA"/>
    <w:rsid w:val="009B0F04"/>
    <w:rsid w:val="009B1D88"/>
    <w:rsid w:val="009B2224"/>
    <w:rsid w:val="009B2430"/>
    <w:rsid w:val="009B2474"/>
    <w:rsid w:val="009B2A3E"/>
    <w:rsid w:val="009B2D97"/>
    <w:rsid w:val="009B38B8"/>
    <w:rsid w:val="009B3B84"/>
    <w:rsid w:val="009B445F"/>
    <w:rsid w:val="009B4469"/>
    <w:rsid w:val="009B45B2"/>
    <w:rsid w:val="009B4C17"/>
    <w:rsid w:val="009B4DCF"/>
    <w:rsid w:val="009B69FB"/>
    <w:rsid w:val="009B6D42"/>
    <w:rsid w:val="009B75F0"/>
    <w:rsid w:val="009B7FD7"/>
    <w:rsid w:val="009C26DA"/>
    <w:rsid w:val="009C42E8"/>
    <w:rsid w:val="009C4E76"/>
    <w:rsid w:val="009C507E"/>
    <w:rsid w:val="009C53D3"/>
    <w:rsid w:val="009C59BC"/>
    <w:rsid w:val="009C5DAD"/>
    <w:rsid w:val="009C616B"/>
    <w:rsid w:val="009C6CCC"/>
    <w:rsid w:val="009C6FB6"/>
    <w:rsid w:val="009C6FB8"/>
    <w:rsid w:val="009C7C18"/>
    <w:rsid w:val="009D015B"/>
    <w:rsid w:val="009D0C94"/>
    <w:rsid w:val="009D0F3F"/>
    <w:rsid w:val="009D15AE"/>
    <w:rsid w:val="009D1F2B"/>
    <w:rsid w:val="009D2839"/>
    <w:rsid w:val="009D3D4C"/>
    <w:rsid w:val="009D4447"/>
    <w:rsid w:val="009D4DBC"/>
    <w:rsid w:val="009D4F89"/>
    <w:rsid w:val="009D5496"/>
    <w:rsid w:val="009D56B3"/>
    <w:rsid w:val="009D5D64"/>
    <w:rsid w:val="009D6EF5"/>
    <w:rsid w:val="009D6FA6"/>
    <w:rsid w:val="009D7FB4"/>
    <w:rsid w:val="009E16CA"/>
    <w:rsid w:val="009E2DDB"/>
    <w:rsid w:val="009E3612"/>
    <w:rsid w:val="009E3E59"/>
    <w:rsid w:val="009E43E8"/>
    <w:rsid w:val="009E4897"/>
    <w:rsid w:val="009E4B01"/>
    <w:rsid w:val="009E5892"/>
    <w:rsid w:val="009E5940"/>
    <w:rsid w:val="009E653A"/>
    <w:rsid w:val="009E7012"/>
    <w:rsid w:val="009E751D"/>
    <w:rsid w:val="009F051D"/>
    <w:rsid w:val="009F1307"/>
    <w:rsid w:val="009F20AC"/>
    <w:rsid w:val="009F2A7A"/>
    <w:rsid w:val="009F309D"/>
    <w:rsid w:val="009F34E9"/>
    <w:rsid w:val="009F3694"/>
    <w:rsid w:val="009F5008"/>
    <w:rsid w:val="009F6148"/>
    <w:rsid w:val="009F6711"/>
    <w:rsid w:val="009F6D46"/>
    <w:rsid w:val="009F7E33"/>
    <w:rsid w:val="00A001E2"/>
    <w:rsid w:val="00A0073B"/>
    <w:rsid w:val="00A0087B"/>
    <w:rsid w:val="00A00DB6"/>
    <w:rsid w:val="00A017AC"/>
    <w:rsid w:val="00A01929"/>
    <w:rsid w:val="00A0224D"/>
    <w:rsid w:val="00A02614"/>
    <w:rsid w:val="00A02794"/>
    <w:rsid w:val="00A02E36"/>
    <w:rsid w:val="00A03139"/>
    <w:rsid w:val="00A0377F"/>
    <w:rsid w:val="00A03782"/>
    <w:rsid w:val="00A043EB"/>
    <w:rsid w:val="00A04F9D"/>
    <w:rsid w:val="00A05A34"/>
    <w:rsid w:val="00A05EF6"/>
    <w:rsid w:val="00A063B9"/>
    <w:rsid w:val="00A064EF"/>
    <w:rsid w:val="00A06B0A"/>
    <w:rsid w:val="00A07207"/>
    <w:rsid w:val="00A105D3"/>
    <w:rsid w:val="00A10C60"/>
    <w:rsid w:val="00A10EA1"/>
    <w:rsid w:val="00A11084"/>
    <w:rsid w:val="00A152FC"/>
    <w:rsid w:val="00A1542B"/>
    <w:rsid w:val="00A15892"/>
    <w:rsid w:val="00A15D9B"/>
    <w:rsid w:val="00A175E1"/>
    <w:rsid w:val="00A20033"/>
    <w:rsid w:val="00A2017B"/>
    <w:rsid w:val="00A2065A"/>
    <w:rsid w:val="00A20DBF"/>
    <w:rsid w:val="00A225DA"/>
    <w:rsid w:val="00A229E9"/>
    <w:rsid w:val="00A22FED"/>
    <w:rsid w:val="00A23614"/>
    <w:rsid w:val="00A242E7"/>
    <w:rsid w:val="00A248A9"/>
    <w:rsid w:val="00A24A93"/>
    <w:rsid w:val="00A24CF9"/>
    <w:rsid w:val="00A26185"/>
    <w:rsid w:val="00A26711"/>
    <w:rsid w:val="00A267EC"/>
    <w:rsid w:val="00A270FD"/>
    <w:rsid w:val="00A30FCF"/>
    <w:rsid w:val="00A31028"/>
    <w:rsid w:val="00A31585"/>
    <w:rsid w:val="00A319EA"/>
    <w:rsid w:val="00A3225B"/>
    <w:rsid w:val="00A32F9C"/>
    <w:rsid w:val="00A33A9C"/>
    <w:rsid w:val="00A34F1F"/>
    <w:rsid w:val="00A34F7F"/>
    <w:rsid w:val="00A35D0B"/>
    <w:rsid w:val="00A366D4"/>
    <w:rsid w:val="00A36BCC"/>
    <w:rsid w:val="00A37552"/>
    <w:rsid w:val="00A402EA"/>
    <w:rsid w:val="00A418E1"/>
    <w:rsid w:val="00A42A32"/>
    <w:rsid w:val="00A43202"/>
    <w:rsid w:val="00A44185"/>
    <w:rsid w:val="00A44466"/>
    <w:rsid w:val="00A44536"/>
    <w:rsid w:val="00A44661"/>
    <w:rsid w:val="00A448BB"/>
    <w:rsid w:val="00A448EA"/>
    <w:rsid w:val="00A44AF2"/>
    <w:rsid w:val="00A458F7"/>
    <w:rsid w:val="00A46A5B"/>
    <w:rsid w:val="00A529AD"/>
    <w:rsid w:val="00A52B13"/>
    <w:rsid w:val="00A5334F"/>
    <w:rsid w:val="00A53493"/>
    <w:rsid w:val="00A53659"/>
    <w:rsid w:val="00A536A6"/>
    <w:rsid w:val="00A53AC2"/>
    <w:rsid w:val="00A53BD0"/>
    <w:rsid w:val="00A5432D"/>
    <w:rsid w:val="00A5494F"/>
    <w:rsid w:val="00A54BA3"/>
    <w:rsid w:val="00A55238"/>
    <w:rsid w:val="00A552B7"/>
    <w:rsid w:val="00A56F51"/>
    <w:rsid w:val="00A573CA"/>
    <w:rsid w:val="00A6051C"/>
    <w:rsid w:val="00A6218F"/>
    <w:rsid w:val="00A62AE5"/>
    <w:rsid w:val="00A62BC9"/>
    <w:rsid w:val="00A62D9C"/>
    <w:rsid w:val="00A631CC"/>
    <w:rsid w:val="00A63207"/>
    <w:rsid w:val="00A63788"/>
    <w:rsid w:val="00A63DEA"/>
    <w:rsid w:val="00A6457E"/>
    <w:rsid w:val="00A649C5"/>
    <w:rsid w:val="00A64E73"/>
    <w:rsid w:val="00A66FDE"/>
    <w:rsid w:val="00A67046"/>
    <w:rsid w:val="00A67122"/>
    <w:rsid w:val="00A70FF0"/>
    <w:rsid w:val="00A71C04"/>
    <w:rsid w:val="00A71FD7"/>
    <w:rsid w:val="00A7228D"/>
    <w:rsid w:val="00A728A9"/>
    <w:rsid w:val="00A72A3B"/>
    <w:rsid w:val="00A72F57"/>
    <w:rsid w:val="00A733E5"/>
    <w:rsid w:val="00A735B3"/>
    <w:rsid w:val="00A73847"/>
    <w:rsid w:val="00A738C7"/>
    <w:rsid w:val="00A74E5B"/>
    <w:rsid w:val="00A74EF3"/>
    <w:rsid w:val="00A7598F"/>
    <w:rsid w:val="00A75D72"/>
    <w:rsid w:val="00A76618"/>
    <w:rsid w:val="00A7675F"/>
    <w:rsid w:val="00A77B3E"/>
    <w:rsid w:val="00A8126E"/>
    <w:rsid w:val="00A812FA"/>
    <w:rsid w:val="00A8205F"/>
    <w:rsid w:val="00A83044"/>
    <w:rsid w:val="00A83359"/>
    <w:rsid w:val="00A83847"/>
    <w:rsid w:val="00A84C3E"/>
    <w:rsid w:val="00A865D7"/>
    <w:rsid w:val="00A86983"/>
    <w:rsid w:val="00A86E03"/>
    <w:rsid w:val="00A87095"/>
    <w:rsid w:val="00A87C8C"/>
    <w:rsid w:val="00A87F0E"/>
    <w:rsid w:val="00A901D5"/>
    <w:rsid w:val="00A90C8E"/>
    <w:rsid w:val="00A90CDC"/>
    <w:rsid w:val="00A90D3A"/>
    <w:rsid w:val="00A91740"/>
    <w:rsid w:val="00A92ADD"/>
    <w:rsid w:val="00A93794"/>
    <w:rsid w:val="00A94EF7"/>
    <w:rsid w:val="00A95940"/>
    <w:rsid w:val="00A9658B"/>
    <w:rsid w:val="00A9695A"/>
    <w:rsid w:val="00AA03DC"/>
    <w:rsid w:val="00AA0D03"/>
    <w:rsid w:val="00AA1C9F"/>
    <w:rsid w:val="00AA3E6F"/>
    <w:rsid w:val="00AA4600"/>
    <w:rsid w:val="00AA5B5D"/>
    <w:rsid w:val="00AA5CAF"/>
    <w:rsid w:val="00AA5D7D"/>
    <w:rsid w:val="00AA67EC"/>
    <w:rsid w:val="00AA6C78"/>
    <w:rsid w:val="00AA78E4"/>
    <w:rsid w:val="00AB1810"/>
    <w:rsid w:val="00AB1890"/>
    <w:rsid w:val="00AB3033"/>
    <w:rsid w:val="00AB3283"/>
    <w:rsid w:val="00AB34E7"/>
    <w:rsid w:val="00AB3A31"/>
    <w:rsid w:val="00AB3CC7"/>
    <w:rsid w:val="00AB42B1"/>
    <w:rsid w:val="00AB5190"/>
    <w:rsid w:val="00AB5433"/>
    <w:rsid w:val="00AB59D0"/>
    <w:rsid w:val="00AB6844"/>
    <w:rsid w:val="00AB7170"/>
    <w:rsid w:val="00AB7A23"/>
    <w:rsid w:val="00AB7D76"/>
    <w:rsid w:val="00AC0986"/>
    <w:rsid w:val="00AC709A"/>
    <w:rsid w:val="00AD0145"/>
    <w:rsid w:val="00AD0D8B"/>
    <w:rsid w:val="00AD0EB0"/>
    <w:rsid w:val="00AD1926"/>
    <w:rsid w:val="00AD19D3"/>
    <w:rsid w:val="00AD1CED"/>
    <w:rsid w:val="00AD2052"/>
    <w:rsid w:val="00AD211C"/>
    <w:rsid w:val="00AD23F8"/>
    <w:rsid w:val="00AD2C4F"/>
    <w:rsid w:val="00AD34EB"/>
    <w:rsid w:val="00AD39E9"/>
    <w:rsid w:val="00AD3DE7"/>
    <w:rsid w:val="00AD4A81"/>
    <w:rsid w:val="00AD58D0"/>
    <w:rsid w:val="00AD5C86"/>
    <w:rsid w:val="00AD616E"/>
    <w:rsid w:val="00AD6AFF"/>
    <w:rsid w:val="00AD6DC1"/>
    <w:rsid w:val="00AD7371"/>
    <w:rsid w:val="00AD73BC"/>
    <w:rsid w:val="00AE025B"/>
    <w:rsid w:val="00AE02F3"/>
    <w:rsid w:val="00AE0644"/>
    <w:rsid w:val="00AE0AB5"/>
    <w:rsid w:val="00AE1565"/>
    <w:rsid w:val="00AE2D54"/>
    <w:rsid w:val="00AE2F7E"/>
    <w:rsid w:val="00AE4BEA"/>
    <w:rsid w:val="00AE5C88"/>
    <w:rsid w:val="00AE60F6"/>
    <w:rsid w:val="00AE68C2"/>
    <w:rsid w:val="00AE7EB2"/>
    <w:rsid w:val="00AF05AE"/>
    <w:rsid w:val="00AF0937"/>
    <w:rsid w:val="00AF0A46"/>
    <w:rsid w:val="00AF1689"/>
    <w:rsid w:val="00AF1836"/>
    <w:rsid w:val="00AF18C1"/>
    <w:rsid w:val="00AF2F75"/>
    <w:rsid w:val="00AF4435"/>
    <w:rsid w:val="00AF5119"/>
    <w:rsid w:val="00AF5575"/>
    <w:rsid w:val="00AF668C"/>
    <w:rsid w:val="00AF68FF"/>
    <w:rsid w:val="00B00DE6"/>
    <w:rsid w:val="00B00F8C"/>
    <w:rsid w:val="00B0138D"/>
    <w:rsid w:val="00B02625"/>
    <w:rsid w:val="00B03D64"/>
    <w:rsid w:val="00B03E48"/>
    <w:rsid w:val="00B03FA2"/>
    <w:rsid w:val="00B045F8"/>
    <w:rsid w:val="00B04784"/>
    <w:rsid w:val="00B061BA"/>
    <w:rsid w:val="00B064EB"/>
    <w:rsid w:val="00B06D78"/>
    <w:rsid w:val="00B07113"/>
    <w:rsid w:val="00B07203"/>
    <w:rsid w:val="00B1041E"/>
    <w:rsid w:val="00B10FA4"/>
    <w:rsid w:val="00B13758"/>
    <w:rsid w:val="00B13AC5"/>
    <w:rsid w:val="00B14396"/>
    <w:rsid w:val="00B1572A"/>
    <w:rsid w:val="00B16905"/>
    <w:rsid w:val="00B17358"/>
    <w:rsid w:val="00B17DC7"/>
    <w:rsid w:val="00B211DF"/>
    <w:rsid w:val="00B21B66"/>
    <w:rsid w:val="00B21CDB"/>
    <w:rsid w:val="00B21D38"/>
    <w:rsid w:val="00B220BB"/>
    <w:rsid w:val="00B2463A"/>
    <w:rsid w:val="00B24C44"/>
    <w:rsid w:val="00B24D5E"/>
    <w:rsid w:val="00B25474"/>
    <w:rsid w:val="00B25543"/>
    <w:rsid w:val="00B258A5"/>
    <w:rsid w:val="00B25DA3"/>
    <w:rsid w:val="00B3081E"/>
    <w:rsid w:val="00B31D17"/>
    <w:rsid w:val="00B31D22"/>
    <w:rsid w:val="00B3321E"/>
    <w:rsid w:val="00B3392E"/>
    <w:rsid w:val="00B33B81"/>
    <w:rsid w:val="00B34BB1"/>
    <w:rsid w:val="00B3581B"/>
    <w:rsid w:val="00B35CC0"/>
    <w:rsid w:val="00B35E49"/>
    <w:rsid w:val="00B36B20"/>
    <w:rsid w:val="00B36B4C"/>
    <w:rsid w:val="00B379D0"/>
    <w:rsid w:val="00B4031A"/>
    <w:rsid w:val="00B408B7"/>
    <w:rsid w:val="00B4095A"/>
    <w:rsid w:val="00B40DA8"/>
    <w:rsid w:val="00B41081"/>
    <w:rsid w:val="00B41E63"/>
    <w:rsid w:val="00B42A5D"/>
    <w:rsid w:val="00B43957"/>
    <w:rsid w:val="00B458F1"/>
    <w:rsid w:val="00B46D4B"/>
    <w:rsid w:val="00B46F12"/>
    <w:rsid w:val="00B46F37"/>
    <w:rsid w:val="00B4716D"/>
    <w:rsid w:val="00B47C2C"/>
    <w:rsid w:val="00B510BA"/>
    <w:rsid w:val="00B5140E"/>
    <w:rsid w:val="00B51470"/>
    <w:rsid w:val="00B517CC"/>
    <w:rsid w:val="00B519CE"/>
    <w:rsid w:val="00B51AA6"/>
    <w:rsid w:val="00B51D03"/>
    <w:rsid w:val="00B51E17"/>
    <w:rsid w:val="00B52710"/>
    <w:rsid w:val="00B531DA"/>
    <w:rsid w:val="00B53D4E"/>
    <w:rsid w:val="00B542A5"/>
    <w:rsid w:val="00B54E1E"/>
    <w:rsid w:val="00B5510D"/>
    <w:rsid w:val="00B55881"/>
    <w:rsid w:val="00B559F8"/>
    <w:rsid w:val="00B55A4C"/>
    <w:rsid w:val="00B55FAC"/>
    <w:rsid w:val="00B56488"/>
    <w:rsid w:val="00B564EB"/>
    <w:rsid w:val="00B569E4"/>
    <w:rsid w:val="00B56A79"/>
    <w:rsid w:val="00B579A2"/>
    <w:rsid w:val="00B57C7F"/>
    <w:rsid w:val="00B60BF1"/>
    <w:rsid w:val="00B61742"/>
    <w:rsid w:val="00B61A36"/>
    <w:rsid w:val="00B62D6C"/>
    <w:rsid w:val="00B6352D"/>
    <w:rsid w:val="00B63C37"/>
    <w:rsid w:val="00B63E0B"/>
    <w:rsid w:val="00B63F42"/>
    <w:rsid w:val="00B650B7"/>
    <w:rsid w:val="00B6589E"/>
    <w:rsid w:val="00B66215"/>
    <w:rsid w:val="00B6667C"/>
    <w:rsid w:val="00B66EA4"/>
    <w:rsid w:val="00B67409"/>
    <w:rsid w:val="00B67969"/>
    <w:rsid w:val="00B67CFB"/>
    <w:rsid w:val="00B709D5"/>
    <w:rsid w:val="00B73237"/>
    <w:rsid w:val="00B7426B"/>
    <w:rsid w:val="00B7447F"/>
    <w:rsid w:val="00B77037"/>
    <w:rsid w:val="00B80555"/>
    <w:rsid w:val="00B8069C"/>
    <w:rsid w:val="00B80990"/>
    <w:rsid w:val="00B80CA3"/>
    <w:rsid w:val="00B82ABC"/>
    <w:rsid w:val="00B83000"/>
    <w:rsid w:val="00B83582"/>
    <w:rsid w:val="00B83CA3"/>
    <w:rsid w:val="00B84D2B"/>
    <w:rsid w:val="00B85724"/>
    <w:rsid w:val="00B858E1"/>
    <w:rsid w:val="00B866F8"/>
    <w:rsid w:val="00B87051"/>
    <w:rsid w:val="00B87498"/>
    <w:rsid w:val="00B87660"/>
    <w:rsid w:val="00B901F6"/>
    <w:rsid w:val="00B9074A"/>
    <w:rsid w:val="00B90DED"/>
    <w:rsid w:val="00B90FA7"/>
    <w:rsid w:val="00B92B2D"/>
    <w:rsid w:val="00B94192"/>
    <w:rsid w:val="00B94824"/>
    <w:rsid w:val="00B9598B"/>
    <w:rsid w:val="00B9660C"/>
    <w:rsid w:val="00B96717"/>
    <w:rsid w:val="00B97348"/>
    <w:rsid w:val="00B9743C"/>
    <w:rsid w:val="00BA05AB"/>
    <w:rsid w:val="00BA25C3"/>
    <w:rsid w:val="00BA28B3"/>
    <w:rsid w:val="00BA2E3F"/>
    <w:rsid w:val="00BA3FB3"/>
    <w:rsid w:val="00BA41F5"/>
    <w:rsid w:val="00BA526E"/>
    <w:rsid w:val="00BA5608"/>
    <w:rsid w:val="00BA5B6E"/>
    <w:rsid w:val="00BA61A1"/>
    <w:rsid w:val="00BA64F5"/>
    <w:rsid w:val="00BA6C50"/>
    <w:rsid w:val="00BA7457"/>
    <w:rsid w:val="00BB0A8E"/>
    <w:rsid w:val="00BB11E9"/>
    <w:rsid w:val="00BB2310"/>
    <w:rsid w:val="00BB25B6"/>
    <w:rsid w:val="00BB2A7A"/>
    <w:rsid w:val="00BB2E08"/>
    <w:rsid w:val="00BB2F31"/>
    <w:rsid w:val="00BB3BB9"/>
    <w:rsid w:val="00BB6A63"/>
    <w:rsid w:val="00BB6B5D"/>
    <w:rsid w:val="00BC00F1"/>
    <w:rsid w:val="00BC05ED"/>
    <w:rsid w:val="00BC0797"/>
    <w:rsid w:val="00BC0BDE"/>
    <w:rsid w:val="00BC10E4"/>
    <w:rsid w:val="00BC129F"/>
    <w:rsid w:val="00BC14B7"/>
    <w:rsid w:val="00BC269F"/>
    <w:rsid w:val="00BC3305"/>
    <w:rsid w:val="00BC5D9F"/>
    <w:rsid w:val="00BC67C6"/>
    <w:rsid w:val="00BC691E"/>
    <w:rsid w:val="00BD1F60"/>
    <w:rsid w:val="00BD2ECC"/>
    <w:rsid w:val="00BD2F1B"/>
    <w:rsid w:val="00BD36E3"/>
    <w:rsid w:val="00BD36FC"/>
    <w:rsid w:val="00BD3E7A"/>
    <w:rsid w:val="00BD4210"/>
    <w:rsid w:val="00BD4C24"/>
    <w:rsid w:val="00BD5C75"/>
    <w:rsid w:val="00BD5FBD"/>
    <w:rsid w:val="00BD6CE6"/>
    <w:rsid w:val="00BD70FB"/>
    <w:rsid w:val="00BD7DA5"/>
    <w:rsid w:val="00BD7FDE"/>
    <w:rsid w:val="00BE0712"/>
    <w:rsid w:val="00BE07A0"/>
    <w:rsid w:val="00BE0C84"/>
    <w:rsid w:val="00BE22C7"/>
    <w:rsid w:val="00BE2A10"/>
    <w:rsid w:val="00BE30BF"/>
    <w:rsid w:val="00BE35A8"/>
    <w:rsid w:val="00BE3771"/>
    <w:rsid w:val="00BE401B"/>
    <w:rsid w:val="00BE47D8"/>
    <w:rsid w:val="00BE49E7"/>
    <w:rsid w:val="00BE4D2D"/>
    <w:rsid w:val="00BE4E4A"/>
    <w:rsid w:val="00BE4EF1"/>
    <w:rsid w:val="00BE5871"/>
    <w:rsid w:val="00BE5B6E"/>
    <w:rsid w:val="00BE64D0"/>
    <w:rsid w:val="00BE676C"/>
    <w:rsid w:val="00BE74E7"/>
    <w:rsid w:val="00BF0151"/>
    <w:rsid w:val="00BF03F3"/>
    <w:rsid w:val="00BF040F"/>
    <w:rsid w:val="00BF0675"/>
    <w:rsid w:val="00BF2872"/>
    <w:rsid w:val="00BF29F8"/>
    <w:rsid w:val="00BF2A03"/>
    <w:rsid w:val="00BF2FC3"/>
    <w:rsid w:val="00BF37D6"/>
    <w:rsid w:val="00BF5773"/>
    <w:rsid w:val="00BF6366"/>
    <w:rsid w:val="00BF65D4"/>
    <w:rsid w:val="00BF6EFC"/>
    <w:rsid w:val="00BF726F"/>
    <w:rsid w:val="00BF72CB"/>
    <w:rsid w:val="00BF75B1"/>
    <w:rsid w:val="00BF7655"/>
    <w:rsid w:val="00C004EC"/>
    <w:rsid w:val="00C01732"/>
    <w:rsid w:val="00C019F6"/>
    <w:rsid w:val="00C01E37"/>
    <w:rsid w:val="00C025D6"/>
    <w:rsid w:val="00C02680"/>
    <w:rsid w:val="00C02869"/>
    <w:rsid w:val="00C02B3D"/>
    <w:rsid w:val="00C042E9"/>
    <w:rsid w:val="00C048FC"/>
    <w:rsid w:val="00C05039"/>
    <w:rsid w:val="00C06B62"/>
    <w:rsid w:val="00C073D6"/>
    <w:rsid w:val="00C07935"/>
    <w:rsid w:val="00C07939"/>
    <w:rsid w:val="00C07AA2"/>
    <w:rsid w:val="00C107B6"/>
    <w:rsid w:val="00C110EE"/>
    <w:rsid w:val="00C123B8"/>
    <w:rsid w:val="00C128C5"/>
    <w:rsid w:val="00C131A1"/>
    <w:rsid w:val="00C15FAB"/>
    <w:rsid w:val="00C16C67"/>
    <w:rsid w:val="00C174EC"/>
    <w:rsid w:val="00C17DA6"/>
    <w:rsid w:val="00C202E7"/>
    <w:rsid w:val="00C204D2"/>
    <w:rsid w:val="00C22E2B"/>
    <w:rsid w:val="00C23B7A"/>
    <w:rsid w:val="00C25420"/>
    <w:rsid w:val="00C25832"/>
    <w:rsid w:val="00C259EF"/>
    <w:rsid w:val="00C25C1B"/>
    <w:rsid w:val="00C26A1F"/>
    <w:rsid w:val="00C2704F"/>
    <w:rsid w:val="00C307D7"/>
    <w:rsid w:val="00C317DD"/>
    <w:rsid w:val="00C3249D"/>
    <w:rsid w:val="00C3264A"/>
    <w:rsid w:val="00C327D4"/>
    <w:rsid w:val="00C328AD"/>
    <w:rsid w:val="00C33437"/>
    <w:rsid w:val="00C33841"/>
    <w:rsid w:val="00C34279"/>
    <w:rsid w:val="00C34340"/>
    <w:rsid w:val="00C345E5"/>
    <w:rsid w:val="00C3522F"/>
    <w:rsid w:val="00C35390"/>
    <w:rsid w:val="00C358C7"/>
    <w:rsid w:val="00C36252"/>
    <w:rsid w:val="00C370CF"/>
    <w:rsid w:val="00C40669"/>
    <w:rsid w:val="00C40821"/>
    <w:rsid w:val="00C412C9"/>
    <w:rsid w:val="00C417E8"/>
    <w:rsid w:val="00C4280D"/>
    <w:rsid w:val="00C43311"/>
    <w:rsid w:val="00C446A7"/>
    <w:rsid w:val="00C44ACA"/>
    <w:rsid w:val="00C44CD6"/>
    <w:rsid w:val="00C46375"/>
    <w:rsid w:val="00C463B5"/>
    <w:rsid w:val="00C46ED2"/>
    <w:rsid w:val="00C4700A"/>
    <w:rsid w:val="00C4758B"/>
    <w:rsid w:val="00C47C7B"/>
    <w:rsid w:val="00C50C56"/>
    <w:rsid w:val="00C5148D"/>
    <w:rsid w:val="00C51D71"/>
    <w:rsid w:val="00C53F4F"/>
    <w:rsid w:val="00C55837"/>
    <w:rsid w:val="00C55E7C"/>
    <w:rsid w:val="00C55ED4"/>
    <w:rsid w:val="00C55F79"/>
    <w:rsid w:val="00C56DE6"/>
    <w:rsid w:val="00C60480"/>
    <w:rsid w:val="00C6182A"/>
    <w:rsid w:val="00C629DC"/>
    <w:rsid w:val="00C64524"/>
    <w:rsid w:val="00C64996"/>
    <w:rsid w:val="00C65039"/>
    <w:rsid w:val="00C650A7"/>
    <w:rsid w:val="00C6552F"/>
    <w:rsid w:val="00C65B06"/>
    <w:rsid w:val="00C65B1D"/>
    <w:rsid w:val="00C65E28"/>
    <w:rsid w:val="00C66623"/>
    <w:rsid w:val="00C66631"/>
    <w:rsid w:val="00C666F9"/>
    <w:rsid w:val="00C66E65"/>
    <w:rsid w:val="00C67961"/>
    <w:rsid w:val="00C67ABA"/>
    <w:rsid w:val="00C67FB9"/>
    <w:rsid w:val="00C707FA"/>
    <w:rsid w:val="00C7125B"/>
    <w:rsid w:val="00C7181C"/>
    <w:rsid w:val="00C7366A"/>
    <w:rsid w:val="00C73958"/>
    <w:rsid w:val="00C73AA8"/>
    <w:rsid w:val="00C73F0F"/>
    <w:rsid w:val="00C747D8"/>
    <w:rsid w:val="00C7683D"/>
    <w:rsid w:val="00C7687E"/>
    <w:rsid w:val="00C76C13"/>
    <w:rsid w:val="00C76E49"/>
    <w:rsid w:val="00C77553"/>
    <w:rsid w:val="00C77998"/>
    <w:rsid w:val="00C8050B"/>
    <w:rsid w:val="00C816EB"/>
    <w:rsid w:val="00C81A2C"/>
    <w:rsid w:val="00C82093"/>
    <w:rsid w:val="00C826B6"/>
    <w:rsid w:val="00C82E86"/>
    <w:rsid w:val="00C83186"/>
    <w:rsid w:val="00C83917"/>
    <w:rsid w:val="00C8567B"/>
    <w:rsid w:val="00C85B1A"/>
    <w:rsid w:val="00C86B2B"/>
    <w:rsid w:val="00C87D24"/>
    <w:rsid w:val="00C904CA"/>
    <w:rsid w:val="00C907D1"/>
    <w:rsid w:val="00C9161F"/>
    <w:rsid w:val="00C9181E"/>
    <w:rsid w:val="00C9264F"/>
    <w:rsid w:val="00C92FD0"/>
    <w:rsid w:val="00C93398"/>
    <w:rsid w:val="00C93F97"/>
    <w:rsid w:val="00C9406B"/>
    <w:rsid w:val="00C94A9C"/>
    <w:rsid w:val="00C94EE4"/>
    <w:rsid w:val="00C95467"/>
    <w:rsid w:val="00C9561C"/>
    <w:rsid w:val="00C95FF9"/>
    <w:rsid w:val="00C960AB"/>
    <w:rsid w:val="00C96831"/>
    <w:rsid w:val="00CA0030"/>
    <w:rsid w:val="00CA01D7"/>
    <w:rsid w:val="00CA0332"/>
    <w:rsid w:val="00CA060A"/>
    <w:rsid w:val="00CA136C"/>
    <w:rsid w:val="00CA13E5"/>
    <w:rsid w:val="00CA1546"/>
    <w:rsid w:val="00CA23EE"/>
    <w:rsid w:val="00CA279A"/>
    <w:rsid w:val="00CA2E59"/>
    <w:rsid w:val="00CA3543"/>
    <w:rsid w:val="00CA5072"/>
    <w:rsid w:val="00CA584F"/>
    <w:rsid w:val="00CA5AB6"/>
    <w:rsid w:val="00CA6242"/>
    <w:rsid w:val="00CA6736"/>
    <w:rsid w:val="00CA6A13"/>
    <w:rsid w:val="00CA79DA"/>
    <w:rsid w:val="00CA7C73"/>
    <w:rsid w:val="00CA7E66"/>
    <w:rsid w:val="00CA7FE8"/>
    <w:rsid w:val="00CB0244"/>
    <w:rsid w:val="00CB0311"/>
    <w:rsid w:val="00CB070E"/>
    <w:rsid w:val="00CB0996"/>
    <w:rsid w:val="00CB0CCC"/>
    <w:rsid w:val="00CB101C"/>
    <w:rsid w:val="00CB181D"/>
    <w:rsid w:val="00CB2EAA"/>
    <w:rsid w:val="00CB39AA"/>
    <w:rsid w:val="00CB4A4A"/>
    <w:rsid w:val="00CB5312"/>
    <w:rsid w:val="00CB56B7"/>
    <w:rsid w:val="00CB648A"/>
    <w:rsid w:val="00CB6F1C"/>
    <w:rsid w:val="00CB74E9"/>
    <w:rsid w:val="00CC098E"/>
    <w:rsid w:val="00CC158D"/>
    <w:rsid w:val="00CC1C14"/>
    <w:rsid w:val="00CC2273"/>
    <w:rsid w:val="00CC2965"/>
    <w:rsid w:val="00CC2E01"/>
    <w:rsid w:val="00CC3021"/>
    <w:rsid w:val="00CC46AE"/>
    <w:rsid w:val="00CC5319"/>
    <w:rsid w:val="00CC5484"/>
    <w:rsid w:val="00CC56D8"/>
    <w:rsid w:val="00CC60E6"/>
    <w:rsid w:val="00CC62D1"/>
    <w:rsid w:val="00CC78D5"/>
    <w:rsid w:val="00CC79AB"/>
    <w:rsid w:val="00CD027C"/>
    <w:rsid w:val="00CD081F"/>
    <w:rsid w:val="00CD0FA6"/>
    <w:rsid w:val="00CD25DB"/>
    <w:rsid w:val="00CD28AA"/>
    <w:rsid w:val="00CD334B"/>
    <w:rsid w:val="00CD3F3E"/>
    <w:rsid w:val="00CD4988"/>
    <w:rsid w:val="00CD4DE5"/>
    <w:rsid w:val="00CD59AA"/>
    <w:rsid w:val="00CD5B41"/>
    <w:rsid w:val="00CD604F"/>
    <w:rsid w:val="00CD6794"/>
    <w:rsid w:val="00CD68C8"/>
    <w:rsid w:val="00CD6A03"/>
    <w:rsid w:val="00CD70FF"/>
    <w:rsid w:val="00CD7BC9"/>
    <w:rsid w:val="00CD7FF8"/>
    <w:rsid w:val="00CE003A"/>
    <w:rsid w:val="00CE109A"/>
    <w:rsid w:val="00CE117A"/>
    <w:rsid w:val="00CE1B9F"/>
    <w:rsid w:val="00CE1D5E"/>
    <w:rsid w:val="00CE34CA"/>
    <w:rsid w:val="00CE3A79"/>
    <w:rsid w:val="00CE4B9A"/>
    <w:rsid w:val="00CE5716"/>
    <w:rsid w:val="00CE653C"/>
    <w:rsid w:val="00CE6671"/>
    <w:rsid w:val="00CE6CFD"/>
    <w:rsid w:val="00CE729B"/>
    <w:rsid w:val="00CE7306"/>
    <w:rsid w:val="00CE79F7"/>
    <w:rsid w:val="00CF2C67"/>
    <w:rsid w:val="00CF2D0B"/>
    <w:rsid w:val="00CF2F5B"/>
    <w:rsid w:val="00CF3173"/>
    <w:rsid w:val="00CF319B"/>
    <w:rsid w:val="00CF3447"/>
    <w:rsid w:val="00CF3FD6"/>
    <w:rsid w:val="00CF43F9"/>
    <w:rsid w:val="00CF4453"/>
    <w:rsid w:val="00CF4534"/>
    <w:rsid w:val="00CF51FA"/>
    <w:rsid w:val="00CF55C9"/>
    <w:rsid w:val="00CF6620"/>
    <w:rsid w:val="00CF78BB"/>
    <w:rsid w:val="00D00D11"/>
    <w:rsid w:val="00D016A1"/>
    <w:rsid w:val="00D02417"/>
    <w:rsid w:val="00D03DD5"/>
    <w:rsid w:val="00D03E9C"/>
    <w:rsid w:val="00D03EDE"/>
    <w:rsid w:val="00D04122"/>
    <w:rsid w:val="00D052E7"/>
    <w:rsid w:val="00D052EA"/>
    <w:rsid w:val="00D053B1"/>
    <w:rsid w:val="00D058DB"/>
    <w:rsid w:val="00D06AD1"/>
    <w:rsid w:val="00D074A3"/>
    <w:rsid w:val="00D10489"/>
    <w:rsid w:val="00D10B12"/>
    <w:rsid w:val="00D1136B"/>
    <w:rsid w:val="00D117EA"/>
    <w:rsid w:val="00D11BA8"/>
    <w:rsid w:val="00D12006"/>
    <w:rsid w:val="00D125BB"/>
    <w:rsid w:val="00D142F7"/>
    <w:rsid w:val="00D148A6"/>
    <w:rsid w:val="00D14AFB"/>
    <w:rsid w:val="00D15834"/>
    <w:rsid w:val="00D159E2"/>
    <w:rsid w:val="00D15DF4"/>
    <w:rsid w:val="00D16F37"/>
    <w:rsid w:val="00D17281"/>
    <w:rsid w:val="00D20DE5"/>
    <w:rsid w:val="00D21C62"/>
    <w:rsid w:val="00D21DBE"/>
    <w:rsid w:val="00D21F61"/>
    <w:rsid w:val="00D22358"/>
    <w:rsid w:val="00D2235C"/>
    <w:rsid w:val="00D238DE"/>
    <w:rsid w:val="00D24745"/>
    <w:rsid w:val="00D24950"/>
    <w:rsid w:val="00D24CE8"/>
    <w:rsid w:val="00D2525B"/>
    <w:rsid w:val="00D25632"/>
    <w:rsid w:val="00D2564F"/>
    <w:rsid w:val="00D26462"/>
    <w:rsid w:val="00D26EB2"/>
    <w:rsid w:val="00D26F2E"/>
    <w:rsid w:val="00D27375"/>
    <w:rsid w:val="00D27567"/>
    <w:rsid w:val="00D279FF"/>
    <w:rsid w:val="00D27B3C"/>
    <w:rsid w:val="00D30539"/>
    <w:rsid w:val="00D31322"/>
    <w:rsid w:val="00D32392"/>
    <w:rsid w:val="00D338DD"/>
    <w:rsid w:val="00D34004"/>
    <w:rsid w:val="00D34157"/>
    <w:rsid w:val="00D34222"/>
    <w:rsid w:val="00D3497A"/>
    <w:rsid w:val="00D365FB"/>
    <w:rsid w:val="00D3758F"/>
    <w:rsid w:val="00D376F9"/>
    <w:rsid w:val="00D37F66"/>
    <w:rsid w:val="00D402DC"/>
    <w:rsid w:val="00D41128"/>
    <w:rsid w:val="00D41968"/>
    <w:rsid w:val="00D41BEA"/>
    <w:rsid w:val="00D42A55"/>
    <w:rsid w:val="00D42AA5"/>
    <w:rsid w:val="00D42AD6"/>
    <w:rsid w:val="00D43785"/>
    <w:rsid w:val="00D437B6"/>
    <w:rsid w:val="00D43F3A"/>
    <w:rsid w:val="00D44106"/>
    <w:rsid w:val="00D44534"/>
    <w:rsid w:val="00D44718"/>
    <w:rsid w:val="00D44E55"/>
    <w:rsid w:val="00D45651"/>
    <w:rsid w:val="00D47F01"/>
    <w:rsid w:val="00D51078"/>
    <w:rsid w:val="00D515AE"/>
    <w:rsid w:val="00D527F2"/>
    <w:rsid w:val="00D52AB3"/>
    <w:rsid w:val="00D53133"/>
    <w:rsid w:val="00D538B4"/>
    <w:rsid w:val="00D53C16"/>
    <w:rsid w:val="00D543A8"/>
    <w:rsid w:val="00D546B1"/>
    <w:rsid w:val="00D54A2C"/>
    <w:rsid w:val="00D54C9A"/>
    <w:rsid w:val="00D55046"/>
    <w:rsid w:val="00D566DF"/>
    <w:rsid w:val="00D56724"/>
    <w:rsid w:val="00D5701B"/>
    <w:rsid w:val="00D572BA"/>
    <w:rsid w:val="00D57660"/>
    <w:rsid w:val="00D6054F"/>
    <w:rsid w:val="00D60A60"/>
    <w:rsid w:val="00D60A94"/>
    <w:rsid w:val="00D60F58"/>
    <w:rsid w:val="00D61035"/>
    <w:rsid w:val="00D6147B"/>
    <w:rsid w:val="00D6174C"/>
    <w:rsid w:val="00D619E0"/>
    <w:rsid w:val="00D621A9"/>
    <w:rsid w:val="00D62F4F"/>
    <w:rsid w:val="00D63372"/>
    <w:rsid w:val="00D644EE"/>
    <w:rsid w:val="00D64D56"/>
    <w:rsid w:val="00D65CE1"/>
    <w:rsid w:val="00D65FD1"/>
    <w:rsid w:val="00D66447"/>
    <w:rsid w:val="00D66934"/>
    <w:rsid w:val="00D6798F"/>
    <w:rsid w:val="00D67A17"/>
    <w:rsid w:val="00D700AC"/>
    <w:rsid w:val="00D705AF"/>
    <w:rsid w:val="00D716AF"/>
    <w:rsid w:val="00D718CE"/>
    <w:rsid w:val="00D72303"/>
    <w:rsid w:val="00D72FEC"/>
    <w:rsid w:val="00D73B08"/>
    <w:rsid w:val="00D73B59"/>
    <w:rsid w:val="00D74D1D"/>
    <w:rsid w:val="00D74E9E"/>
    <w:rsid w:val="00D75361"/>
    <w:rsid w:val="00D755F2"/>
    <w:rsid w:val="00D75624"/>
    <w:rsid w:val="00D758D8"/>
    <w:rsid w:val="00D77B0C"/>
    <w:rsid w:val="00D803FC"/>
    <w:rsid w:val="00D80421"/>
    <w:rsid w:val="00D809AE"/>
    <w:rsid w:val="00D8165F"/>
    <w:rsid w:val="00D82539"/>
    <w:rsid w:val="00D82ACB"/>
    <w:rsid w:val="00D82E6C"/>
    <w:rsid w:val="00D83430"/>
    <w:rsid w:val="00D843F1"/>
    <w:rsid w:val="00D8447B"/>
    <w:rsid w:val="00D85B3A"/>
    <w:rsid w:val="00D86304"/>
    <w:rsid w:val="00D865CB"/>
    <w:rsid w:val="00D86FD1"/>
    <w:rsid w:val="00D8745A"/>
    <w:rsid w:val="00D9087B"/>
    <w:rsid w:val="00D91062"/>
    <w:rsid w:val="00D910AD"/>
    <w:rsid w:val="00D914A2"/>
    <w:rsid w:val="00D928DE"/>
    <w:rsid w:val="00D92ECC"/>
    <w:rsid w:val="00D93DFA"/>
    <w:rsid w:val="00D93E36"/>
    <w:rsid w:val="00D946A5"/>
    <w:rsid w:val="00D957CD"/>
    <w:rsid w:val="00D957D8"/>
    <w:rsid w:val="00D96262"/>
    <w:rsid w:val="00D96397"/>
    <w:rsid w:val="00DA039D"/>
    <w:rsid w:val="00DA0D17"/>
    <w:rsid w:val="00DA12B3"/>
    <w:rsid w:val="00DA2203"/>
    <w:rsid w:val="00DA4944"/>
    <w:rsid w:val="00DA52A7"/>
    <w:rsid w:val="00DA536A"/>
    <w:rsid w:val="00DA5ED0"/>
    <w:rsid w:val="00DA6BE8"/>
    <w:rsid w:val="00DA6F83"/>
    <w:rsid w:val="00DA76DA"/>
    <w:rsid w:val="00DA78AF"/>
    <w:rsid w:val="00DA7941"/>
    <w:rsid w:val="00DA7E8E"/>
    <w:rsid w:val="00DB15E3"/>
    <w:rsid w:val="00DB1FF5"/>
    <w:rsid w:val="00DB27C4"/>
    <w:rsid w:val="00DB4C11"/>
    <w:rsid w:val="00DB5B31"/>
    <w:rsid w:val="00DB6356"/>
    <w:rsid w:val="00DB67AC"/>
    <w:rsid w:val="00DB6E4E"/>
    <w:rsid w:val="00DB7FB7"/>
    <w:rsid w:val="00DC052D"/>
    <w:rsid w:val="00DC2885"/>
    <w:rsid w:val="00DC32B9"/>
    <w:rsid w:val="00DC378C"/>
    <w:rsid w:val="00DC3849"/>
    <w:rsid w:val="00DC3A89"/>
    <w:rsid w:val="00DC3DD1"/>
    <w:rsid w:val="00DC4162"/>
    <w:rsid w:val="00DC4840"/>
    <w:rsid w:val="00DC4CB9"/>
    <w:rsid w:val="00DC5741"/>
    <w:rsid w:val="00DD136E"/>
    <w:rsid w:val="00DD1A80"/>
    <w:rsid w:val="00DD31C3"/>
    <w:rsid w:val="00DD4648"/>
    <w:rsid w:val="00DD57C8"/>
    <w:rsid w:val="00DD5919"/>
    <w:rsid w:val="00DD5C70"/>
    <w:rsid w:val="00DD7637"/>
    <w:rsid w:val="00DD77A5"/>
    <w:rsid w:val="00DE0C5E"/>
    <w:rsid w:val="00DE4258"/>
    <w:rsid w:val="00DE479B"/>
    <w:rsid w:val="00DE58B2"/>
    <w:rsid w:val="00DE62D1"/>
    <w:rsid w:val="00DE6E18"/>
    <w:rsid w:val="00DE7289"/>
    <w:rsid w:val="00DE7A15"/>
    <w:rsid w:val="00DF01A5"/>
    <w:rsid w:val="00DF1551"/>
    <w:rsid w:val="00DF19F6"/>
    <w:rsid w:val="00DF2A4B"/>
    <w:rsid w:val="00DF3192"/>
    <w:rsid w:val="00DF4262"/>
    <w:rsid w:val="00DF4A9B"/>
    <w:rsid w:val="00DF53C3"/>
    <w:rsid w:val="00DF5A2C"/>
    <w:rsid w:val="00DF5E34"/>
    <w:rsid w:val="00DF6629"/>
    <w:rsid w:val="00DF724A"/>
    <w:rsid w:val="00DF78CC"/>
    <w:rsid w:val="00E00102"/>
    <w:rsid w:val="00E0040B"/>
    <w:rsid w:val="00E00893"/>
    <w:rsid w:val="00E00C4C"/>
    <w:rsid w:val="00E0129A"/>
    <w:rsid w:val="00E012D4"/>
    <w:rsid w:val="00E0133A"/>
    <w:rsid w:val="00E013F0"/>
    <w:rsid w:val="00E044F5"/>
    <w:rsid w:val="00E05D23"/>
    <w:rsid w:val="00E05EE2"/>
    <w:rsid w:val="00E06697"/>
    <w:rsid w:val="00E06734"/>
    <w:rsid w:val="00E06C64"/>
    <w:rsid w:val="00E103BC"/>
    <w:rsid w:val="00E10E40"/>
    <w:rsid w:val="00E1190D"/>
    <w:rsid w:val="00E11E5B"/>
    <w:rsid w:val="00E124A3"/>
    <w:rsid w:val="00E126D6"/>
    <w:rsid w:val="00E12A87"/>
    <w:rsid w:val="00E13945"/>
    <w:rsid w:val="00E14002"/>
    <w:rsid w:val="00E1418A"/>
    <w:rsid w:val="00E14DD8"/>
    <w:rsid w:val="00E200BB"/>
    <w:rsid w:val="00E2149E"/>
    <w:rsid w:val="00E22434"/>
    <w:rsid w:val="00E22575"/>
    <w:rsid w:val="00E231F0"/>
    <w:rsid w:val="00E24D10"/>
    <w:rsid w:val="00E2528C"/>
    <w:rsid w:val="00E26355"/>
    <w:rsid w:val="00E275C5"/>
    <w:rsid w:val="00E301D1"/>
    <w:rsid w:val="00E30F81"/>
    <w:rsid w:val="00E315D4"/>
    <w:rsid w:val="00E31877"/>
    <w:rsid w:val="00E32609"/>
    <w:rsid w:val="00E33522"/>
    <w:rsid w:val="00E3388E"/>
    <w:rsid w:val="00E34B09"/>
    <w:rsid w:val="00E36F16"/>
    <w:rsid w:val="00E371FA"/>
    <w:rsid w:val="00E40BBD"/>
    <w:rsid w:val="00E414A1"/>
    <w:rsid w:val="00E43CD0"/>
    <w:rsid w:val="00E43FB8"/>
    <w:rsid w:val="00E43FF1"/>
    <w:rsid w:val="00E44442"/>
    <w:rsid w:val="00E45E8B"/>
    <w:rsid w:val="00E4625B"/>
    <w:rsid w:val="00E46752"/>
    <w:rsid w:val="00E46ACE"/>
    <w:rsid w:val="00E51C6D"/>
    <w:rsid w:val="00E5298A"/>
    <w:rsid w:val="00E53420"/>
    <w:rsid w:val="00E549FA"/>
    <w:rsid w:val="00E55615"/>
    <w:rsid w:val="00E558A1"/>
    <w:rsid w:val="00E563E2"/>
    <w:rsid w:val="00E56AE9"/>
    <w:rsid w:val="00E56EEA"/>
    <w:rsid w:val="00E5777D"/>
    <w:rsid w:val="00E57B2B"/>
    <w:rsid w:val="00E57B9A"/>
    <w:rsid w:val="00E603C8"/>
    <w:rsid w:val="00E6062D"/>
    <w:rsid w:val="00E6067B"/>
    <w:rsid w:val="00E60DC9"/>
    <w:rsid w:val="00E61C25"/>
    <w:rsid w:val="00E61D4D"/>
    <w:rsid w:val="00E62D51"/>
    <w:rsid w:val="00E63E33"/>
    <w:rsid w:val="00E644C3"/>
    <w:rsid w:val="00E65B50"/>
    <w:rsid w:val="00E65D94"/>
    <w:rsid w:val="00E66032"/>
    <w:rsid w:val="00E67667"/>
    <w:rsid w:val="00E70B46"/>
    <w:rsid w:val="00E72177"/>
    <w:rsid w:val="00E72E2B"/>
    <w:rsid w:val="00E737FA"/>
    <w:rsid w:val="00E73C90"/>
    <w:rsid w:val="00E745D6"/>
    <w:rsid w:val="00E74BB1"/>
    <w:rsid w:val="00E74C21"/>
    <w:rsid w:val="00E75CE9"/>
    <w:rsid w:val="00E761F9"/>
    <w:rsid w:val="00E76658"/>
    <w:rsid w:val="00E76B36"/>
    <w:rsid w:val="00E76DA0"/>
    <w:rsid w:val="00E770B3"/>
    <w:rsid w:val="00E7757B"/>
    <w:rsid w:val="00E777E7"/>
    <w:rsid w:val="00E77D71"/>
    <w:rsid w:val="00E77DD2"/>
    <w:rsid w:val="00E81F94"/>
    <w:rsid w:val="00E82D31"/>
    <w:rsid w:val="00E83464"/>
    <w:rsid w:val="00E83F18"/>
    <w:rsid w:val="00E83F91"/>
    <w:rsid w:val="00E842A0"/>
    <w:rsid w:val="00E8489C"/>
    <w:rsid w:val="00E85F19"/>
    <w:rsid w:val="00E87C9B"/>
    <w:rsid w:val="00E901C9"/>
    <w:rsid w:val="00E902B2"/>
    <w:rsid w:val="00E905A8"/>
    <w:rsid w:val="00E9111D"/>
    <w:rsid w:val="00E91187"/>
    <w:rsid w:val="00E91426"/>
    <w:rsid w:val="00E91818"/>
    <w:rsid w:val="00E91AE7"/>
    <w:rsid w:val="00E91C93"/>
    <w:rsid w:val="00E921C6"/>
    <w:rsid w:val="00E9229F"/>
    <w:rsid w:val="00E928FF"/>
    <w:rsid w:val="00E93036"/>
    <w:rsid w:val="00E94C4A"/>
    <w:rsid w:val="00E95272"/>
    <w:rsid w:val="00E953DE"/>
    <w:rsid w:val="00E95EF4"/>
    <w:rsid w:val="00E97530"/>
    <w:rsid w:val="00E97FEE"/>
    <w:rsid w:val="00EA0A4B"/>
    <w:rsid w:val="00EA15F6"/>
    <w:rsid w:val="00EA199E"/>
    <w:rsid w:val="00EA1DEB"/>
    <w:rsid w:val="00EA25C4"/>
    <w:rsid w:val="00EA2B58"/>
    <w:rsid w:val="00EA45B6"/>
    <w:rsid w:val="00EA475B"/>
    <w:rsid w:val="00EA4CC6"/>
    <w:rsid w:val="00EA5908"/>
    <w:rsid w:val="00EA5A73"/>
    <w:rsid w:val="00EA64A9"/>
    <w:rsid w:val="00EA64DD"/>
    <w:rsid w:val="00EA6E8E"/>
    <w:rsid w:val="00EA7E81"/>
    <w:rsid w:val="00EB0732"/>
    <w:rsid w:val="00EB1D96"/>
    <w:rsid w:val="00EB2283"/>
    <w:rsid w:val="00EB23FD"/>
    <w:rsid w:val="00EB3F96"/>
    <w:rsid w:val="00EB40FF"/>
    <w:rsid w:val="00EB43A8"/>
    <w:rsid w:val="00EB55C0"/>
    <w:rsid w:val="00EB57BE"/>
    <w:rsid w:val="00EB58DB"/>
    <w:rsid w:val="00EB6B10"/>
    <w:rsid w:val="00EB7538"/>
    <w:rsid w:val="00EB753B"/>
    <w:rsid w:val="00EC0A08"/>
    <w:rsid w:val="00EC12E1"/>
    <w:rsid w:val="00EC137E"/>
    <w:rsid w:val="00EC1471"/>
    <w:rsid w:val="00EC1E98"/>
    <w:rsid w:val="00EC3121"/>
    <w:rsid w:val="00EC37A6"/>
    <w:rsid w:val="00EC38B7"/>
    <w:rsid w:val="00EC39AB"/>
    <w:rsid w:val="00EC3D50"/>
    <w:rsid w:val="00EC46B2"/>
    <w:rsid w:val="00EC4D77"/>
    <w:rsid w:val="00EC679D"/>
    <w:rsid w:val="00EC722B"/>
    <w:rsid w:val="00EC75AF"/>
    <w:rsid w:val="00ED01B5"/>
    <w:rsid w:val="00ED1432"/>
    <w:rsid w:val="00ED146F"/>
    <w:rsid w:val="00ED234D"/>
    <w:rsid w:val="00ED3715"/>
    <w:rsid w:val="00ED39E2"/>
    <w:rsid w:val="00ED5517"/>
    <w:rsid w:val="00ED62FA"/>
    <w:rsid w:val="00ED6805"/>
    <w:rsid w:val="00ED6EDB"/>
    <w:rsid w:val="00ED745F"/>
    <w:rsid w:val="00ED7515"/>
    <w:rsid w:val="00ED7568"/>
    <w:rsid w:val="00EE05D7"/>
    <w:rsid w:val="00EE0CD0"/>
    <w:rsid w:val="00EE125F"/>
    <w:rsid w:val="00EE19EA"/>
    <w:rsid w:val="00EE2775"/>
    <w:rsid w:val="00EE3A9F"/>
    <w:rsid w:val="00EE4377"/>
    <w:rsid w:val="00EE43EF"/>
    <w:rsid w:val="00EE4916"/>
    <w:rsid w:val="00EE49F6"/>
    <w:rsid w:val="00EE532F"/>
    <w:rsid w:val="00EE6626"/>
    <w:rsid w:val="00EF0373"/>
    <w:rsid w:val="00EF0D74"/>
    <w:rsid w:val="00EF1018"/>
    <w:rsid w:val="00EF19F5"/>
    <w:rsid w:val="00EF245E"/>
    <w:rsid w:val="00EF3373"/>
    <w:rsid w:val="00EF3D38"/>
    <w:rsid w:val="00EF4322"/>
    <w:rsid w:val="00EF4D3C"/>
    <w:rsid w:val="00EF672C"/>
    <w:rsid w:val="00EF6944"/>
    <w:rsid w:val="00EF69AE"/>
    <w:rsid w:val="00EF7CC7"/>
    <w:rsid w:val="00F003FF"/>
    <w:rsid w:val="00F00C14"/>
    <w:rsid w:val="00F01916"/>
    <w:rsid w:val="00F02613"/>
    <w:rsid w:val="00F02A9A"/>
    <w:rsid w:val="00F05B02"/>
    <w:rsid w:val="00F05BAE"/>
    <w:rsid w:val="00F075BE"/>
    <w:rsid w:val="00F078F1"/>
    <w:rsid w:val="00F07A17"/>
    <w:rsid w:val="00F07E68"/>
    <w:rsid w:val="00F106D3"/>
    <w:rsid w:val="00F109CB"/>
    <w:rsid w:val="00F11273"/>
    <w:rsid w:val="00F121A0"/>
    <w:rsid w:val="00F1233E"/>
    <w:rsid w:val="00F1299A"/>
    <w:rsid w:val="00F13273"/>
    <w:rsid w:val="00F1359E"/>
    <w:rsid w:val="00F13E73"/>
    <w:rsid w:val="00F14C58"/>
    <w:rsid w:val="00F15A6A"/>
    <w:rsid w:val="00F15DD3"/>
    <w:rsid w:val="00F16105"/>
    <w:rsid w:val="00F162FA"/>
    <w:rsid w:val="00F16F7A"/>
    <w:rsid w:val="00F17001"/>
    <w:rsid w:val="00F17B0C"/>
    <w:rsid w:val="00F20216"/>
    <w:rsid w:val="00F2044B"/>
    <w:rsid w:val="00F2046E"/>
    <w:rsid w:val="00F20528"/>
    <w:rsid w:val="00F20CD7"/>
    <w:rsid w:val="00F20F47"/>
    <w:rsid w:val="00F21155"/>
    <w:rsid w:val="00F21170"/>
    <w:rsid w:val="00F212F5"/>
    <w:rsid w:val="00F215AA"/>
    <w:rsid w:val="00F21A8D"/>
    <w:rsid w:val="00F2239D"/>
    <w:rsid w:val="00F223DC"/>
    <w:rsid w:val="00F22681"/>
    <w:rsid w:val="00F230A1"/>
    <w:rsid w:val="00F23CA5"/>
    <w:rsid w:val="00F23D3F"/>
    <w:rsid w:val="00F24276"/>
    <w:rsid w:val="00F24914"/>
    <w:rsid w:val="00F24B3A"/>
    <w:rsid w:val="00F25557"/>
    <w:rsid w:val="00F25F7C"/>
    <w:rsid w:val="00F2676B"/>
    <w:rsid w:val="00F27091"/>
    <w:rsid w:val="00F27C86"/>
    <w:rsid w:val="00F27D87"/>
    <w:rsid w:val="00F30FD7"/>
    <w:rsid w:val="00F31360"/>
    <w:rsid w:val="00F31992"/>
    <w:rsid w:val="00F31A4F"/>
    <w:rsid w:val="00F327E1"/>
    <w:rsid w:val="00F32842"/>
    <w:rsid w:val="00F337D4"/>
    <w:rsid w:val="00F339B0"/>
    <w:rsid w:val="00F33C1D"/>
    <w:rsid w:val="00F344A0"/>
    <w:rsid w:val="00F35F28"/>
    <w:rsid w:val="00F37194"/>
    <w:rsid w:val="00F37238"/>
    <w:rsid w:val="00F373A8"/>
    <w:rsid w:val="00F37893"/>
    <w:rsid w:val="00F40657"/>
    <w:rsid w:val="00F4178D"/>
    <w:rsid w:val="00F42E67"/>
    <w:rsid w:val="00F42F7C"/>
    <w:rsid w:val="00F43675"/>
    <w:rsid w:val="00F455A5"/>
    <w:rsid w:val="00F46055"/>
    <w:rsid w:val="00F46AD6"/>
    <w:rsid w:val="00F46F0E"/>
    <w:rsid w:val="00F50139"/>
    <w:rsid w:val="00F5061F"/>
    <w:rsid w:val="00F50DD4"/>
    <w:rsid w:val="00F5107C"/>
    <w:rsid w:val="00F52403"/>
    <w:rsid w:val="00F52756"/>
    <w:rsid w:val="00F529C3"/>
    <w:rsid w:val="00F52AC7"/>
    <w:rsid w:val="00F52D67"/>
    <w:rsid w:val="00F52D7A"/>
    <w:rsid w:val="00F53BB0"/>
    <w:rsid w:val="00F54AB2"/>
    <w:rsid w:val="00F54BA0"/>
    <w:rsid w:val="00F5630D"/>
    <w:rsid w:val="00F575F1"/>
    <w:rsid w:val="00F57A9C"/>
    <w:rsid w:val="00F57E14"/>
    <w:rsid w:val="00F6026A"/>
    <w:rsid w:val="00F6036B"/>
    <w:rsid w:val="00F608D2"/>
    <w:rsid w:val="00F60A79"/>
    <w:rsid w:val="00F60A7F"/>
    <w:rsid w:val="00F61510"/>
    <w:rsid w:val="00F61B4D"/>
    <w:rsid w:val="00F61C59"/>
    <w:rsid w:val="00F62227"/>
    <w:rsid w:val="00F62759"/>
    <w:rsid w:val="00F62C29"/>
    <w:rsid w:val="00F62E21"/>
    <w:rsid w:val="00F63788"/>
    <w:rsid w:val="00F637BC"/>
    <w:rsid w:val="00F63FA7"/>
    <w:rsid w:val="00F64D41"/>
    <w:rsid w:val="00F6511B"/>
    <w:rsid w:val="00F65424"/>
    <w:rsid w:val="00F65482"/>
    <w:rsid w:val="00F654A6"/>
    <w:rsid w:val="00F655FC"/>
    <w:rsid w:val="00F65E70"/>
    <w:rsid w:val="00F66008"/>
    <w:rsid w:val="00F66490"/>
    <w:rsid w:val="00F709E1"/>
    <w:rsid w:val="00F722AD"/>
    <w:rsid w:val="00F723A1"/>
    <w:rsid w:val="00F74D49"/>
    <w:rsid w:val="00F7623A"/>
    <w:rsid w:val="00F765B6"/>
    <w:rsid w:val="00F770A7"/>
    <w:rsid w:val="00F77B60"/>
    <w:rsid w:val="00F80AE1"/>
    <w:rsid w:val="00F8146C"/>
    <w:rsid w:val="00F8189B"/>
    <w:rsid w:val="00F81A7B"/>
    <w:rsid w:val="00F81EFB"/>
    <w:rsid w:val="00F82BF4"/>
    <w:rsid w:val="00F83373"/>
    <w:rsid w:val="00F837E1"/>
    <w:rsid w:val="00F83A67"/>
    <w:rsid w:val="00F847A8"/>
    <w:rsid w:val="00F8503B"/>
    <w:rsid w:val="00F85407"/>
    <w:rsid w:val="00F8559F"/>
    <w:rsid w:val="00F8685D"/>
    <w:rsid w:val="00F86C33"/>
    <w:rsid w:val="00F875DD"/>
    <w:rsid w:val="00F87966"/>
    <w:rsid w:val="00F87DC4"/>
    <w:rsid w:val="00F90FF2"/>
    <w:rsid w:val="00F9150B"/>
    <w:rsid w:val="00F921BC"/>
    <w:rsid w:val="00F9427D"/>
    <w:rsid w:val="00F94285"/>
    <w:rsid w:val="00F949CE"/>
    <w:rsid w:val="00F95831"/>
    <w:rsid w:val="00F95B9A"/>
    <w:rsid w:val="00F9677A"/>
    <w:rsid w:val="00FA045B"/>
    <w:rsid w:val="00FA0531"/>
    <w:rsid w:val="00FA0BAC"/>
    <w:rsid w:val="00FA14DA"/>
    <w:rsid w:val="00FA1691"/>
    <w:rsid w:val="00FA1A25"/>
    <w:rsid w:val="00FA1EB1"/>
    <w:rsid w:val="00FA2066"/>
    <w:rsid w:val="00FA2559"/>
    <w:rsid w:val="00FA2D70"/>
    <w:rsid w:val="00FA2F0E"/>
    <w:rsid w:val="00FA3015"/>
    <w:rsid w:val="00FA3213"/>
    <w:rsid w:val="00FA33F6"/>
    <w:rsid w:val="00FA37CC"/>
    <w:rsid w:val="00FA38FD"/>
    <w:rsid w:val="00FA3940"/>
    <w:rsid w:val="00FA3E93"/>
    <w:rsid w:val="00FA3FE2"/>
    <w:rsid w:val="00FA4C58"/>
    <w:rsid w:val="00FA5133"/>
    <w:rsid w:val="00FA5810"/>
    <w:rsid w:val="00FA58B4"/>
    <w:rsid w:val="00FA66B4"/>
    <w:rsid w:val="00FA6AA9"/>
    <w:rsid w:val="00FA6FF0"/>
    <w:rsid w:val="00FA7AFF"/>
    <w:rsid w:val="00FB006A"/>
    <w:rsid w:val="00FB02B3"/>
    <w:rsid w:val="00FB097F"/>
    <w:rsid w:val="00FB0BF9"/>
    <w:rsid w:val="00FB12FF"/>
    <w:rsid w:val="00FB17A2"/>
    <w:rsid w:val="00FB1C93"/>
    <w:rsid w:val="00FB20E5"/>
    <w:rsid w:val="00FB273B"/>
    <w:rsid w:val="00FB27E2"/>
    <w:rsid w:val="00FB2C49"/>
    <w:rsid w:val="00FB2F39"/>
    <w:rsid w:val="00FB30E6"/>
    <w:rsid w:val="00FB336F"/>
    <w:rsid w:val="00FB341B"/>
    <w:rsid w:val="00FB3DF5"/>
    <w:rsid w:val="00FB5799"/>
    <w:rsid w:val="00FB5BD6"/>
    <w:rsid w:val="00FB5FC9"/>
    <w:rsid w:val="00FB606C"/>
    <w:rsid w:val="00FB706F"/>
    <w:rsid w:val="00FC0789"/>
    <w:rsid w:val="00FC110C"/>
    <w:rsid w:val="00FC1497"/>
    <w:rsid w:val="00FC20D8"/>
    <w:rsid w:val="00FC230D"/>
    <w:rsid w:val="00FC2CB6"/>
    <w:rsid w:val="00FC2DC3"/>
    <w:rsid w:val="00FC303E"/>
    <w:rsid w:val="00FC3503"/>
    <w:rsid w:val="00FC5071"/>
    <w:rsid w:val="00FC52E5"/>
    <w:rsid w:val="00FC5486"/>
    <w:rsid w:val="00FC56A2"/>
    <w:rsid w:val="00FC5EC2"/>
    <w:rsid w:val="00FC5FA2"/>
    <w:rsid w:val="00FC777D"/>
    <w:rsid w:val="00FC7A1F"/>
    <w:rsid w:val="00FD0232"/>
    <w:rsid w:val="00FD05EE"/>
    <w:rsid w:val="00FD0D8F"/>
    <w:rsid w:val="00FD0E95"/>
    <w:rsid w:val="00FD1020"/>
    <w:rsid w:val="00FD201D"/>
    <w:rsid w:val="00FD2223"/>
    <w:rsid w:val="00FD2832"/>
    <w:rsid w:val="00FD2B81"/>
    <w:rsid w:val="00FD4602"/>
    <w:rsid w:val="00FD4CDC"/>
    <w:rsid w:val="00FD5649"/>
    <w:rsid w:val="00FD5C04"/>
    <w:rsid w:val="00FD6E06"/>
    <w:rsid w:val="00FD7651"/>
    <w:rsid w:val="00FE0099"/>
    <w:rsid w:val="00FE12D8"/>
    <w:rsid w:val="00FE1557"/>
    <w:rsid w:val="00FE2FF2"/>
    <w:rsid w:val="00FE4869"/>
    <w:rsid w:val="00FE5353"/>
    <w:rsid w:val="00FE6404"/>
    <w:rsid w:val="00FE672C"/>
    <w:rsid w:val="00FE6998"/>
    <w:rsid w:val="00FE6B59"/>
    <w:rsid w:val="00FE75D4"/>
    <w:rsid w:val="00FE77C8"/>
    <w:rsid w:val="00FE77FA"/>
    <w:rsid w:val="00FE7BE8"/>
    <w:rsid w:val="00FF0118"/>
    <w:rsid w:val="00FF163D"/>
    <w:rsid w:val="00FF1E14"/>
    <w:rsid w:val="00FF5AB1"/>
    <w:rsid w:val="00FF6537"/>
    <w:rsid w:val="00FF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0489"/>
    <w:pPr>
      <w:jc w:val="both"/>
    </w:pPr>
    <w:rPr>
      <w:sz w:val="22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5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EFB"/>
    <w:rPr>
      <w:sz w:val="22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975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EFB"/>
    <w:rPr>
      <w:sz w:val="22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rsid w:val="00E93036"/>
    <w:pPr>
      <w:widowControl w:val="0"/>
    </w:pPr>
    <w:rPr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3036"/>
    <w:rPr>
      <w:sz w:val="24"/>
    </w:rPr>
  </w:style>
  <w:style w:type="paragraph" w:styleId="Tekstpodstawowywcity3">
    <w:name w:val="Body Text Indent 3"/>
    <w:basedOn w:val="Normalny"/>
    <w:link w:val="Tekstpodstawowywcity3Znak"/>
    <w:rsid w:val="00E93036"/>
    <w:pPr>
      <w:ind w:left="426" w:hanging="426"/>
    </w:pPr>
    <w:rPr>
      <w:rFonts w:ascii="Arial Narrow" w:hAnsi="Arial Narrow"/>
      <w:sz w:val="24"/>
      <w:szCs w:val="20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3036"/>
    <w:rPr>
      <w:rFonts w:ascii="Arial Narrow" w:hAnsi="Arial Narrow"/>
      <w:sz w:val="24"/>
    </w:rPr>
  </w:style>
  <w:style w:type="paragraph" w:customStyle="1" w:styleId="-">
    <w:name w:val="-"/>
    <w:basedOn w:val="Normalny"/>
    <w:rsid w:val="00E93036"/>
    <w:pPr>
      <w:numPr>
        <w:ilvl w:val="4"/>
        <w:numId w:val="1"/>
      </w:numPr>
    </w:pPr>
    <w:rPr>
      <w:rFonts w:ascii="Arial" w:hAnsi="Arial"/>
      <w:sz w:val="24"/>
      <w:lang w:val="pl-PL" w:eastAsia="pl-PL"/>
    </w:rPr>
  </w:style>
  <w:style w:type="paragraph" w:customStyle="1" w:styleId="a">
    <w:name w:val="§"/>
    <w:basedOn w:val="Normalny"/>
    <w:rsid w:val="00E93036"/>
    <w:pPr>
      <w:numPr>
        <w:numId w:val="1"/>
      </w:numPr>
      <w:jc w:val="center"/>
    </w:pPr>
    <w:rPr>
      <w:rFonts w:ascii="Arial" w:hAnsi="Arial"/>
      <w:sz w:val="24"/>
      <w:lang w:val="pl-PL" w:eastAsia="pl-PL"/>
    </w:rPr>
  </w:style>
  <w:style w:type="paragraph" w:customStyle="1" w:styleId="10">
    <w:name w:val="1)"/>
    <w:basedOn w:val="Normalny"/>
    <w:rsid w:val="00E93036"/>
    <w:pPr>
      <w:numPr>
        <w:ilvl w:val="2"/>
        <w:numId w:val="1"/>
      </w:numPr>
    </w:pPr>
    <w:rPr>
      <w:rFonts w:ascii="Arial" w:hAnsi="Arial"/>
      <w:sz w:val="24"/>
      <w:lang w:val="pl-PL" w:eastAsia="pl-PL"/>
    </w:rPr>
  </w:style>
  <w:style w:type="paragraph" w:customStyle="1" w:styleId="1">
    <w:name w:val="1."/>
    <w:basedOn w:val="Normalny"/>
    <w:rsid w:val="00E93036"/>
    <w:pPr>
      <w:numPr>
        <w:ilvl w:val="1"/>
        <w:numId w:val="1"/>
      </w:numPr>
    </w:pPr>
    <w:rPr>
      <w:rFonts w:ascii="Arial" w:hAnsi="Arial"/>
      <w:sz w:val="24"/>
      <w:lang w:val="pl-PL" w:eastAsia="pl-PL"/>
    </w:rPr>
  </w:style>
  <w:style w:type="paragraph" w:customStyle="1" w:styleId="a0">
    <w:name w:val="a)"/>
    <w:basedOn w:val="Normalny"/>
    <w:rsid w:val="00E93036"/>
    <w:pPr>
      <w:numPr>
        <w:ilvl w:val="3"/>
        <w:numId w:val="1"/>
      </w:numPr>
    </w:pPr>
    <w:rPr>
      <w:rFonts w:ascii="Arial" w:hAnsi="Arial"/>
      <w:sz w:val="24"/>
      <w:lang w:val="pl-PL" w:eastAsia="pl-PL"/>
    </w:rPr>
  </w:style>
  <w:style w:type="paragraph" w:customStyle="1" w:styleId="punkt">
    <w:name w:val="punkt"/>
    <w:basedOn w:val="Normalny"/>
    <w:rsid w:val="00E93036"/>
    <w:pPr>
      <w:tabs>
        <w:tab w:val="num" w:pos="360"/>
      </w:tabs>
      <w:autoSpaceDE w:val="0"/>
      <w:autoSpaceDN w:val="0"/>
      <w:ind w:left="360" w:hanging="360"/>
    </w:pPr>
    <w:rPr>
      <w:color w:val="0000FF"/>
      <w:szCs w:val="20"/>
      <w:lang w:val="pl-PL" w:eastAsia="pl-PL"/>
    </w:rPr>
  </w:style>
  <w:style w:type="paragraph" w:styleId="Tekstkomentarza">
    <w:name w:val="annotation text"/>
    <w:basedOn w:val="Normalny"/>
    <w:link w:val="TekstkomentarzaZnak"/>
    <w:rsid w:val="003562E7"/>
    <w:pPr>
      <w:jc w:val="left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562E7"/>
  </w:style>
  <w:style w:type="character" w:styleId="Odwoaniedokomentarza">
    <w:name w:val="annotation reference"/>
    <w:basedOn w:val="Domylnaczcionkaakapitu"/>
    <w:uiPriority w:val="99"/>
    <w:unhideWhenUsed/>
    <w:rsid w:val="003562E7"/>
    <w:rPr>
      <w:sz w:val="16"/>
      <w:szCs w:val="16"/>
    </w:rPr>
  </w:style>
  <w:style w:type="paragraph" w:styleId="Tekstdymka">
    <w:name w:val="Balloon Text"/>
    <w:basedOn w:val="Normalny"/>
    <w:link w:val="TekstdymkaZnak"/>
    <w:rsid w:val="00356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62E7"/>
    <w:rPr>
      <w:rFonts w:ascii="Tahoma" w:hAnsi="Tahoma" w:cs="Tahoma"/>
      <w:sz w:val="16"/>
      <w:szCs w:val="16"/>
      <w:lang w:val="en-US" w:eastAsia="en-US"/>
    </w:rPr>
  </w:style>
  <w:style w:type="character" w:customStyle="1" w:styleId="sbmessagebody">
    <w:name w:val="sb_messagebody"/>
    <w:basedOn w:val="Domylnaczcionkaakapitu"/>
    <w:rsid w:val="00452CE2"/>
  </w:style>
  <w:style w:type="paragraph" w:styleId="Tytu">
    <w:name w:val="Title"/>
    <w:basedOn w:val="Normalny"/>
    <w:link w:val="TytuZnak"/>
    <w:qFormat/>
    <w:rsid w:val="00721911"/>
    <w:pPr>
      <w:jc w:val="center"/>
    </w:pPr>
    <w:rPr>
      <w:b/>
      <w:bCs/>
      <w:sz w:val="28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21911"/>
    <w:rPr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rsid w:val="005541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415D"/>
    <w:rPr>
      <w:lang w:val="en-US" w:eastAsia="en-US"/>
    </w:rPr>
  </w:style>
  <w:style w:type="character" w:styleId="Odwoanieprzypisukocowego">
    <w:name w:val="endnote reference"/>
    <w:basedOn w:val="Domylnaczcionkaakapitu"/>
    <w:rsid w:val="0055415D"/>
    <w:rPr>
      <w:vertAlign w:val="superscript"/>
    </w:rPr>
  </w:style>
  <w:style w:type="paragraph" w:customStyle="1" w:styleId="Style3">
    <w:name w:val="Style3"/>
    <w:basedOn w:val="Normalny"/>
    <w:uiPriority w:val="99"/>
    <w:rsid w:val="007D530B"/>
    <w:pPr>
      <w:widowControl w:val="0"/>
      <w:autoSpaceDE w:val="0"/>
      <w:autoSpaceDN w:val="0"/>
      <w:adjustRightInd w:val="0"/>
      <w:jc w:val="left"/>
    </w:pPr>
    <w:rPr>
      <w:sz w:val="24"/>
      <w:lang w:val="pl-PL" w:eastAsia="pl-PL"/>
    </w:rPr>
  </w:style>
  <w:style w:type="paragraph" w:customStyle="1" w:styleId="Style7">
    <w:name w:val="Style7"/>
    <w:basedOn w:val="Normalny"/>
    <w:uiPriority w:val="99"/>
    <w:rsid w:val="007D530B"/>
    <w:pPr>
      <w:widowControl w:val="0"/>
      <w:autoSpaceDE w:val="0"/>
      <w:autoSpaceDN w:val="0"/>
      <w:adjustRightInd w:val="0"/>
      <w:spacing w:line="252" w:lineRule="exact"/>
    </w:pPr>
    <w:rPr>
      <w:sz w:val="24"/>
      <w:lang w:val="pl-PL" w:eastAsia="pl-PL"/>
    </w:rPr>
  </w:style>
  <w:style w:type="paragraph" w:customStyle="1" w:styleId="Style8">
    <w:name w:val="Style8"/>
    <w:basedOn w:val="Normalny"/>
    <w:uiPriority w:val="99"/>
    <w:rsid w:val="007D530B"/>
    <w:pPr>
      <w:widowControl w:val="0"/>
      <w:autoSpaceDE w:val="0"/>
      <w:autoSpaceDN w:val="0"/>
      <w:adjustRightInd w:val="0"/>
      <w:spacing w:line="254" w:lineRule="exact"/>
      <w:ind w:hanging="221"/>
      <w:jc w:val="left"/>
    </w:pPr>
    <w:rPr>
      <w:sz w:val="24"/>
      <w:lang w:val="pl-PL" w:eastAsia="pl-PL"/>
    </w:rPr>
  </w:style>
  <w:style w:type="paragraph" w:customStyle="1" w:styleId="Style12">
    <w:name w:val="Style12"/>
    <w:basedOn w:val="Normalny"/>
    <w:uiPriority w:val="99"/>
    <w:rsid w:val="007D530B"/>
    <w:pPr>
      <w:widowControl w:val="0"/>
      <w:autoSpaceDE w:val="0"/>
      <w:autoSpaceDN w:val="0"/>
      <w:adjustRightInd w:val="0"/>
      <w:spacing w:line="374" w:lineRule="exact"/>
      <w:ind w:hanging="230"/>
      <w:jc w:val="left"/>
    </w:pPr>
    <w:rPr>
      <w:sz w:val="24"/>
      <w:lang w:val="pl-PL" w:eastAsia="pl-PL"/>
    </w:rPr>
  </w:style>
  <w:style w:type="character" w:customStyle="1" w:styleId="FontStyle18">
    <w:name w:val="Font Style18"/>
    <w:basedOn w:val="Domylnaczcionkaakapitu"/>
    <w:uiPriority w:val="99"/>
    <w:rsid w:val="007D53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7D530B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04246D"/>
    <w:pPr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4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4C4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408B"/>
    <w:rPr>
      <w:sz w:val="22"/>
      <w:szCs w:val="24"/>
      <w:lang w:val="en-US" w:eastAsia="en-US"/>
    </w:rPr>
  </w:style>
  <w:style w:type="paragraph" w:styleId="Tekstpodstawowy3">
    <w:name w:val="Body Text 3"/>
    <w:basedOn w:val="Normalny"/>
    <w:link w:val="Tekstpodstawowy3Znak"/>
    <w:rsid w:val="00C650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5039"/>
    <w:rPr>
      <w:sz w:val="16"/>
      <w:szCs w:val="16"/>
      <w:lang w:val="en-US" w:eastAsia="en-US"/>
    </w:rPr>
  </w:style>
  <w:style w:type="character" w:styleId="Odwoanieintensywne">
    <w:name w:val="Intense Reference"/>
    <w:basedOn w:val="Domylnaczcionkaakapitu"/>
    <w:uiPriority w:val="32"/>
    <w:qFormat/>
    <w:rsid w:val="00776385"/>
    <w:rPr>
      <w:b/>
      <w:bCs/>
      <w:smallCaps/>
      <w:color w:val="C0504D"/>
      <w:spacing w:val="5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776385"/>
    <w:pPr>
      <w:jc w:val="both"/>
    </w:pPr>
    <w:rPr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rsid w:val="00776385"/>
    <w:rPr>
      <w:b/>
      <w:bCs/>
      <w:lang w:val="en-US" w:eastAsia="en-US"/>
    </w:rPr>
  </w:style>
  <w:style w:type="paragraph" w:styleId="NormalnyWeb">
    <w:name w:val="Normal (Web)"/>
    <w:basedOn w:val="Normalny"/>
    <w:rsid w:val="00910344"/>
    <w:pPr>
      <w:spacing w:before="100" w:after="119"/>
      <w:jc w:val="left"/>
    </w:pPr>
    <w:rPr>
      <w:rFonts w:ascii="Arial" w:hAnsi="Arial" w:cs="Arial"/>
      <w:kern w:val="1"/>
      <w:sz w:val="24"/>
      <w:lang w:val="pl-PL" w:eastAsia="ar-SA"/>
    </w:rPr>
  </w:style>
  <w:style w:type="paragraph" w:styleId="Poprawka">
    <w:name w:val="Revision"/>
    <w:hidden/>
    <w:uiPriority w:val="99"/>
    <w:semiHidden/>
    <w:rsid w:val="00EA6E8E"/>
    <w:rPr>
      <w:sz w:val="22"/>
      <w:szCs w:val="24"/>
      <w:lang w:val="en-US" w:eastAsia="en-US"/>
    </w:rPr>
  </w:style>
  <w:style w:type="paragraph" w:customStyle="1" w:styleId="tekststudium-tabelka">
    <w:name w:val="tekst_studium-tabelka"/>
    <w:basedOn w:val="Normalny"/>
    <w:rsid w:val="00C66E65"/>
    <w:pPr>
      <w:spacing w:after="60"/>
      <w:jc w:val="left"/>
    </w:pPr>
    <w:rPr>
      <w:color w:val="000000"/>
      <w:sz w:val="14"/>
      <w:szCs w:val="20"/>
      <w:lang w:val="pl-PL" w:eastAsia="ar-SA"/>
    </w:rPr>
  </w:style>
  <w:style w:type="character" w:styleId="HTML-staaszeroko">
    <w:name w:val="HTML Typewriter"/>
    <w:basedOn w:val="Domylnaczcionkaakapitu"/>
    <w:uiPriority w:val="99"/>
    <w:unhideWhenUsed/>
    <w:rsid w:val="008E7414"/>
    <w:rPr>
      <w:rFonts w:ascii="Courier New" w:eastAsia="Calibri" w:hAnsi="Courier New" w:cs="Courier New" w:hint="default"/>
      <w:sz w:val="20"/>
      <w:szCs w:val="20"/>
    </w:rPr>
  </w:style>
  <w:style w:type="paragraph" w:customStyle="1" w:styleId="Poziom3">
    <w:name w:val="Poziom 3"/>
    <w:basedOn w:val="Normalny"/>
    <w:rsid w:val="00E644C3"/>
    <w:pPr>
      <w:autoSpaceDE w:val="0"/>
      <w:autoSpaceDN w:val="0"/>
      <w:jc w:val="left"/>
    </w:pPr>
    <w:rPr>
      <w:sz w:val="20"/>
      <w:lang w:val="pl-PL" w:eastAsia="pl-PL"/>
    </w:rPr>
  </w:style>
  <w:style w:type="paragraph" w:customStyle="1" w:styleId="Poziom1">
    <w:name w:val="Poziom 1"/>
    <w:basedOn w:val="Normalny"/>
    <w:rsid w:val="00E644C3"/>
    <w:pPr>
      <w:autoSpaceDE w:val="0"/>
      <w:autoSpaceDN w:val="0"/>
      <w:jc w:val="left"/>
    </w:pPr>
    <w:rPr>
      <w:sz w:val="20"/>
      <w:lang w:val="pl-PL" w:eastAsia="pl-PL"/>
    </w:rPr>
  </w:style>
  <w:style w:type="paragraph" w:customStyle="1" w:styleId="Naglwekstrony">
    <w:name w:val="Naglówek strony"/>
    <w:basedOn w:val="Normalny"/>
    <w:rsid w:val="00D238DE"/>
    <w:pPr>
      <w:widowControl w:val="0"/>
      <w:tabs>
        <w:tab w:val="center" w:pos="4536"/>
        <w:tab w:val="right" w:pos="9072"/>
      </w:tabs>
      <w:spacing w:line="300" w:lineRule="atLeast"/>
    </w:pPr>
    <w:rPr>
      <w:rFonts w:ascii="Arial" w:hAnsi="Arial"/>
      <w:sz w:val="20"/>
      <w:szCs w:val="20"/>
      <w:lang w:val="pl-PL" w:eastAsia="pl-PL"/>
    </w:rPr>
  </w:style>
  <w:style w:type="paragraph" w:styleId="Lista2">
    <w:name w:val="List 2"/>
    <w:basedOn w:val="Normalny"/>
    <w:rsid w:val="00360C57"/>
    <w:pPr>
      <w:ind w:left="566" w:hanging="283"/>
      <w:jc w:val="left"/>
    </w:pPr>
    <w:rPr>
      <w:rFonts w:ascii="Arial" w:hAnsi="Arial"/>
      <w:snapToGrid w:val="0"/>
      <w:sz w:val="24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A78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81D"/>
    <w:rPr>
      <w:sz w:val="22"/>
      <w:szCs w:val="24"/>
      <w:lang w:val="en-US" w:eastAsia="en-US"/>
    </w:rPr>
  </w:style>
  <w:style w:type="paragraph" w:styleId="Akapitzlist">
    <w:name w:val="List Paragraph"/>
    <w:aliases w:val="List Paragraph,L1,Akapit z listą5"/>
    <w:basedOn w:val="Normalny"/>
    <w:link w:val="AkapitzlistZnak"/>
    <w:uiPriority w:val="99"/>
    <w:qFormat/>
    <w:rsid w:val="00182CD7"/>
    <w:pPr>
      <w:ind w:left="708"/>
    </w:pPr>
  </w:style>
  <w:style w:type="character" w:styleId="Numerstrony">
    <w:name w:val="page number"/>
    <w:basedOn w:val="Domylnaczcionkaakapitu"/>
    <w:rsid w:val="00297CD5"/>
  </w:style>
  <w:style w:type="paragraph" w:styleId="Plandokumentu">
    <w:name w:val="Document Map"/>
    <w:basedOn w:val="Normalny"/>
    <w:link w:val="PlandokumentuZnak"/>
    <w:rsid w:val="007F561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7F5612"/>
    <w:rPr>
      <w:rFonts w:ascii="Tahoma" w:hAnsi="Tahoma" w:cs="Tahoma"/>
      <w:sz w:val="16"/>
      <w:szCs w:val="16"/>
      <w:lang w:val="en-US" w:eastAsia="en-US"/>
    </w:rPr>
  </w:style>
  <w:style w:type="character" w:customStyle="1" w:styleId="AkapitzlistZnak">
    <w:name w:val="Akapit z listą Znak"/>
    <w:aliases w:val="List Paragraph Znak,L1 Znak,Akapit z listą5 Znak"/>
    <w:basedOn w:val="Domylnaczcionkaakapitu"/>
    <w:link w:val="Akapitzlist"/>
    <w:qFormat/>
    <w:locked/>
    <w:rsid w:val="007461FC"/>
    <w:rPr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2012">
              <w:marLeft w:val="0"/>
              <w:marRight w:val="0"/>
              <w:marTop w:val="0"/>
              <w:marBottom w:val="0"/>
              <w:divBdr>
                <w:top w:val="single" w:sz="2" w:space="0" w:color="E8E8E8"/>
                <w:left w:val="single" w:sz="4" w:space="6" w:color="E8E8E8"/>
                <w:bottom w:val="single" w:sz="2" w:space="0" w:color="E8E8E8"/>
                <w:right w:val="single" w:sz="4" w:space="6" w:color="E8E8E8"/>
              </w:divBdr>
              <w:divsChild>
                <w:div w:id="20048926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58245">
                                  <w:marLeft w:val="0"/>
                                  <w:marRight w:val="0"/>
                                  <w:marTop w:val="0"/>
                                  <w:marBottom w:val="3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E0C2E-FE8A-4941-9A60-D80C0841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2348</Words>
  <Characters>14795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jdrynkorn</dc:creator>
  <cp:lastModifiedBy>tomasz.gembiak</cp:lastModifiedBy>
  <cp:revision>7</cp:revision>
  <cp:lastPrinted>2016-11-03T09:26:00Z</cp:lastPrinted>
  <dcterms:created xsi:type="dcterms:W3CDTF">2018-07-18T13:15:00Z</dcterms:created>
  <dcterms:modified xsi:type="dcterms:W3CDTF">2018-07-19T11:45:00Z</dcterms:modified>
  <cp:category>Akt prawny</cp:category>
</cp:coreProperties>
</file>