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B6248" w:rsidRPr="004B6248" w14:paraId="1E18E5C3" w14:textId="77777777" w:rsidTr="00AD5EBE">
        <w:tc>
          <w:tcPr>
            <w:tcW w:w="4530" w:type="dxa"/>
          </w:tcPr>
          <w:p w14:paraId="3911C79D" w14:textId="35273E54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>RIiZP.</w:t>
            </w:r>
            <w:r w:rsidR="004B6248" w:rsidRPr="004B6248">
              <w:rPr>
                <w:rFonts w:ascii="Arial" w:hAnsi="Arial" w:cs="Arial"/>
                <w:color w:val="000000" w:themeColor="text1"/>
              </w:rPr>
              <w:t>042</w:t>
            </w:r>
            <w:r w:rsidR="005805AC" w:rsidRPr="004B6248">
              <w:rPr>
                <w:rFonts w:ascii="Arial" w:hAnsi="Arial" w:cs="Arial"/>
                <w:color w:val="000000" w:themeColor="text1"/>
              </w:rPr>
              <w:t>.</w:t>
            </w:r>
            <w:r w:rsidR="004B6248" w:rsidRPr="004B6248">
              <w:rPr>
                <w:rFonts w:ascii="Arial" w:hAnsi="Arial" w:cs="Arial"/>
                <w:color w:val="000000" w:themeColor="text1"/>
              </w:rPr>
              <w:t>2</w:t>
            </w:r>
            <w:r w:rsidRPr="004B6248">
              <w:rPr>
                <w:rFonts w:ascii="Arial" w:hAnsi="Arial" w:cs="Arial"/>
                <w:color w:val="000000" w:themeColor="text1"/>
              </w:rPr>
              <w:t>.202</w:t>
            </w:r>
            <w:r w:rsidR="00840B76" w:rsidRPr="004B6248">
              <w:rPr>
                <w:rFonts w:ascii="Arial" w:hAnsi="Arial" w:cs="Arial"/>
                <w:color w:val="000000" w:themeColor="text1"/>
              </w:rPr>
              <w:t>3</w:t>
            </w:r>
          </w:p>
          <w:p w14:paraId="7A2393D2" w14:textId="1EC52052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0" w:type="dxa"/>
          </w:tcPr>
          <w:p w14:paraId="41EACB90" w14:textId="7EAF16E1" w:rsidR="000A111A" w:rsidRPr="004B6248" w:rsidRDefault="000A111A" w:rsidP="00AD5EBE">
            <w:pPr>
              <w:spacing w:after="0"/>
              <w:jc w:val="right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 xml:space="preserve">Otyń, </w:t>
            </w:r>
            <w:r w:rsidR="007709BD">
              <w:rPr>
                <w:rFonts w:ascii="Arial" w:hAnsi="Arial" w:cs="Arial"/>
                <w:color w:val="000000" w:themeColor="text1"/>
              </w:rPr>
              <w:t>3 kwietnia</w:t>
            </w:r>
            <w:r w:rsidRPr="004B6248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840B76" w:rsidRPr="004B6248">
              <w:rPr>
                <w:rFonts w:ascii="Arial" w:hAnsi="Arial" w:cs="Arial"/>
                <w:color w:val="000000" w:themeColor="text1"/>
              </w:rPr>
              <w:t>3</w:t>
            </w:r>
            <w:r w:rsidRPr="004B6248">
              <w:rPr>
                <w:rFonts w:ascii="Arial" w:hAnsi="Arial" w:cs="Arial"/>
                <w:color w:val="000000" w:themeColor="text1"/>
              </w:rPr>
              <w:t xml:space="preserve"> r.</w:t>
            </w:r>
          </w:p>
          <w:p w14:paraId="679018EB" w14:textId="4F012883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A111A" w:rsidRPr="004B6248" w14:paraId="11F0B6E9" w14:textId="77777777" w:rsidTr="00AD5EBE">
        <w:tc>
          <w:tcPr>
            <w:tcW w:w="4530" w:type="dxa"/>
          </w:tcPr>
          <w:p w14:paraId="3C331D04" w14:textId="019C9026" w:rsidR="000A111A" w:rsidRPr="004B6248" w:rsidRDefault="000A111A" w:rsidP="00AD5EB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0" w:type="dxa"/>
          </w:tcPr>
          <w:p w14:paraId="0FECFE9E" w14:textId="7A7BFCC2" w:rsidR="000A111A" w:rsidRPr="004B6248" w:rsidRDefault="000A111A" w:rsidP="00AD5EB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C66136B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303EE20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8D334F0" w14:textId="344E05CE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30418EEC" w14:textId="5E14BA77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C42530D" w14:textId="7779022B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85533C3" w14:textId="77AFC1B0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CA674E6" w14:textId="08DF6E0E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E8DC209" w14:textId="77777777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9A2CA01" w14:textId="77777777" w:rsidR="006F54AC" w:rsidRPr="004B6248" w:rsidRDefault="006F54AC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552C7B14" w14:textId="31F4FBAE" w:rsidR="006F54AC" w:rsidRPr="004B6248" w:rsidRDefault="006F54AC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Zapytanie ofertowe</w:t>
      </w:r>
    </w:p>
    <w:p w14:paraId="542E1CC0" w14:textId="77777777" w:rsidR="00D4462B" w:rsidRPr="004B6248" w:rsidRDefault="00D4462B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E6816F5" w14:textId="45260A24" w:rsidR="00B61E3B" w:rsidRPr="004B6248" w:rsidRDefault="00D4462B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  <w:sz w:val="24"/>
          <w:szCs w:val="24"/>
        </w:rPr>
        <w:t>Świadczenie usług opieki wytchnieniowej (pobyt całodobowy w ośrodku/placówce</w:t>
      </w:r>
      <w:bookmarkStart w:id="0" w:name="page3R_mcid5"/>
      <w:bookmarkEnd w:id="0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>wpisanej do rejestru właściwego wojewody zapewniającej całodobową opiekę</w:t>
      </w:r>
      <w:bookmarkStart w:id="1" w:name="page3R_mcid6"/>
      <w:bookmarkEnd w:id="1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>osobom niepełnosprawnym) – w ramach Programu Ministerstwa Rodziny i Polityki</w:t>
      </w:r>
      <w:bookmarkStart w:id="2" w:name="page3R_mcid7"/>
      <w:bookmarkEnd w:id="2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>Społecznej „Opieka wytchnieniowa” – edycja 202</w:t>
      </w:r>
      <w:bookmarkStart w:id="3" w:name="page3R_mcid8"/>
      <w:bookmarkStart w:id="4" w:name="page3R_mcid9"/>
      <w:bookmarkEnd w:id="3"/>
      <w:bookmarkEnd w:id="4"/>
      <w:r w:rsidRPr="004B6248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2787D416" w14:textId="2DE1895A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405EFD30" w14:textId="77777777" w:rsidR="00D4462B" w:rsidRPr="004B6248" w:rsidRDefault="00D4462B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7A5E6C01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136255E8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E865C5B" w14:textId="0F18678E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4391D5F1" w14:textId="7B967DCD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7650BDF" wp14:editId="7E9693BA">
            <wp:extent cx="1247775" cy="1453657"/>
            <wp:effectExtent l="0" t="0" r="0" b="0"/>
            <wp:docPr id="1" name="Obraz 1" descr="Herb Oty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Oty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61" cy="1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34CB" w14:textId="77777777" w:rsidR="006F54AC" w:rsidRPr="004B6248" w:rsidRDefault="006F54AC" w:rsidP="00B61E3B">
      <w:p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11F3241E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7BD5A9B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7649BFA0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Zamawiający:</w:t>
      </w:r>
    </w:p>
    <w:p w14:paraId="06495CBB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Gmina Otyń,</w:t>
      </w:r>
    </w:p>
    <w:p w14:paraId="4777324C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ul. Rynek 1, 67-106 Otyń</w:t>
      </w:r>
    </w:p>
    <w:p w14:paraId="42D16893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NIP 9251963373, REGON 970770356</w:t>
      </w:r>
    </w:p>
    <w:p w14:paraId="76A59682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4D9521B4" w14:textId="77777777" w:rsidR="009A25ED" w:rsidRPr="004B6248" w:rsidRDefault="009A25ED" w:rsidP="007E185D">
      <w:p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  <w:sectPr w:rsidR="009A25ED" w:rsidRPr="004B6248" w:rsidSect="00322ECB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AC291F1" w14:textId="67A75AA4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lastRenderedPageBreak/>
        <w:t>Przedmiot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4B631BD1" w14:textId="33B47B0E" w:rsidR="00B61E3B" w:rsidRPr="004B6248" w:rsidRDefault="00D4462B" w:rsidP="00D4462B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Świadczenie usług opieki wytchnieniowej (pobyt całodobowy w ośrodku/placówce wpisanej do rejestru właściwego wojewody zapewniającej całodobową opiekę osobom niepełnosprawnym) – w ramach Programu Ministerstwa Rodziny i Polityki Społecznej „Opieka wytchnieniowa” – edycja 2023</w:t>
      </w:r>
      <w:r w:rsidR="00A37743" w:rsidRPr="004B6248">
        <w:rPr>
          <w:rFonts w:ascii="Arial" w:hAnsi="Arial" w:cs="Arial"/>
          <w:color w:val="000000" w:themeColor="text1"/>
        </w:rPr>
        <w:t>.</w:t>
      </w:r>
    </w:p>
    <w:p w14:paraId="6BB44842" w14:textId="77777777" w:rsidR="00A37743" w:rsidRPr="004B6248" w:rsidRDefault="00A37743" w:rsidP="00A37743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i/>
          <w:iCs/>
          <w:color w:val="000000" w:themeColor="text1"/>
        </w:rPr>
      </w:pPr>
    </w:p>
    <w:p w14:paraId="666B22EA" w14:textId="1A0FF318" w:rsidR="00B77E8A" w:rsidRPr="004B6248" w:rsidRDefault="00B77E8A" w:rsidP="00A37743">
      <w:pPr>
        <w:pStyle w:val="Akapitzlist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Rodzaj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4579AE2B" w14:textId="6E52A40B" w:rsidR="00B77E8A" w:rsidRPr="004B6248" w:rsidRDefault="00B77E8A" w:rsidP="007E185D">
      <w:pPr>
        <w:pStyle w:val="Akapitzlist"/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Usługi</w:t>
      </w:r>
      <w:r w:rsidR="00B41C00" w:rsidRPr="004B6248">
        <w:rPr>
          <w:rFonts w:ascii="Arial" w:hAnsi="Arial" w:cs="Arial"/>
          <w:color w:val="000000" w:themeColor="text1"/>
        </w:rPr>
        <w:t>.</w:t>
      </w:r>
    </w:p>
    <w:p w14:paraId="6FA65A61" w14:textId="77777777" w:rsidR="00B77E8A" w:rsidRPr="004B6248" w:rsidRDefault="00B77E8A" w:rsidP="007E185D">
      <w:pPr>
        <w:pStyle w:val="Akapitzlist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628A6361" w14:textId="43B4857C" w:rsidR="00D4462B" w:rsidRPr="004B6248" w:rsidRDefault="004157DC" w:rsidP="00D4462B">
      <w:pPr>
        <w:pStyle w:val="Akapitzlist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Szczegółowy opis przedmiotu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28BDAADB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Przedmiotem zamówienia jest świadczenie przez Wykonawcę na rzecz Zamawiającego usług opieki wytchnieniowej w ramach pobytu całodobowego w ośrodku/placówce (wpisanej do rejestru właściwego wojewody) zapewniającej całodobową opiekę osobom niepełnosprawnym na zasadach zgodnych z Programem MRiPS „Opieka wytchnieniowa” – edycja 2023  finansowanego z Funduszu Solidarnościowego. Program kierowany jest do członków rodzin lubo opiekunów sprawujących bezpośrednią opiekę nad dzieckiem niepełnosprawnym lub osobami dorosłymi posiadającymi orzeczenie o znacznym stopniu niepełnosprawności albo równoważne do wyżej wymienionego, które wymagają opieki wytchnieniowej.</w:t>
      </w:r>
      <w:bookmarkStart w:id="5" w:name="page3R_mcid24"/>
      <w:bookmarkStart w:id="6" w:name="page3R_mcid25"/>
      <w:bookmarkEnd w:id="5"/>
      <w:bookmarkEnd w:id="6"/>
    </w:p>
    <w:p w14:paraId="63A00236" w14:textId="0179E608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Usługa opieki wytchnieniowej w formie pobytu całodobowego ma być świadczona dla :</w:t>
      </w:r>
      <w:bookmarkStart w:id="7" w:name="page3R_mcid26"/>
      <w:bookmarkEnd w:id="7"/>
    </w:p>
    <w:p w14:paraId="3B23D29C" w14:textId="675C867B" w:rsidR="00D4462B" w:rsidRPr="004B6248" w:rsidRDefault="00D4462B" w:rsidP="00D4462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Część 1 – 1 dziecka niepełnosprawnego w wymiarze maksymalnym 14 dni;</w:t>
      </w:r>
      <w:bookmarkStart w:id="8" w:name="page20R_mcid0"/>
      <w:bookmarkEnd w:id="8"/>
    </w:p>
    <w:p w14:paraId="59C5DBBA" w14:textId="066D4D98" w:rsidR="00D4462B" w:rsidRPr="004B6248" w:rsidRDefault="00D4462B" w:rsidP="00D4462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Część 2 – 6 osób dorosłych z orzeczeniem o znacznym stopniu niepełnosprawności lub równoważnym,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4B6248">
        <w:rPr>
          <w:rFonts w:ascii="Arial" w:hAnsi="Arial"/>
          <w:color w:val="000000" w:themeColor="text1"/>
          <w:sz w:val="22"/>
          <w:szCs w:val="22"/>
        </w:rPr>
        <w:t>w wymiarze maksymalnym 14 dni dla 1 uczestnika, łącznie 98 dni dla wszystkich uczestników, w tym:</w:t>
      </w:r>
      <w:bookmarkStart w:id="9" w:name="page20R_mcid1"/>
      <w:bookmarkEnd w:id="9"/>
    </w:p>
    <w:p w14:paraId="322D6BDF" w14:textId="77777777" w:rsidR="00D4462B" w:rsidRPr="004B6248" w:rsidRDefault="00D4462B" w:rsidP="00D4462B">
      <w:pPr>
        <w:pStyle w:val="Standard"/>
        <w:numPr>
          <w:ilvl w:val="0"/>
          <w:numId w:val="31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1 osoba ze znacznym stopniem niepełnosprawności wymagająca wysokiego rodzaju wsparcia</w:t>
      </w:r>
      <w:bookmarkStart w:id="10" w:name="page20R_mcid2"/>
      <w:bookmarkEnd w:id="10"/>
    </w:p>
    <w:p w14:paraId="231C78DF" w14:textId="77777777" w:rsidR="00D4462B" w:rsidRPr="004B6248" w:rsidRDefault="00D4462B" w:rsidP="00D4462B">
      <w:pPr>
        <w:pStyle w:val="Standard"/>
        <w:numPr>
          <w:ilvl w:val="0"/>
          <w:numId w:val="31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4 osoby za znacznym stopniem niepełnosprawności z niepełnosprawnościami sprzężonymi.</w:t>
      </w:r>
      <w:bookmarkStart w:id="11" w:name="page20R_mcid3"/>
      <w:bookmarkEnd w:id="11"/>
    </w:p>
    <w:p w14:paraId="5579E129" w14:textId="18B8328C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Zamawiający dopuszcza możliwość złożenia oferty częściowej</w:t>
      </w:r>
      <w:bookmarkStart w:id="12" w:name="page20R_mcid5"/>
      <w:bookmarkEnd w:id="12"/>
      <w:r w:rsidR="004B6248" w:rsidRPr="004B6248">
        <w:rPr>
          <w:rFonts w:ascii="Arial" w:hAnsi="Arial"/>
          <w:color w:val="000000" w:themeColor="text1"/>
          <w:sz w:val="22"/>
          <w:szCs w:val="22"/>
        </w:rPr>
        <w:t>.</w:t>
      </w:r>
    </w:p>
    <w:p w14:paraId="73D0174F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Limit dni usługi opieki wytchnieniowej świadczonych w ramach pobytu całodobowego dla jednej osoby w ośrodku/placówce nie może przekroczyć 14 dni.</w:t>
      </w:r>
      <w:bookmarkStart w:id="13" w:name="page20R_mcid6"/>
      <w:bookmarkEnd w:id="13"/>
    </w:p>
    <w:p w14:paraId="2E1F261A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 ramach opieki wytchnieniowej całodobowej ośrodek/placówka kompleksowo otoczy opieką osobę niepełnosprawną.</w:t>
      </w:r>
      <w:bookmarkStart w:id="14" w:name="page20R_mcid7"/>
      <w:bookmarkEnd w:id="14"/>
    </w:p>
    <w:p w14:paraId="4403ACC4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Wykonawca zobowiązany jest do:</w:t>
      </w:r>
      <w:bookmarkStart w:id="15" w:name="page20R_mcid8"/>
      <w:bookmarkEnd w:id="15"/>
    </w:p>
    <w:p w14:paraId="0A8E1CC5" w14:textId="69366356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świadczenia usług opieki wytchnieniowej osobom, którym przyznano pobyt w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> </w:t>
      </w:r>
      <w:r w:rsidRPr="004B6248">
        <w:rPr>
          <w:rFonts w:ascii="Arial" w:hAnsi="Arial"/>
          <w:color w:val="000000" w:themeColor="text1"/>
          <w:sz w:val="22"/>
          <w:szCs w:val="22"/>
        </w:rPr>
        <w:t>uzgodnionym terminie polegających w szczególności na:</w:t>
      </w:r>
      <w:bookmarkStart w:id="16" w:name="page20R_mcid9"/>
      <w:bookmarkEnd w:id="16"/>
    </w:p>
    <w:p w14:paraId="2B2C5ECA" w14:textId="77777777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prowadzeniu rehabilitacji osoby niepełnosprawnej zgodnie ze wskazaniami lekarskimi,</w:t>
      </w:r>
      <w:bookmarkStart w:id="17" w:name="page20R_mcid10"/>
      <w:bookmarkEnd w:id="17"/>
    </w:p>
    <w:p w14:paraId="7B749899" w14:textId="77777777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zapewnieniu opieki higienicznej oraz pielęgnacji osoby niepełnosprawnej,</w:t>
      </w:r>
      <w:bookmarkStart w:id="18" w:name="page20R_mcid11"/>
      <w:bookmarkEnd w:id="18"/>
      <w:r w:rsidRPr="004B6248">
        <w:rPr>
          <w:rFonts w:ascii="Arial" w:hAnsi="Arial"/>
          <w:color w:val="000000" w:themeColor="text1"/>
          <w:sz w:val="22"/>
          <w:szCs w:val="22"/>
        </w:rPr>
        <w:br/>
        <w:t>zapewnieniu osobie niepełnosprawnej stosownych posiłków, pomocy w ich spożywaniu i pomocy w przyjmowaniu leków,</w:t>
      </w:r>
      <w:bookmarkStart w:id="19" w:name="page20R_mcid12"/>
      <w:bookmarkEnd w:id="19"/>
    </w:p>
    <w:p w14:paraId="30A7A26D" w14:textId="4E4F7032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prowadzeniu terapii zajęciowej dostosowanej do potrzeb osoby niepełnosprawnej.</w:t>
      </w:r>
      <w:bookmarkStart w:id="20" w:name="page20R_mcid13"/>
      <w:bookmarkEnd w:id="20"/>
    </w:p>
    <w:p w14:paraId="2D430259" w14:textId="7EBDE140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natychmiastowego powiadomienia Zamawiającego o przyczynie niemożności realizacji usługi,</w:t>
      </w:r>
      <w:bookmarkStart w:id="21" w:name="page20R_mcid14"/>
      <w:bookmarkEnd w:id="21"/>
    </w:p>
    <w:p w14:paraId="6D4613D4" w14:textId="77777777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zapewnienia nieprzerwanego i właściwego przebiegu realizowanego zadania,</w:t>
      </w:r>
      <w:bookmarkStart w:id="22" w:name="page20R_mcid15"/>
      <w:bookmarkEnd w:id="22"/>
    </w:p>
    <w:p w14:paraId="6FB6B3FE" w14:textId="77777777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współpracy z pracownikami GOPS  w Otyniu,</w:t>
      </w:r>
      <w:bookmarkStart w:id="23" w:name="page20R_mcid16"/>
      <w:bookmarkEnd w:id="23"/>
    </w:p>
    <w:p w14:paraId="1978B724" w14:textId="6A7DDF08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prowadzenia oraz przedkładania po zakończonym pobycie do rozliczenia karty </w:t>
      </w:r>
      <w:r w:rsidRPr="004B6248">
        <w:rPr>
          <w:rFonts w:ascii="Arial" w:hAnsi="Arial"/>
          <w:color w:val="000000" w:themeColor="text1"/>
          <w:sz w:val="22"/>
          <w:szCs w:val="22"/>
        </w:rPr>
        <w:lastRenderedPageBreak/>
        <w:t>z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> </w:t>
      </w:r>
      <w:r w:rsidRPr="004B6248">
        <w:rPr>
          <w:rFonts w:ascii="Arial" w:hAnsi="Arial"/>
          <w:color w:val="000000" w:themeColor="text1"/>
          <w:sz w:val="22"/>
          <w:szCs w:val="22"/>
        </w:rPr>
        <w:t>liczbą dni wykonanych usług i z podpisem osoby niepełnosprawnej lub jej opiekuna, potwierdzającym ich wykonanie, którą należy przekazywać Zamawiającemu do 5 dnia każdego miesiąca, następującego po miesiącu wykonania usługi, z wyjątkiem dokumentów za grudzień, które powinny być przedłożone do dnia 20 grudnia 2023r.</w:t>
      </w:r>
      <w:bookmarkStart w:id="24" w:name="page20R_mcid17"/>
      <w:bookmarkEnd w:id="24"/>
    </w:p>
    <w:p w14:paraId="28A64703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 uwagi na specyfikę zamówienia Zamawiający zastrzega sobie prawo do zmniejszenia zarówno liczby osób objętych usługami, jak i liczby dni usług – przy niezmienionym poziomie ceny za usługę – za dobę pobytu w ośrodku/placówce. Zamawiający zapłaci Wykonawcy za faktyczną liczbę wykonanych</w:t>
      </w:r>
      <w:r w:rsidRPr="004B6248">
        <w:rPr>
          <w:rFonts w:ascii="Arial" w:hAnsi="Arial"/>
          <w:color w:val="000000" w:themeColor="text1"/>
          <w:sz w:val="22"/>
          <w:szCs w:val="22"/>
        </w:rPr>
        <w:br/>
        <w:t>dni usługi.</w:t>
      </w:r>
      <w:bookmarkStart w:id="25" w:name="page20R_mcid18"/>
      <w:bookmarkEnd w:id="25"/>
    </w:p>
    <w:p w14:paraId="4D16A6DA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 trakcie realizacji umowy Zamawiający zastrzega sobie prawo nadzoru i kontroli nad prawidłowością i terminowością realizacji przedmiotu zamówienia. Wykonawca będzie zobowiązany do udostępniania Zamawiającemu, bądź osobom przez niego upoważnionym, wszelkiej dokumentacji pozwalającej na stwierdzenie prawidłowości realizacji umowy.</w:t>
      </w:r>
      <w:bookmarkStart w:id="26" w:name="page20R_mcid19"/>
      <w:bookmarkEnd w:id="26"/>
    </w:p>
    <w:p w14:paraId="70C2560B" w14:textId="5749BF51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Wykonawca winien spełniać wszelkie określone przepisami prawa wymogi dotyczące zachowania zasad bezpieczeństwa wprowadzonych w związku z panującym stanem zagrożenia epidemicznego, umożliwiające zachowanie wymaganego dla charakteru swojej działalności reżimu sanitarnego i bezpieczną realizację oferowanej usługi.</w:t>
      </w:r>
    </w:p>
    <w:p w14:paraId="6A6BE625" w14:textId="77777777" w:rsidR="00D4462B" w:rsidRPr="004B6248" w:rsidRDefault="00D4462B" w:rsidP="00D4462B">
      <w:pPr>
        <w:pStyle w:val="Standard"/>
        <w:numPr>
          <w:ilvl w:val="0"/>
          <w:numId w:val="27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Kwalifikację do przyznania usługi opieki wytchnieniowej w formie pobytu całodobowego osoby niepełnosprawnej w ośrodku/placówce przeprowadza Zamawiający</w:t>
      </w:r>
    </w:p>
    <w:p w14:paraId="5B181B5C" w14:textId="77777777" w:rsidR="00E7603F" w:rsidRPr="004B6248" w:rsidRDefault="00E7603F" w:rsidP="00B61E3B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F7E76FA" w14:textId="77777777" w:rsidR="00B61E3B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Termin realizacji zamówienia</w:t>
      </w:r>
    </w:p>
    <w:p w14:paraId="0F58DFAD" w14:textId="2308D463" w:rsidR="005932C1" w:rsidRPr="004B6248" w:rsidRDefault="005932C1" w:rsidP="00782551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Termin realizacji zamówienia</w:t>
      </w:r>
      <w:r w:rsidR="00782551" w:rsidRPr="004B6248">
        <w:rPr>
          <w:rFonts w:ascii="Arial" w:hAnsi="Arial" w:cs="Arial"/>
          <w:color w:val="000000" w:themeColor="text1"/>
        </w:rPr>
        <w:t xml:space="preserve">: </w:t>
      </w:r>
      <w:r w:rsidR="00D4462B" w:rsidRPr="004B6248">
        <w:rPr>
          <w:rFonts w:ascii="Arial" w:hAnsi="Arial" w:cs="Arial"/>
          <w:color w:val="000000" w:themeColor="text1"/>
        </w:rPr>
        <w:t>od dnia podpisania umowy do 31.12.2023 r.</w:t>
      </w:r>
    </w:p>
    <w:p w14:paraId="7578D3C2" w14:textId="77777777" w:rsidR="00A37743" w:rsidRPr="004B6248" w:rsidRDefault="00A37743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67441E0" w14:textId="4DDED918" w:rsidR="00782551" w:rsidRPr="004B6248" w:rsidRDefault="006F54AC" w:rsidP="00782551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Warunki udziału w postępowaniu</w:t>
      </w:r>
    </w:p>
    <w:p w14:paraId="7A3DE879" w14:textId="0D4A3404" w:rsidR="00D4462B" w:rsidRPr="004B6248" w:rsidRDefault="00D4462B" w:rsidP="00D4462B">
      <w:pPr>
        <w:pStyle w:val="Akapitzlist"/>
        <w:numPr>
          <w:ilvl w:val="0"/>
          <w:numId w:val="37"/>
        </w:num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zamówienie mogą ubiegać się Wykonawcy którzy:</w:t>
      </w:r>
    </w:p>
    <w:p w14:paraId="6C13954A" w14:textId="329DA598" w:rsidR="00D4462B" w:rsidRPr="004B6248" w:rsidRDefault="00D4462B" w:rsidP="00F6301D">
      <w:pPr>
        <w:pStyle w:val="Akapitzlist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posiadają status organizacji pozarządowej o której mowa w art. 3 ust. 2 ustawy z</w:t>
      </w:r>
      <w:r w:rsidR="00F6301D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dnia 24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kwietnia 2003 r. o działalności pożytku publicznego i wolontariacie (Dz. U. z 2020 r. poz. 1057,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</w:t>
      </w:r>
      <w:r w:rsidR="00F6301D" w:rsidRPr="004B6248">
        <w:rPr>
          <w:rFonts w:ascii="Arial" w:hAnsi="Arial" w:cs="Arial"/>
          <w:color w:val="000000" w:themeColor="text1"/>
        </w:rPr>
        <w:t xml:space="preserve">e </w:t>
      </w:r>
      <w:r w:rsidRPr="004B6248">
        <w:rPr>
          <w:rFonts w:ascii="Arial" w:hAnsi="Arial" w:cs="Arial"/>
          <w:color w:val="000000" w:themeColor="text1"/>
        </w:rPr>
        <w:t>zm.) oraz podmioty, o których mowa w art. 3 ust. 3 tej ustawy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lub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podmioty sektora prywatnego, których głównym celem działalności lub głównymi celami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działalności ich wyodrębnionych organizacyjnie jednostek, które będą realizowały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zamówienie, jest społeczna i zawodowa integracja osób społecznie marginalizowanych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(wymienionych w art. 94 ust.1 pkt1-10) pod warunkiem, że procentowy wskaźnik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zatrudnienia osób należących do jednej lub więcej kategorii o których mowa w pkt 1-10 jest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nie mniejszy niż 30% osób zatrudnionych u wykonawcy albo w jego jednostce, która będzie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realizowała zamówienie i spełniają warunki udziału w postępowaniu dotyczące:</w:t>
      </w:r>
    </w:p>
    <w:p w14:paraId="4653243B" w14:textId="7E316BAF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posiadania uprawnień do wykonywania określonej działalności lub czynności związanych z przedmiotem zamówienia - Wykonawca winien być wpisany do rejestru właściwego wojewody, jako ośrodek/placówka zapewniająca całodobową opiekę osobom niepełnosprawnym do oferty należy dołączyć wyciąg z ww. rejestru),</w:t>
      </w:r>
    </w:p>
    <w:p w14:paraId="7EA1B815" w14:textId="795A0DB9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posiadania wiedzy i doświadczenia w realizacji usług opieki wytchnieniowej, usług opiekuńczych bądź specjalistycznych usług opiekuńczych Zamawiający uzna powyższy warunek za spełniony, jeżeli. Wykonawca wykaże, że w okresie ostatnich dwóch lat przed upływem terminu składania ofert, a jeżeli okres </w:t>
      </w:r>
      <w:r w:rsidRPr="004B6248">
        <w:rPr>
          <w:rFonts w:ascii="Arial" w:hAnsi="Arial" w:cs="Arial"/>
          <w:color w:val="000000" w:themeColor="text1"/>
        </w:rPr>
        <w:lastRenderedPageBreak/>
        <w:t>prowadzenia działalności jest krótszy – w tym okresie, wykonał usługi (usługę), które odpowiadają rodzajem usługom stanowiącym przedmiot zamówienia.</w:t>
      </w:r>
    </w:p>
    <w:p w14:paraId="1D1FF6DE" w14:textId="6BDF42C2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dysponowania odpowiednim potencjałem technicznym do realizacji przedmiotu zamówienia,</w:t>
      </w:r>
    </w:p>
    <w:p w14:paraId="2D260EE3" w14:textId="0F886257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zapewnienia kadry do świadczenia usług opieki wytchnieniowej, o</w:t>
      </w:r>
      <w:r w:rsidR="00F6301D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kwalifikacjach zgodnych zobowiązującymi przepisami w tym zakresie.</w:t>
      </w:r>
    </w:p>
    <w:p w14:paraId="2EB6AA48" w14:textId="77777777" w:rsidR="00D4462B" w:rsidRPr="004B6248" w:rsidRDefault="00D4462B" w:rsidP="00782551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344271C3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Miejsce, termin oraz sposób złożenia oferty złożenia oferty</w:t>
      </w:r>
    </w:p>
    <w:p w14:paraId="3EA4B763" w14:textId="6EB9760F" w:rsidR="00C275F0" w:rsidRPr="004B6248" w:rsidRDefault="006F54AC" w:rsidP="00C275F0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Wykonawca jest zobowiązany przygotować ofertę zgodnie z załącznikiem nr 1 Formularz ofertowy</w:t>
      </w:r>
      <w:r w:rsidR="00782551" w:rsidRPr="004B6248">
        <w:rPr>
          <w:rFonts w:ascii="Arial" w:hAnsi="Arial" w:cs="Arial"/>
          <w:color w:val="000000" w:themeColor="text1"/>
        </w:rPr>
        <w:t>.</w:t>
      </w:r>
      <w:r w:rsidR="0071176D" w:rsidRPr="004B6248">
        <w:rPr>
          <w:rFonts w:ascii="Arial" w:hAnsi="Arial" w:cs="Arial"/>
          <w:color w:val="000000" w:themeColor="text1"/>
        </w:rPr>
        <w:t xml:space="preserve"> </w:t>
      </w:r>
      <w:r w:rsidR="00C275F0" w:rsidRPr="004B6248">
        <w:rPr>
          <w:rFonts w:ascii="Arial" w:hAnsi="Arial" w:cs="Arial"/>
          <w:color w:val="000000" w:themeColor="text1"/>
        </w:rPr>
        <w:t>Do oferty należy załączyć wyciąg z rejestru wojewody potwierdzający posiadanie uprawnień do wykonywania określonej działalności lub czynności związanych z przedmiotem zamówienia - Wykonawca winien być wpisany do rejestru właściwego wojewody, jako ośrodek/placówka zapewniająca całodobową opiekę osobom niepełnosprawnym.</w:t>
      </w:r>
    </w:p>
    <w:p w14:paraId="2BF3AF74" w14:textId="4DE941E5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Wszystkie wyżej wymienione dokumenty muszą być wypełnione oraz opatrzone podpisami osób uprawnionych do reprezentacji i pieczęciami.</w:t>
      </w:r>
      <w:r w:rsidR="00384CFA" w:rsidRPr="004B6248">
        <w:rPr>
          <w:rFonts w:ascii="Arial" w:hAnsi="Arial" w:cs="Arial"/>
          <w:color w:val="000000" w:themeColor="text1"/>
        </w:rPr>
        <w:t xml:space="preserve"> W przypadku gdy dokument podpisuje osoba nieuprawniona do reprezentacji</w:t>
      </w:r>
      <w:r w:rsidR="008C35C9" w:rsidRPr="004B6248">
        <w:rPr>
          <w:rFonts w:ascii="Arial" w:hAnsi="Arial" w:cs="Arial"/>
          <w:color w:val="000000" w:themeColor="text1"/>
        </w:rPr>
        <w:t xml:space="preserve"> zgodnie z dokumentami rejestrowymi należy załączyć skan upoważnienia.</w:t>
      </w:r>
    </w:p>
    <w:p w14:paraId="3E9EC0D2" w14:textId="77777777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Dokumenty można złożyć:</w:t>
      </w:r>
    </w:p>
    <w:p w14:paraId="6B57FD4C" w14:textId="3E05AEDE" w:rsidR="006F54AC" w:rsidRPr="004B6248" w:rsidRDefault="006F54AC" w:rsidP="00A37743">
      <w:pPr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 wersji elektronicznej poprzez wysłanie skan</w:t>
      </w:r>
      <w:r w:rsidR="00782551" w:rsidRPr="004B6248">
        <w:rPr>
          <w:rFonts w:ascii="Arial" w:hAnsi="Arial" w:cs="Arial"/>
          <w:color w:val="000000" w:themeColor="text1"/>
        </w:rPr>
        <w:t xml:space="preserve">u </w:t>
      </w:r>
      <w:r w:rsidR="00384CFA" w:rsidRPr="004B6248">
        <w:rPr>
          <w:rFonts w:ascii="Arial" w:hAnsi="Arial" w:cs="Arial"/>
          <w:color w:val="000000" w:themeColor="text1"/>
        </w:rPr>
        <w:t xml:space="preserve">w formacie PDF podpisanego </w:t>
      </w:r>
      <w:r w:rsidRPr="004B6248">
        <w:rPr>
          <w:rFonts w:ascii="Arial" w:hAnsi="Arial" w:cs="Arial"/>
          <w:color w:val="000000" w:themeColor="text1"/>
        </w:rPr>
        <w:t>załącznika nr 1</w:t>
      </w:r>
      <w:r w:rsidR="00782551" w:rsidRPr="004B6248">
        <w:rPr>
          <w:rFonts w:ascii="Arial" w:hAnsi="Arial" w:cs="Arial"/>
          <w:color w:val="000000" w:themeColor="text1"/>
        </w:rPr>
        <w:t xml:space="preserve"> Formularz ofertowy </w:t>
      </w:r>
      <w:r w:rsidRPr="004B6248">
        <w:rPr>
          <w:rFonts w:ascii="Arial" w:hAnsi="Arial" w:cs="Arial"/>
          <w:color w:val="000000" w:themeColor="text1"/>
        </w:rPr>
        <w:t xml:space="preserve">na adres: </w:t>
      </w:r>
      <w:r w:rsidR="00B61E3B" w:rsidRPr="004B6248">
        <w:rPr>
          <w:rFonts w:ascii="Arial" w:hAnsi="Arial" w:cs="Arial"/>
          <w:color w:val="000000" w:themeColor="text1"/>
        </w:rPr>
        <w:t>r.stasinski@otyn.pl.</w:t>
      </w:r>
      <w:r w:rsidRPr="004B6248">
        <w:rPr>
          <w:rFonts w:ascii="Arial" w:hAnsi="Arial" w:cs="Arial"/>
          <w:color w:val="000000" w:themeColor="text1"/>
        </w:rPr>
        <w:t xml:space="preserve"> W tytule maila proszę wpisać: „Oferta </w:t>
      </w:r>
      <w:r w:rsidR="00C275F0" w:rsidRPr="004B6248">
        <w:rPr>
          <w:rFonts w:ascii="Arial" w:hAnsi="Arial" w:cs="Arial"/>
          <w:color w:val="000000" w:themeColor="text1"/>
        </w:rPr>
        <w:t>– opieka wytchnieniowa</w:t>
      </w:r>
      <w:r w:rsidRPr="004B6248">
        <w:rPr>
          <w:rFonts w:ascii="Arial" w:hAnsi="Arial" w:cs="Arial"/>
          <w:color w:val="000000" w:themeColor="text1"/>
        </w:rPr>
        <w:t>”</w:t>
      </w:r>
      <w:r w:rsidR="00384CFA" w:rsidRPr="004B6248">
        <w:rPr>
          <w:rFonts w:ascii="Arial" w:hAnsi="Arial" w:cs="Arial"/>
          <w:color w:val="000000" w:themeColor="text1"/>
        </w:rPr>
        <w:t xml:space="preserve"> albo przesłanie wyżej wymienionego dokumentu w wersji edytowalnej lub PDF podpisanego elektronicznie przy wykorzystaniu kwalifikowanego podpisu elektronicznego, podpisu zaufanego lub podpisu osobistego warstwą elektroniczną dowodu osobistego.</w:t>
      </w:r>
    </w:p>
    <w:p w14:paraId="299D319D" w14:textId="77777777" w:rsidR="006F54AC" w:rsidRPr="004B6248" w:rsidRDefault="006F54AC" w:rsidP="00C875DA">
      <w:pPr>
        <w:suppressAutoHyphens/>
        <w:autoSpaceDN w:val="0"/>
        <w:spacing w:after="0"/>
        <w:ind w:left="372"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albo</w:t>
      </w:r>
    </w:p>
    <w:p w14:paraId="0E85282F" w14:textId="77777777" w:rsidR="006F54AC" w:rsidRPr="004B6248" w:rsidRDefault="006F54AC" w:rsidP="00A37743">
      <w:pPr>
        <w:numPr>
          <w:ilvl w:val="0"/>
          <w:numId w:val="3"/>
        </w:numPr>
        <w:suppressAutoHyphens/>
        <w:autoSpaceDN w:val="0"/>
        <w:spacing w:after="0"/>
        <w:ind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 wersji papierowej poprzez:</w:t>
      </w:r>
    </w:p>
    <w:p w14:paraId="256345E1" w14:textId="50A40AC6" w:rsidR="006F54AC" w:rsidRPr="004B6248" w:rsidRDefault="006F54AC" w:rsidP="00A37743">
      <w:pPr>
        <w:numPr>
          <w:ilvl w:val="0"/>
          <w:numId w:val="5"/>
        </w:numPr>
        <w:suppressAutoHyphens/>
        <w:autoSpaceDN w:val="0"/>
        <w:spacing w:after="0"/>
        <w:ind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przesłanie wypełnionych dokumentów tj. załącznika nr 1</w:t>
      </w:r>
      <w:r w:rsidR="002360EC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w zamkniętej kopercie za pośrednictwem poczty</w:t>
      </w:r>
      <w:r w:rsidR="00782551" w:rsidRPr="004B6248">
        <w:rPr>
          <w:rFonts w:ascii="Arial" w:hAnsi="Arial" w:cs="Arial"/>
          <w:color w:val="000000" w:themeColor="text1"/>
        </w:rPr>
        <w:t xml:space="preserve">, </w:t>
      </w:r>
      <w:r w:rsidRPr="004B6248">
        <w:rPr>
          <w:rFonts w:ascii="Arial" w:hAnsi="Arial" w:cs="Arial"/>
          <w:color w:val="000000" w:themeColor="text1"/>
        </w:rPr>
        <w:t xml:space="preserve">kuriera na adres: ul. Rynek 1, 67-106 Otyń, Urząd Miejski w Otyniu, z dopiskiem: </w:t>
      </w:r>
      <w:r w:rsidR="002360EC" w:rsidRPr="004B6248">
        <w:rPr>
          <w:rFonts w:ascii="Arial" w:hAnsi="Arial" w:cs="Arial"/>
          <w:color w:val="000000" w:themeColor="text1"/>
        </w:rPr>
        <w:t>„</w:t>
      </w:r>
      <w:r w:rsidR="00C275F0" w:rsidRPr="004B6248">
        <w:rPr>
          <w:rFonts w:ascii="Arial" w:hAnsi="Arial" w:cs="Arial"/>
          <w:color w:val="000000" w:themeColor="text1"/>
        </w:rPr>
        <w:t>Oferta – opieka wytchnieniowa</w:t>
      </w:r>
      <w:r w:rsidR="002360EC" w:rsidRPr="004B6248">
        <w:rPr>
          <w:rFonts w:ascii="Arial" w:hAnsi="Arial" w:cs="Arial"/>
          <w:color w:val="000000" w:themeColor="text1"/>
        </w:rPr>
        <w:t>”</w:t>
      </w:r>
      <w:r w:rsidR="00384CFA" w:rsidRPr="004B6248">
        <w:rPr>
          <w:rFonts w:ascii="Arial" w:hAnsi="Arial" w:cs="Arial"/>
          <w:color w:val="000000" w:themeColor="text1"/>
        </w:rPr>
        <w:t xml:space="preserve"> albo</w:t>
      </w:r>
    </w:p>
    <w:p w14:paraId="6C7C820E" w14:textId="58104BDA" w:rsidR="006F54AC" w:rsidRPr="004B6248" w:rsidRDefault="006F54AC" w:rsidP="00A37743">
      <w:pPr>
        <w:pStyle w:val="Akapitzlist"/>
        <w:numPr>
          <w:ilvl w:val="0"/>
          <w:numId w:val="5"/>
        </w:numPr>
        <w:spacing w:after="0"/>
        <w:ind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dostarczenie osobiste wypełnionych dokumentów tj. załącznika nr 1 w zamkniętej kopercie na adres: ul. Rynek 1, 67-106 Otyń, Urząd Miejski w Otyniu z dopiskiem: „</w:t>
      </w:r>
      <w:r w:rsidR="00782551" w:rsidRPr="004B6248">
        <w:rPr>
          <w:rFonts w:ascii="Arial" w:hAnsi="Arial" w:cs="Arial"/>
          <w:color w:val="000000" w:themeColor="text1"/>
        </w:rPr>
        <w:t xml:space="preserve">Oferta – </w:t>
      </w:r>
      <w:r w:rsidR="00B626AF" w:rsidRPr="00B626AF">
        <w:rPr>
          <w:rFonts w:ascii="Arial" w:hAnsi="Arial" w:cs="Arial"/>
          <w:color w:val="000000" w:themeColor="text1"/>
        </w:rPr>
        <w:t>opieka wytchnieniowa</w:t>
      </w:r>
      <w:r w:rsidR="002360EC" w:rsidRPr="004B6248">
        <w:rPr>
          <w:rFonts w:ascii="Arial" w:hAnsi="Arial" w:cs="Arial"/>
          <w:color w:val="000000" w:themeColor="text1"/>
        </w:rPr>
        <w:t>”</w:t>
      </w:r>
    </w:p>
    <w:p w14:paraId="7F965190" w14:textId="2C87C4A0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ind w:hanging="357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Termin nadsyłania ofert:  </w:t>
      </w:r>
      <w:r w:rsidR="007709BD">
        <w:rPr>
          <w:rFonts w:ascii="Arial" w:hAnsi="Arial" w:cs="Arial"/>
          <w:color w:val="000000" w:themeColor="text1"/>
        </w:rPr>
        <w:t>11</w:t>
      </w:r>
      <w:r w:rsidR="00B61E3B" w:rsidRPr="004B6248">
        <w:rPr>
          <w:rFonts w:ascii="Arial" w:hAnsi="Arial" w:cs="Arial"/>
          <w:color w:val="000000" w:themeColor="text1"/>
        </w:rPr>
        <w:t>.</w:t>
      </w:r>
      <w:r w:rsidR="00840B76" w:rsidRPr="004B6248">
        <w:rPr>
          <w:rFonts w:ascii="Arial" w:hAnsi="Arial" w:cs="Arial"/>
          <w:color w:val="000000" w:themeColor="text1"/>
        </w:rPr>
        <w:t>0</w:t>
      </w:r>
      <w:r w:rsidR="007709BD">
        <w:rPr>
          <w:rFonts w:ascii="Arial" w:hAnsi="Arial" w:cs="Arial"/>
          <w:color w:val="000000" w:themeColor="text1"/>
        </w:rPr>
        <w:t>4</w:t>
      </w:r>
      <w:r w:rsidR="00B61E3B" w:rsidRPr="004B6248">
        <w:rPr>
          <w:rFonts w:ascii="Arial" w:hAnsi="Arial" w:cs="Arial"/>
          <w:color w:val="000000" w:themeColor="text1"/>
        </w:rPr>
        <w:t>.202</w:t>
      </w:r>
      <w:r w:rsidR="00840B76" w:rsidRPr="004B6248">
        <w:rPr>
          <w:rFonts w:ascii="Arial" w:hAnsi="Arial" w:cs="Arial"/>
          <w:color w:val="000000" w:themeColor="text1"/>
        </w:rPr>
        <w:t>3</w:t>
      </w:r>
      <w:r w:rsidR="00B61E3B" w:rsidRPr="004B6248">
        <w:rPr>
          <w:rFonts w:ascii="Arial" w:hAnsi="Arial" w:cs="Arial"/>
          <w:color w:val="000000" w:themeColor="text1"/>
        </w:rPr>
        <w:t xml:space="preserve"> r</w:t>
      </w:r>
      <w:r w:rsidR="00A86775" w:rsidRPr="004B6248">
        <w:rPr>
          <w:rFonts w:ascii="Arial" w:hAnsi="Arial" w:cs="Arial"/>
          <w:color w:val="000000" w:themeColor="text1"/>
        </w:rPr>
        <w:t>.</w:t>
      </w:r>
      <w:r w:rsidR="007709BD">
        <w:rPr>
          <w:rFonts w:ascii="Arial" w:hAnsi="Arial" w:cs="Arial"/>
          <w:color w:val="000000" w:themeColor="text1"/>
        </w:rPr>
        <w:t xml:space="preserve"> do godz. 10.00.</w:t>
      </w:r>
    </w:p>
    <w:p w14:paraId="44C3F287" w14:textId="35E40EDE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ind w:hanging="357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Oferty, które wpłyną po </w:t>
      </w:r>
      <w:r w:rsidR="007709BD">
        <w:rPr>
          <w:rFonts w:ascii="Arial" w:hAnsi="Arial" w:cs="Arial"/>
          <w:color w:val="000000" w:themeColor="text1"/>
        </w:rPr>
        <w:t xml:space="preserve">ww. </w:t>
      </w:r>
      <w:r w:rsidRPr="004B6248">
        <w:rPr>
          <w:rFonts w:ascii="Arial" w:hAnsi="Arial" w:cs="Arial"/>
          <w:color w:val="000000" w:themeColor="text1"/>
        </w:rPr>
        <w:t>określonym terminie nie będą rozpatrywane</w:t>
      </w:r>
      <w:r w:rsidR="00B77E8A" w:rsidRPr="004B6248">
        <w:rPr>
          <w:rFonts w:ascii="Arial" w:hAnsi="Arial" w:cs="Arial"/>
          <w:color w:val="000000" w:themeColor="text1"/>
        </w:rPr>
        <w:t>.</w:t>
      </w:r>
    </w:p>
    <w:p w14:paraId="2C3C1091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17545741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Osoba upoważniona do kontaktu z wykonawcami</w:t>
      </w:r>
    </w:p>
    <w:p w14:paraId="19A42485" w14:textId="447338CB" w:rsidR="006F54AC" w:rsidRPr="004B6248" w:rsidRDefault="00F6301D" w:rsidP="00F6301D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Andrzej Runiec – pracownik socjalny  GOPS w Otyniu z siedzibą w Niedoradzu, ul. Kochanowskiego 8 A, 67-106 Otyń, tel. 68 355 94 18, e-mail:  gops.otyn@interia.pl</w:t>
      </w:r>
      <w:r w:rsidR="006529B6" w:rsidRPr="004B6248">
        <w:rPr>
          <w:rFonts w:ascii="Arial" w:hAnsi="Arial" w:cs="Arial"/>
          <w:color w:val="000000" w:themeColor="text1"/>
        </w:rPr>
        <w:t>.</w:t>
      </w:r>
    </w:p>
    <w:p w14:paraId="4919B5DE" w14:textId="77777777" w:rsidR="006F54AC" w:rsidRPr="004B6248" w:rsidRDefault="006F54AC" w:rsidP="007E185D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color w:val="000000" w:themeColor="text1"/>
        </w:rPr>
      </w:pPr>
    </w:p>
    <w:p w14:paraId="7A62DE49" w14:textId="1DC79C8D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Kryteria oceny oferty.</w:t>
      </w:r>
    </w:p>
    <w:p w14:paraId="6A33F97D" w14:textId="49285307" w:rsidR="00B77E8A" w:rsidRPr="004B6248" w:rsidRDefault="002360EC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K</w:t>
      </w:r>
      <w:r w:rsidR="00B77E8A" w:rsidRPr="004B6248">
        <w:rPr>
          <w:rFonts w:ascii="Arial" w:hAnsi="Arial" w:cs="Arial"/>
          <w:color w:val="000000" w:themeColor="text1"/>
        </w:rPr>
        <w:t>ryterium wyboru</w:t>
      </w:r>
      <w:r w:rsidRPr="004B6248">
        <w:rPr>
          <w:rFonts w:ascii="Arial" w:hAnsi="Arial" w:cs="Arial"/>
          <w:color w:val="000000" w:themeColor="text1"/>
        </w:rPr>
        <w:t xml:space="preserve">: </w:t>
      </w:r>
      <w:r w:rsidR="009C7A13" w:rsidRPr="004B6248">
        <w:rPr>
          <w:rFonts w:ascii="Arial" w:hAnsi="Arial" w:cs="Arial"/>
          <w:color w:val="000000" w:themeColor="text1"/>
        </w:rPr>
        <w:t>cen</w:t>
      </w:r>
      <w:r w:rsidRPr="004B6248">
        <w:rPr>
          <w:rFonts w:ascii="Arial" w:hAnsi="Arial" w:cs="Arial"/>
          <w:color w:val="000000" w:themeColor="text1"/>
        </w:rPr>
        <w:t>a</w:t>
      </w:r>
      <w:r w:rsidR="00A86775" w:rsidRPr="004B6248">
        <w:rPr>
          <w:rFonts w:ascii="Arial" w:hAnsi="Arial" w:cs="Arial"/>
          <w:color w:val="000000" w:themeColor="text1"/>
        </w:rPr>
        <w:t xml:space="preserve"> 100%</w:t>
      </w:r>
      <w:r w:rsidR="009C7A13" w:rsidRPr="004B6248">
        <w:rPr>
          <w:rFonts w:ascii="Arial" w:hAnsi="Arial" w:cs="Arial"/>
          <w:color w:val="000000" w:themeColor="text1"/>
        </w:rPr>
        <w:t>.</w:t>
      </w:r>
    </w:p>
    <w:p w14:paraId="38B77540" w14:textId="631D677E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 najkorzystniejszą zostanie uznana oferta, która uzyska największą liczbę punktów.</w:t>
      </w:r>
    </w:p>
    <w:p w14:paraId="517E831C" w14:textId="7F42C052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Oferty będą wybierane według jedynego kryterium oceny ofert, którym jest kryterium ceny o następującym znaczeniu: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</w:p>
    <w:p w14:paraId="4F174A84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lastRenderedPageBreak/>
        <w:t>W ramach ww. kryterium oceny ofert Zamawiający przyzna punkty według następującej zasady:</w:t>
      </w:r>
    </w:p>
    <w:p w14:paraId="17A3AC1E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 = Cmin x 100 / Co</w:t>
      </w:r>
    </w:p>
    <w:p w14:paraId="464A12AB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gdzie:</w:t>
      </w:r>
    </w:p>
    <w:p w14:paraId="31DC8003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 - liczba punktów przyznana ocenianej ofercie w ramach kryterium Cena oferty;</w:t>
      </w:r>
    </w:p>
    <w:p w14:paraId="2A2461C4" w14:textId="24E023C9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Cmin - najniższa cena brutto (wraz z podatkiem VAT) za realizację całego zamówienia zaoferowana w nieodrzuconych ofertach złożonych w</w:t>
      </w:r>
      <w:r w:rsidR="00A86775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postępowaniu;</w:t>
      </w:r>
    </w:p>
    <w:p w14:paraId="154D447C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Co -  cena brutto (wraz z podatkiem VAT) za realizację całego zamówienia oferty ocenianej;</w:t>
      </w:r>
    </w:p>
    <w:p w14:paraId="45915A02" w14:textId="5E6472F1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100 – waga kryterium „ Cena brutto oferty”.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7436D737" w14:textId="79416FA1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  oceni  złożone  oferty  w  oparciu  o ww.  kryterium  z  dokładnością  do  dwóch  miejsc  po przecinku.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</w:p>
    <w:p w14:paraId="64A4B430" w14:textId="00459E76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Oferty oceniane będą punktowo. Maksymalna liczba punktów, jaką może uzyskać oferta wynosi 100 pkt.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3325BB03" w14:textId="5537342E" w:rsidR="006F54AC" w:rsidRPr="004B6248" w:rsidRDefault="009C7A13" w:rsidP="00495D20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4984357C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Pozostałe informacje</w:t>
      </w:r>
    </w:p>
    <w:p w14:paraId="3B9B953B" w14:textId="1C0B9BD7" w:rsidR="00495D20" w:rsidRPr="004B6248" w:rsidRDefault="0092528B" w:rsidP="00A37743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Postępowanie jest prowadzone na podstawie </w:t>
      </w:r>
      <w:r w:rsidR="002360EC" w:rsidRPr="004B6248">
        <w:rPr>
          <w:rFonts w:ascii="Arial" w:hAnsi="Arial" w:cs="Arial"/>
          <w:color w:val="000000" w:themeColor="text1"/>
        </w:rPr>
        <w:t>Zarządzeni</w:t>
      </w:r>
      <w:r w:rsidR="005805AC" w:rsidRPr="004B6248">
        <w:rPr>
          <w:rFonts w:ascii="Arial" w:hAnsi="Arial" w:cs="Arial"/>
          <w:color w:val="000000" w:themeColor="text1"/>
        </w:rPr>
        <w:t>a</w:t>
      </w:r>
      <w:r w:rsidR="002360EC" w:rsidRPr="004B6248">
        <w:rPr>
          <w:rFonts w:ascii="Arial" w:hAnsi="Arial" w:cs="Arial"/>
          <w:color w:val="000000" w:themeColor="text1"/>
        </w:rPr>
        <w:t xml:space="preserve"> nr RA.120.7.2021</w:t>
      </w:r>
      <w:r w:rsidR="00B41C0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Burmistrza Otynia</w:t>
      </w:r>
      <w:r w:rsidR="00495D2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z dnia 4 maja 2021 r.</w:t>
      </w:r>
      <w:r w:rsidR="00495D2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w sprawie: wprowadzenia Regulaminu udzielania zamówień publicznych o wartości poniżej 130 000 zł netto</w:t>
      </w:r>
      <w:r w:rsidR="00A86775" w:rsidRPr="004B6248">
        <w:rPr>
          <w:rFonts w:ascii="Arial" w:hAnsi="Arial" w:cs="Arial"/>
          <w:color w:val="000000" w:themeColor="text1"/>
        </w:rPr>
        <w:t>.</w:t>
      </w:r>
    </w:p>
    <w:p w14:paraId="061B65E4" w14:textId="70B5AAD3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Wykonawca zobowiązany jest do uzyskania wszystkich niezbędnych informacji, które mogą być konieczne do prawidłowej wyceny przedmiotu zamówienia i zawarcia umowy, gdyż wyklucza się możliwość roszczeń wykonawcy związanych z błędnym skalkulowaniem ceny lub pominięciem elementów niezbędnych do prawidłowego wykonania umowy.</w:t>
      </w:r>
    </w:p>
    <w:p w14:paraId="64208436" w14:textId="77777777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możliwość żądania dodatkowych informacji dotyczących oferty.</w:t>
      </w:r>
    </w:p>
    <w:p w14:paraId="4E7D0826" w14:textId="77777777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wydłużenia terminu składania ofert.</w:t>
      </w:r>
    </w:p>
    <w:p w14:paraId="2DAE6F4D" w14:textId="1BA95070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zmiany treści ogłoszenia. Jeśli zmiana będzie miała charakter istotny wówczas Zamawiający odpowiednio wydłuży termin składania ofert.</w:t>
      </w:r>
    </w:p>
    <w:p w14:paraId="2983858F" w14:textId="41D9B189" w:rsidR="004157D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unieważnienia zapytania bez podania przyczyny. Wykonawcy z tego tytułu nie przysługuje odwołanie</w:t>
      </w:r>
      <w:r w:rsidR="00B77E8A" w:rsidRPr="004B6248">
        <w:rPr>
          <w:rFonts w:ascii="Arial" w:hAnsi="Arial" w:cs="Arial"/>
          <w:color w:val="000000" w:themeColor="text1"/>
        </w:rPr>
        <w:t>, zwrot kosztów i </w:t>
      </w:r>
      <w:r w:rsidRPr="004B6248">
        <w:rPr>
          <w:rFonts w:ascii="Arial" w:hAnsi="Arial" w:cs="Arial"/>
          <w:color w:val="000000" w:themeColor="text1"/>
        </w:rPr>
        <w:t>odszkodowanie</w:t>
      </w:r>
      <w:r w:rsidR="00B77E8A" w:rsidRPr="004B6248">
        <w:rPr>
          <w:rFonts w:ascii="Arial" w:hAnsi="Arial" w:cs="Arial"/>
          <w:color w:val="000000" w:themeColor="text1"/>
        </w:rPr>
        <w:t>.</w:t>
      </w:r>
    </w:p>
    <w:p w14:paraId="5F1A9733" w14:textId="21BC5041" w:rsidR="00495D20" w:rsidRPr="004B6248" w:rsidRDefault="00495D20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przeprowadzenia negocjacji z oferentem, który złożył najkorzystniejszą ofertę. Negocjacje będą dotyczyły ceny</w:t>
      </w:r>
      <w:r w:rsidR="0063711E" w:rsidRPr="004B6248">
        <w:rPr>
          <w:rFonts w:ascii="Arial" w:hAnsi="Arial" w:cs="Arial"/>
          <w:color w:val="000000" w:themeColor="text1"/>
        </w:rPr>
        <w:t xml:space="preserve"> świadczenia usługi</w:t>
      </w:r>
      <w:r w:rsidRPr="004B6248">
        <w:rPr>
          <w:rFonts w:ascii="Arial" w:hAnsi="Arial" w:cs="Arial"/>
          <w:color w:val="000000" w:themeColor="text1"/>
        </w:rPr>
        <w:t>. W</w:t>
      </w:r>
      <w:r w:rsidR="005805AC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przypadku, gdy negocjacje nie zakończą się podpisaniem umowy z wykonawcą, Zamawiający ma prawo negocjować z każdym kolejnym oferentem (wg klasyfikacji ofert), który przedstawił najkorzystniejszą ofertę.</w:t>
      </w:r>
    </w:p>
    <w:p w14:paraId="666F15D4" w14:textId="665D956F" w:rsidR="0063711E" w:rsidRPr="004B6248" w:rsidRDefault="0063711E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Planowany termin i miejsce podpisania umowy: </w:t>
      </w:r>
      <w:r w:rsidR="007709BD">
        <w:rPr>
          <w:rFonts w:ascii="Arial" w:hAnsi="Arial" w:cs="Arial"/>
          <w:color w:val="000000" w:themeColor="text1"/>
        </w:rPr>
        <w:t>kwiecień</w:t>
      </w:r>
      <w:r w:rsidRPr="004B6248">
        <w:rPr>
          <w:rFonts w:ascii="Arial" w:hAnsi="Arial" w:cs="Arial"/>
          <w:color w:val="000000" w:themeColor="text1"/>
        </w:rPr>
        <w:t xml:space="preserve"> 202</w:t>
      </w:r>
      <w:r w:rsidR="00840B76" w:rsidRPr="004B6248">
        <w:rPr>
          <w:rFonts w:ascii="Arial" w:hAnsi="Arial" w:cs="Arial"/>
          <w:color w:val="000000" w:themeColor="text1"/>
        </w:rPr>
        <w:t>3</w:t>
      </w:r>
      <w:r w:rsidRPr="004B6248">
        <w:rPr>
          <w:rFonts w:ascii="Arial" w:hAnsi="Arial" w:cs="Arial"/>
          <w:color w:val="000000" w:themeColor="text1"/>
        </w:rPr>
        <w:t xml:space="preserve"> r. Urząd Miejski w</w:t>
      </w:r>
      <w:r w:rsidR="00384CFA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Otyniu.</w:t>
      </w:r>
    </w:p>
    <w:p w14:paraId="7F101ED1" w14:textId="77777777" w:rsidR="00782551" w:rsidRPr="004B6248" w:rsidRDefault="00782551" w:rsidP="007E185D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4156CCB" w14:textId="7ABF188D" w:rsidR="0027436C" w:rsidRPr="004B6248" w:rsidRDefault="0027436C" w:rsidP="00A3774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Załącznik do zapytania ofertowego:</w:t>
      </w:r>
    </w:p>
    <w:p w14:paraId="4F19A5E2" w14:textId="437EEBF3" w:rsidR="0027436C" w:rsidRPr="004B6248" w:rsidRDefault="0027436C" w:rsidP="00A37743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Formularz ofertowy</w:t>
      </w:r>
    </w:p>
    <w:p w14:paraId="0F70F04B" w14:textId="772E8F8F" w:rsidR="0027436C" w:rsidRPr="004B6248" w:rsidRDefault="0027436C" w:rsidP="00A37743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Klauzula informacyjna</w:t>
      </w:r>
    </w:p>
    <w:p w14:paraId="709459AD" w14:textId="0891BCA5" w:rsidR="0027436C" w:rsidRPr="004B6248" w:rsidRDefault="00A37743" w:rsidP="00782551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Projektowane postanowienia umowy</w:t>
      </w:r>
    </w:p>
    <w:p w14:paraId="52A33A10" w14:textId="2F3AA5C8" w:rsidR="006F54AC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4865B21" w14:textId="5162D31C" w:rsidR="007709BD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749B602" w14:textId="41D84697" w:rsidR="007709BD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118DCDC" w14:textId="77777777" w:rsidR="007709BD" w:rsidRPr="004B6248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4B6248" w:rsidRPr="004B6248" w14:paraId="79BF96FF" w14:textId="77777777" w:rsidTr="007709BD">
        <w:tc>
          <w:tcPr>
            <w:tcW w:w="4673" w:type="dxa"/>
          </w:tcPr>
          <w:p w14:paraId="32D81A92" w14:textId="0B54D5A2" w:rsidR="004157DC" w:rsidRPr="004B6248" w:rsidRDefault="004157DC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87" w:type="dxa"/>
          </w:tcPr>
          <w:p w14:paraId="17C14E69" w14:textId="77777777" w:rsidR="007709BD" w:rsidRDefault="007709BD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A0D839" w14:textId="4B79B92A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7709BD">
              <w:rPr>
                <w:rFonts w:ascii="Arial" w:hAnsi="Arial" w:cs="Arial"/>
                <w:color w:val="000000" w:themeColor="text1"/>
              </w:rPr>
              <w:t>BARBARA WRÓBLEWSKA</w:t>
            </w:r>
          </w:p>
          <w:p w14:paraId="2A275FED" w14:textId="4397CB95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69EDB8" w14:textId="113C2590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7709BD">
              <w:rPr>
                <w:rFonts w:ascii="Arial" w:hAnsi="Arial" w:cs="Arial"/>
                <w:color w:val="000000" w:themeColor="text1"/>
              </w:rPr>
              <w:t>BURMISTRZ OTYNIA</w:t>
            </w:r>
          </w:p>
          <w:p w14:paraId="6A25F751" w14:textId="77777777" w:rsidR="007709BD" w:rsidRDefault="007709BD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8022B1" w14:textId="7613A175" w:rsidR="004157DC" w:rsidRPr="007709BD" w:rsidRDefault="004157DC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9BD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………………………………………………….……………….</w:t>
            </w:r>
          </w:p>
        </w:tc>
      </w:tr>
      <w:tr w:rsidR="004B6248" w:rsidRPr="004B6248" w14:paraId="1137EF14" w14:textId="77777777" w:rsidTr="007709BD">
        <w:tc>
          <w:tcPr>
            <w:tcW w:w="4673" w:type="dxa"/>
          </w:tcPr>
          <w:p w14:paraId="4610A567" w14:textId="104A00A5" w:rsidR="004157DC" w:rsidRPr="004B6248" w:rsidRDefault="004157DC" w:rsidP="007E18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87" w:type="dxa"/>
          </w:tcPr>
          <w:p w14:paraId="07A6487F" w14:textId="3DCA6AAE" w:rsidR="004157DC" w:rsidRPr="004B6248" w:rsidRDefault="00DF11A9" w:rsidP="007E18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>Podpis</w:t>
            </w:r>
          </w:p>
        </w:tc>
      </w:tr>
    </w:tbl>
    <w:p w14:paraId="6FF4B8A7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593A6E4" w14:textId="77777777" w:rsidR="0066724D" w:rsidRPr="004B6248" w:rsidRDefault="0066724D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  <w:sectPr w:rsidR="0066724D" w:rsidRPr="004B6248" w:rsidSect="00322ECB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902376A" w14:textId="74A17BF1" w:rsidR="00AC442A" w:rsidRPr="004B6248" w:rsidRDefault="00AC442A" w:rsidP="007E185D">
      <w:pPr>
        <w:pStyle w:val="Nagwek2"/>
        <w:spacing w:before="0"/>
        <w:rPr>
          <w:rFonts w:eastAsia="Lucida Sans Unicode" w:cs="Arial"/>
          <w:sz w:val="22"/>
          <w:szCs w:val="22"/>
          <w:lang w:eastAsia="hi-IN" w:bidi="hi-IN"/>
        </w:rPr>
      </w:pPr>
      <w:r w:rsidRPr="004B6248">
        <w:rPr>
          <w:rFonts w:eastAsia="Lucida Sans Unicode" w:cs="Arial"/>
          <w:sz w:val="22"/>
          <w:szCs w:val="22"/>
          <w:lang w:eastAsia="hi-IN" w:bidi="hi-IN"/>
        </w:rPr>
        <w:lastRenderedPageBreak/>
        <w:t xml:space="preserve">Załącznik nr 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1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.</w:t>
      </w:r>
      <w:r w:rsidR="00387A1F" w:rsidRPr="004B6248">
        <w:rPr>
          <w:rFonts w:eastAsia="Lucida Sans Unicode" w:cs="Arial"/>
          <w:sz w:val="22"/>
          <w:szCs w:val="22"/>
          <w:lang w:eastAsia="hi-IN" w:bidi="hi-IN"/>
        </w:rPr>
        <w:t xml:space="preserve"> 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F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ormularz ofertow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y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.</w:t>
      </w:r>
    </w:p>
    <w:p w14:paraId="728B5C64" w14:textId="67645473" w:rsidR="00AC442A" w:rsidRPr="004B6248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</w:p>
    <w:p w14:paraId="0F089DD1" w14:textId="77777777" w:rsidR="00AC442A" w:rsidRPr="004B6248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4B6248" w:rsidRPr="004B6248" w14:paraId="05A8FB9F" w14:textId="77777777" w:rsidTr="0092528B">
        <w:tc>
          <w:tcPr>
            <w:tcW w:w="3539" w:type="dxa"/>
            <w:shd w:val="clear" w:color="auto" w:fill="F2F2F2" w:themeFill="background1" w:themeFillShade="F2"/>
          </w:tcPr>
          <w:p w14:paraId="6514D624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  <w:bookmarkStart w:id="27" w:name="_Hlk57879625"/>
            <w:r w:rsidRPr="004B6248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  <w:t>Zamawiający:</w:t>
            </w:r>
          </w:p>
          <w:p w14:paraId="6B680E00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Gmina Otyń</w:t>
            </w:r>
          </w:p>
          <w:p w14:paraId="11EDF78F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ul. Rynek 1, 67 – 106 Otyń</w:t>
            </w:r>
          </w:p>
          <w:p w14:paraId="713EEF9B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NIP: 925 196 66 73</w:t>
            </w:r>
          </w:p>
          <w:p w14:paraId="167AF22A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REGON: 970770356</w:t>
            </w:r>
          </w:p>
        </w:tc>
      </w:tr>
      <w:bookmarkEnd w:id="27"/>
    </w:tbl>
    <w:p w14:paraId="4E0B8173" w14:textId="1F270232" w:rsidR="00AC442A" w:rsidRPr="004B6248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p w14:paraId="368BF9CD" w14:textId="77777777" w:rsidR="00AC442A" w:rsidRPr="004B6248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119"/>
        <w:gridCol w:w="5941"/>
      </w:tblGrid>
      <w:tr w:rsidR="004B6248" w:rsidRPr="004B6248" w14:paraId="5F85F552" w14:textId="77777777" w:rsidTr="0092528B">
        <w:trPr>
          <w:trHeight w:val="850"/>
        </w:trPr>
        <w:tc>
          <w:tcPr>
            <w:tcW w:w="9060" w:type="dxa"/>
            <w:gridSpan w:val="2"/>
          </w:tcPr>
          <w:p w14:paraId="76C1CABD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</w:p>
          <w:p w14:paraId="21D6CDCA" w14:textId="4104F899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  <w:t>Formularz ofertowy</w:t>
            </w:r>
          </w:p>
          <w:p w14:paraId="7D5C7874" w14:textId="4646407D" w:rsidR="00AC442A" w:rsidRPr="004B6248" w:rsidRDefault="00AC442A" w:rsidP="005805AC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58680F51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3F6466" w14:textId="2756281C" w:rsidR="005805AC" w:rsidRPr="004B6248" w:rsidRDefault="005805AC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Nazwa zamówienia</w:t>
            </w:r>
          </w:p>
        </w:tc>
        <w:tc>
          <w:tcPr>
            <w:tcW w:w="5941" w:type="dxa"/>
            <w:vAlign w:val="center"/>
          </w:tcPr>
          <w:p w14:paraId="7591CD53" w14:textId="1B7C28E6" w:rsidR="006374D5" w:rsidRPr="004B6248" w:rsidRDefault="006374D5" w:rsidP="006374D5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Świadczenie usług opieki wytchnieniowej (pobyt całodobowy w ośrodku/placówce wpisanej do rejestru właściwego wojewody zapewniającej całodobową opiekę</w:t>
            </w:r>
          </w:p>
          <w:p w14:paraId="45FB6540" w14:textId="119BCB53" w:rsidR="005805AC" w:rsidRPr="004B6248" w:rsidRDefault="006374D5" w:rsidP="006374D5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osobom niepełnosprawnym) – w ramach Programu Ministerstwa Rodziny i Polityki Społecznej „Opieka wytchnieniowa” – edycja 2023</w:t>
            </w:r>
          </w:p>
        </w:tc>
      </w:tr>
      <w:tr w:rsidR="004B6248" w:rsidRPr="004B6248" w14:paraId="1809ECC9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F7B92B1" w14:textId="694CCBAF" w:rsidR="005805AC" w:rsidRPr="004B6248" w:rsidRDefault="005805AC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Numer postępowania</w:t>
            </w:r>
          </w:p>
        </w:tc>
        <w:tc>
          <w:tcPr>
            <w:tcW w:w="5941" w:type="dxa"/>
            <w:vAlign w:val="center"/>
          </w:tcPr>
          <w:p w14:paraId="42B79633" w14:textId="0EEDD16E" w:rsidR="005805AC" w:rsidRPr="004B6248" w:rsidRDefault="004B6248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RIiZP.042.2.2023</w:t>
            </w:r>
          </w:p>
        </w:tc>
      </w:tr>
      <w:tr w:rsidR="004B6248" w:rsidRPr="004B6248" w14:paraId="2E00D17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71F7B7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bookmarkStart w:id="28" w:name="_Hlk57879684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Nazwa Wykonawcy:</w:t>
            </w:r>
          </w:p>
        </w:tc>
        <w:tc>
          <w:tcPr>
            <w:tcW w:w="5941" w:type="dxa"/>
            <w:vAlign w:val="center"/>
          </w:tcPr>
          <w:p w14:paraId="7138E046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05D9C8D0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071B68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Ulica, nr budynku, numer lokalu</w:t>
            </w:r>
          </w:p>
        </w:tc>
        <w:tc>
          <w:tcPr>
            <w:tcW w:w="5941" w:type="dxa"/>
            <w:vAlign w:val="center"/>
          </w:tcPr>
          <w:p w14:paraId="557508A7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006AF6F4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EF97462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Kod pocztowy, miejscowość</w:t>
            </w:r>
          </w:p>
        </w:tc>
        <w:tc>
          <w:tcPr>
            <w:tcW w:w="5941" w:type="dxa"/>
            <w:vAlign w:val="center"/>
          </w:tcPr>
          <w:p w14:paraId="12F29C83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60DE490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290AC4F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REGON:</w:t>
            </w:r>
          </w:p>
        </w:tc>
        <w:tc>
          <w:tcPr>
            <w:tcW w:w="5941" w:type="dxa"/>
            <w:vAlign w:val="center"/>
          </w:tcPr>
          <w:p w14:paraId="232F18F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1348453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AA5ADE9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NIP:</w:t>
            </w:r>
          </w:p>
        </w:tc>
        <w:tc>
          <w:tcPr>
            <w:tcW w:w="5941" w:type="dxa"/>
            <w:vAlign w:val="center"/>
          </w:tcPr>
          <w:p w14:paraId="510DA38D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6D32E9D2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954060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Nr telefonu:</w:t>
            </w:r>
          </w:p>
        </w:tc>
        <w:tc>
          <w:tcPr>
            <w:tcW w:w="5941" w:type="dxa"/>
            <w:vAlign w:val="center"/>
          </w:tcPr>
          <w:p w14:paraId="36D38F72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1B359791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428EE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Adres e-mail:</w:t>
            </w:r>
          </w:p>
        </w:tc>
        <w:tc>
          <w:tcPr>
            <w:tcW w:w="5941" w:type="dxa"/>
            <w:vAlign w:val="center"/>
          </w:tcPr>
          <w:p w14:paraId="3071DCEF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bookmarkEnd w:id="28"/>
    </w:tbl>
    <w:p w14:paraId="2B3DE203" w14:textId="77777777" w:rsidR="007A11AF" w:rsidRPr="004B6248" w:rsidRDefault="007A11AF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p w14:paraId="3930F1CC" w14:textId="1CCC2A80" w:rsidR="00AC442A" w:rsidRPr="004B6248" w:rsidRDefault="00AC442A" w:rsidP="007A11AF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Oferujemy wykonanie</w:t>
      </w:r>
      <w:r w:rsidR="00591A39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ww</w:t>
      </w:r>
      <w:r w:rsidR="00A86775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.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przedmiotu</w:t>
      </w:r>
      <w:r w:rsidR="00591A39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zamówienia</w:t>
      </w:r>
      <w:r w:rsidR="00C0343E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za łączną cenę ryczałtową w wysokości:</w:t>
      </w:r>
    </w:p>
    <w:p w14:paraId="5F87416C" w14:textId="62E5ACAA" w:rsidR="006D249F" w:rsidRPr="004B6248" w:rsidRDefault="006D249F" w:rsidP="006374D5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center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248" w:rsidRPr="004B6248" w14:paraId="414A3790" w14:textId="77777777" w:rsidTr="006374D5"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7D651591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  <w:p w14:paraId="3BF857B9" w14:textId="1205FC75" w:rsidR="006374D5" w:rsidRPr="004B6248" w:rsidRDefault="006374D5" w:rsidP="006374D5">
            <w:pPr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Usługa opieki wytchnieniowej w formie pobytu całodobowego świadczona dla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 1 dziecka niepełnosprawnego w wymiarze maksymalnym 14 dni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6248" w:rsidRPr="004B6248" w14:paraId="77B5925B" w14:textId="77777777" w:rsidTr="006374D5">
        <w:tc>
          <w:tcPr>
            <w:tcW w:w="2265" w:type="dxa"/>
            <w:vAlign w:val="center"/>
          </w:tcPr>
          <w:p w14:paraId="5742639B" w14:textId="6362ECB0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netto</w:t>
            </w:r>
          </w:p>
        </w:tc>
        <w:tc>
          <w:tcPr>
            <w:tcW w:w="2265" w:type="dxa"/>
            <w:vAlign w:val="center"/>
          </w:tcPr>
          <w:p w14:paraId="0555B193" w14:textId="2A038FF9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Stawka VAT %</w:t>
            </w:r>
          </w:p>
        </w:tc>
        <w:tc>
          <w:tcPr>
            <w:tcW w:w="2265" w:type="dxa"/>
            <w:vAlign w:val="center"/>
          </w:tcPr>
          <w:p w14:paraId="28F41869" w14:textId="0FE3F6C9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Wartość podatku VAT (w PLN)</w:t>
            </w:r>
          </w:p>
        </w:tc>
        <w:tc>
          <w:tcPr>
            <w:tcW w:w="2265" w:type="dxa"/>
            <w:vAlign w:val="center"/>
          </w:tcPr>
          <w:p w14:paraId="37594B96" w14:textId="0F3A41BD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brutto</w:t>
            </w:r>
          </w:p>
        </w:tc>
      </w:tr>
      <w:tr w:rsidR="004B6248" w:rsidRPr="004B6248" w14:paraId="0F144430" w14:textId="77777777" w:rsidTr="00C275F0">
        <w:trPr>
          <w:trHeight w:val="848"/>
        </w:trPr>
        <w:tc>
          <w:tcPr>
            <w:tcW w:w="2265" w:type="dxa"/>
            <w:vAlign w:val="center"/>
          </w:tcPr>
          <w:p w14:paraId="0BBC973C" w14:textId="0FCF32CB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2384FB95" w14:textId="77777777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5D029B1B" w14:textId="438A1644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4805517F" w14:textId="77777777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  <w:tr w:rsidR="004B6248" w:rsidRPr="004B6248" w14:paraId="5674E54A" w14:textId="77777777" w:rsidTr="00E027BF">
        <w:trPr>
          <w:trHeight w:val="848"/>
        </w:trPr>
        <w:tc>
          <w:tcPr>
            <w:tcW w:w="6795" w:type="dxa"/>
            <w:gridSpan w:val="3"/>
            <w:vAlign w:val="center"/>
          </w:tcPr>
          <w:p w14:paraId="68AAD538" w14:textId="77B38B46" w:rsidR="00C275F0" w:rsidRPr="004B6248" w:rsidRDefault="00C275F0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lastRenderedPageBreak/>
              <w:t>Cena brutto za 1 dzień świadczenia usługi opieki wytchnieniowej dla jednej osoby wynosi:</w:t>
            </w:r>
          </w:p>
        </w:tc>
        <w:tc>
          <w:tcPr>
            <w:tcW w:w="2265" w:type="dxa"/>
            <w:vAlign w:val="center"/>
          </w:tcPr>
          <w:p w14:paraId="7CC2C10C" w14:textId="77777777" w:rsidR="00C275F0" w:rsidRPr="004B6248" w:rsidRDefault="00C275F0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</w:tbl>
    <w:p w14:paraId="212FE570" w14:textId="48F89A98" w:rsidR="000E525E" w:rsidRPr="004B6248" w:rsidRDefault="000E525E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044F9622" w14:textId="77777777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4DB95EF7" w14:textId="5B7D194C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248" w:rsidRPr="004B6248" w14:paraId="23D90488" w14:textId="77777777" w:rsidTr="006374D5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25ECE671" w14:textId="0FD9622B" w:rsidR="006374D5" w:rsidRPr="004B6248" w:rsidRDefault="006374D5" w:rsidP="006374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  <w:p w14:paraId="0C513E8B" w14:textId="2A15924D" w:rsidR="006374D5" w:rsidRPr="004B6248" w:rsidRDefault="006374D5" w:rsidP="00C275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Usługa opieki wytchnieniowej w formie pobytu całodobowego świadczona dla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75F0"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75F0"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6 osób dorosłych z orzeczeniem o znacznym stopniu niepełnosprawności lub równoważnym, w wymiarze maksymalnym 14 dni dla 1 uczestnika, łącznie 98 dni dla wszystkich uczestników, w tym: 1 osoba ze znacznym stopniem niepełnosprawności wymagająca wysokiego rodzaju wsparcia 4 osoby za znacznym stopniem niepełnosprawności z niepełnosprawnościami sprzężonymi.</w:t>
            </w:r>
          </w:p>
        </w:tc>
      </w:tr>
      <w:tr w:rsidR="004B6248" w:rsidRPr="004B6248" w14:paraId="0979D251" w14:textId="77777777" w:rsidTr="006374D5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78FAB6C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netto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DB03C28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Stawka VAT %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2D008FEB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Wartość podatku VAT (w PLN)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99DE57E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brutto</w:t>
            </w:r>
          </w:p>
        </w:tc>
      </w:tr>
      <w:tr w:rsidR="004B6248" w:rsidRPr="004B6248" w14:paraId="187F9232" w14:textId="77777777" w:rsidTr="00C275F0">
        <w:trPr>
          <w:trHeight w:val="864"/>
        </w:trPr>
        <w:tc>
          <w:tcPr>
            <w:tcW w:w="2265" w:type="dxa"/>
            <w:vAlign w:val="center"/>
          </w:tcPr>
          <w:p w14:paraId="2186221A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31D70D86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222E8B7F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6EAA5B5B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  <w:tr w:rsidR="004B6248" w:rsidRPr="004B6248" w14:paraId="36A0B5D2" w14:textId="77777777" w:rsidTr="004E74E0">
        <w:trPr>
          <w:trHeight w:val="864"/>
        </w:trPr>
        <w:tc>
          <w:tcPr>
            <w:tcW w:w="6795" w:type="dxa"/>
            <w:gridSpan w:val="3"/>
            <w:vAlign w:val="center"/>
          </w:tcPr>
          <w:p w14:paraId="6EEE62E5" w14:textId="5A6B6862" w:rsidR="00C275F0" w:rsidRPr="004B6248" w:rsidRDefault="00C275F0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Cena brutto za 1 dzień świadczenia usługi opieki wytchnieniowej dla jednej osoby wynosi:</w:t>
            </w:r>
          </w:p>
        </w:tc>
        <w:tc>
          <w:tcPr>
            <w:tcW w:w="2265" w:type="dxa"/>
            <w:vAlign w:val="center"/>
          </w:tcPr>
          <w:p w14:paraId="4A54E9F8" w14:textId="77777777" w:rsidR="00C275F0" w:rsidRPr="004B6248" w:rsidRDefault="00C275F0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</w:tbl>
    <w:p w14:paraId="69406434" w14:textId="2197CA6A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2943B7BF" w14:textId="192D153A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51ADE480" w14:textId="77777777" w:rsidR="006374D5" w:rsidRPr="004B6248" w:rsidRDefault="006374D5" w:rsidP="006374D5">
      <w:pPr>
        <w:pStyle w:val="Akapitzlist"/>
        <w:widowControl w:val="0"/>
        <w:numPr>
          <w:ilvl w:val="0"/>
          <w:numId w:val="41"/>
        </w:numPr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  <w:r w:rsidRPr="004B6248"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  <w:t>Ja, niżej podpisana/y przystępując do udziału w postępowaniu o udzielenie zamówienia        na świadczenie usług opieki wytchnieniowej w ramach pobytu całodobowego w placówce zapewniającej całodobową opiekę osobom niepełnosprawnym, wpisanej do rejestru właściwego wojewody oświadczam, że spełniam warunki dotyczące: posiadania kompetencji lub uprawnień do prowadzenia określonej działalności zawodowej,  o ile wynika to z odrębnych przepisów (w załączeniu przekazuję wyciąg    z rejestru właściwego wojewody), zdolności technicznej i zawodowej, umożliwiające realizację przedmiotowego zamówienia.</w:t>
      </w:r>
    </w:p>
    <w:p w14:paraId="03A12700" w14:textId="08283085" w:rsidR="00AC442A" w:rsidRPr="004B6248" w:rsidRDefault="00AC442A" w:rsidP="006374D5">
      <w:pPr>
        <w:pStyle w:val="Akapitzlist"/>
        <w:widowControl w:val="0"/>
        <w:numPr>
          <w:ilvl w:val="0"/>
          <w:numId w:val="41"/>
        </w:numPr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Oświadczamy, że zapoznaliśmy się ze </w:t>
      </w:r>
      <w:r w:rsidR="00952145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opisem przedmiotu zamówienia zawartym w zapytaniu ofertowym </w:t>
      </w:r>
      <w:r w:rsidR="004B6248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RIiZP.042.2.2023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i nie wnosimy do niej zastrzeżeń.</w:t>
      </w:r>
    </w:p>
    <w:p w14:paraId="0B14969B" w14:textId="5CA676D7" w:rsidR="005805AC" w:rsidRPr="004B6248" w:rsidRDefault="005805AC" w:rsidP="006374D5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Oświadczam, że wskazany w niniejszej ofert adres e-mail jest adresem e-mail </w:t>
      </w:r>
      <w:r w:rsidR="006C3F26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podmiotu składającego niniejszą ofertę, na który będzie przesyłana korespondencja dotycząca niniejszego</w:t>
      </w:r>
      <w:r w:rsidR="00782551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postępowania</w:t>
      </w:r>
      <w:r w:rsidR="006C3F26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.</w:t>
      </w:r>
    </w:p>
    <w:p w14:paraId="5861D961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Oświadczamy, że zdobyliśmy konieczne informacje dotyczące realizacji zamówienia oraz przygotowania i złożenia oferty.</w:t>
      </w:r>
    </w:p>
    <w:p w14:paraId="3CDD48C9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Oświadczamy, że wynagrodzenie (cena) zawiera wszystkie koszty związane z realizacją zamówienia.</w:t>
      </w:r>
    </w:p>
    <w:p w14:paraId="103E2C1A" w14:textId="0289DB24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hi-IN" w:bidi="hi-IN"/>
        </w:rPr>
        <w:t>Oświadczamy, że przedstawiony wzór umowy został przez nas zaakceptowany.</w:t>
      </w:r>
    </w:p>
    <w:p w14:paraId="3C2E9632" w14:textId="25684982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hi-IN" w:bidi="hi-IN"/>
        </w:rPr>
        <w:t xml:space="preserve">W przypadku wyboru naszej oferty zobowiązujemy się do zawarcia umowy na warunkach określonych we 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wzorze umowy, w miejscu i w terminie wyznaczonym przez </w:t>
      </w:r>
      <w:r w:rsidR="009B60C5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Z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amawiającego.</w:t>
      </w:r>
    </w:p>
    <w:p w14:paraId="6244D135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Oświadczamy, że uważamy się związani niniejszą ofertą przez okres wskazany przez Zamawiającego w specyfikacji istotnych warunków zamówienia tj.: przez 30 dni.</w:t>
      </w:r>
    </w:p>
    <w:p w14:paraId="051ABE51" w14:textId="3D0E42BA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Zobowiązujemy się do wykonania zamówienia w terminie od daty zawarcia umowy do </w:t>
      </w:r>
      <w:r w:rsidR="00591A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31.12.202</w:t>
      </w:r>
      <w:r w:rsidR="007A11AF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3</w:t>
      </w:r>
      <w:r w:rsidR="00591A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 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r.</w:t>
      </w:r>
    </w:p>
    <w:p w14:paraId="49BEC42E" w14:textId="78BBCF5D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lastRenderedPageBreak/>
        <w:t xml:space="preserve">Oświadczamy, że </w:t>
      </w:r>
      <w:r w:rsidR="006374D5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usługi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 objęte niniejszym zakresem zamówienia wykonamy we własnym zakresie.</w:t>
      </w:r>
    </w:p>
    <w:p w14:paraId="3678E7E9" w14:textId="273A07F5" w:rsidR="00AC442A" w:rsidRPr="004B6248" w:rsidRDefault="00AC442A" w:rsidP="006374D5">
      <w:pPr>
        <w:widowControl w:val="0"/>
        <w:numPr>
          <w:ilvl w:val="0"/>
          <w:numId w:val="41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Informujemy, że wybór oferty będzie/ nie będzie* prowadził do powstania u Wykonawcy obowiązku podatkowego zgodnie z przepisami o podatku od towarów i usług w odniesieniu do następujących usług.  Wartość usługi powodująca obowiązek podatkowy u Wykonawcy to …........................... zł netto</w:t>
      </w:r>
      <w:r w:rsidR="00DF7F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*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.</w:t>
      </w:r>
    </w:p>
    <w:p w14:paraId="78501A91" w14:textId="057F0F6F" w:rsidR="00DF7F39" w:rsidRPr="004B6248" w:rsidRDefault="00DF7F39" w:rsidP="00DF7F39">
      <w:pPr>
        <w:widowControl w:val="0"/>
        <w:suppressAutoHyphens/>
        <w:spacing w:after="0"/>
        <w:ind w:left="36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 xml:space="preserve">*niepotrzebne skreślić. Jeśli zamawiający jest podatnikiem podatku VAT pkt. </w:t>
      </w:r>
      <w:r w:rsidR="00384CFA"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>10</w:t>
      </w:r>
      <w:r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 xml:space="preserve"> pozostawia nie wypełniony.</w:t>
      </w:r>
    </w:p>
    <w:p w14:paraId="60DE0979" w14:textId="77777777" w:rsidR="00AC442A" w:rsidRPr="004B6248" w:rsidRDefault="00AC442A" w:rsidP="007E185D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9" w:name="_Hlk57801531"/>
    </w:p>
    <w:p w14:paraId="411E4E95" w14:textId="77777777" w:rsidR="00AC442A" w:rsidRPr="004B6248" w:rsidRDefault="00AC442A" w:rsidP="007E185D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4B6248" w:rsidRPr="004B6248" w14:paraId="3E1BD8A6" w14:textId="77777777" w:rsidTr="0092528B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42B98BFC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bookmarkStart w:id="30" w:name="_Hlk57801829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633C24ED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6184E5" w14:textId="781956A9" w:rsidR="00AC442A" w:rsidRPr="004B6248" w:rsidRDefault="00A013C6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Czytelny p</w:t>
            </w:r>
            <w:r w:rsidR="00AC442A"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odpis osoby uprawnionej</w:t>
            </w:r>
          </w:p>
          <w:p w14:paraId="59341524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do reprezentacji</w:t>
            </w:r>
          </w:p>
        </w:tc>
      </w:tr>
      <w:tr w:rsidR="00AC442A" w:rsidRPr="004B6248" w14:paraId="041C0FC4" w14:textId="77777777" w:rsidTr="0092528B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4D533896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CAEBBFF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66ECF86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bookmarkEnd w:id="30"/>
    </w:tbl>
    <w:p w14:paraId="43957BA3" w14:textId="77777777" w:rsidR="00AC442A" w:rsidRPr="004B6248" w:rsidRDefault="00AC442A" w:rsidP="007E185D">
      <w:pPr>
        <w:widowControl w:val="0"/>
        <w:suppressAutoHyphens/>
        <w:spacing w:after="0"/>
        <w:rPr>
          <w:rFonts w:ascii="Arial" w:eastAsia="Times New Roman" w:hAnsi="Arial" w:cs="Arial"/>
          <w:b/>
          <w:color w:val="000000" w:themeColor="text1"/>
          <w:kern w:val="1"/>
          <w:shd w:val="clear" w:color="auto" w:fill="FFFFFF"/>
          <w:lang w:eastAsia="hi-IN" w:bidi="hi-IN"/>
        </w:rPr>
      </w:pPr>
    </w:p>
    <w:bookmarkEnd w:id="29"/>
    <w:p w14:paraId="753F1173" w14:textId="77777777" w:rsidR="003F11E3" w:rsidRPr="004B6248" w:rsidRDefault="003F11E3" w:rsidP="007E185D">
      <w:pPr>
        <w:spacing w:after="0"/>
        <w:jc w:val="both"/>
        <w:rPr>
          <w:rFonts w:ascii="Arial" w:hAnsi="Arial" w:cs="Arial"/>
          <w:color w:val="000000" w:themeColor="text1"/>
        </w:rPr>
        <w:sectPr w:rsidR="003F11E3" w:rsidRPr="004B6248" w:rsidSect="00322ECB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4166364" w14:textId="18405914" w:rsidR="004157DC" w:rsidRPr="004B6248" w:rsidRDefault="004157DC" w:rsidP="007E185D">
      <w:pPr>
        <w:pStyle w:val="Nagwek2"/>
        <w:spacing w:before="0"/>
        <w:rPr>
          <w:rFonts w:cs="Arial"/>
          <w:sz w:val="22"/>
          <w:szCs w:val="22"/>
        </w:rPr>
      </w:pPr>
      <w:r w:rsidRPr="004B6248">
        <w:rPr>
          <w:rFonts w:cs="Arial"/>
          <w:sz w:val="22"/>
          <w:szCs w:val="22"/>
        </w:rPr>
        <w:lastRenderedPageBreak/>
        <w:t xml:space="preserve">Załącznik nr </w:t>
      </w:r>
      <w:r w:rsidR="00591A39" w:rsidRPr="004B6248">
        <w:rPr>
          <w:rFonts w:cs="Arial"/>
          <w:sz w:val="22"/>
          <w:szCs w:val="22"/>
        </w:rPr>
        <w:t>2</w:t>
      </w:r>
      <w:r w:rsidRPr="004B6248">
        <w:rPr>
          <w:rFonts w:cs="Arial"/>
          <w:sz w:val="22"/>
          <w:szCs w:val="22"/>
        </w:rPr>
        <w:t>. Klauzula informacyjna.</w:t>
      </w:r>
    </w:p>
    <w:p w14:paraId="6ADCA4EE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138EDC3" w14:textId="7088601D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Klauzula informacyjna z art. 13 RODO</w:t>
      </w:r>
    </w:p>
    <w:p w14:paraId="0006064B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22C246C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7DF28C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administratorem Pani/Pana danych osobowych jest Burmistrz Otynia, ul. Rynek 1, 67-106 Otyń, </w:t>
      </w:r>
    </w:p>
    <w:p w14:paraId="64CED821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>inspektorem ochrony danych osobowych jest Marek Biedak, e-mail inspektor(at)cbi24.pl.</w:t>
      </w:r>
    </w:p>
    <w:p w14:paraId="6E4649D2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Pani/Pana dane osobowe przetwarzane będą na podstawie art. 6 ust. 1 lit. c RODO w celu związanym z przedmiotowym zapytaniem ofertowym, </w:t>
      </w:r>
    </w:p>
    <w:p w14:paraId="198AE358" w14:textId="3FE718C2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odbiorcami Pani/Pana danych osobowych będą pracownicy Urzędu Miejskiego w </w:t>
      </w:r>
      <w:r w:rsidR="006374D5" w:rsidRPr="004B6248">
        <w:rPr>
          <w:rFonts w:ascii="Arial" w:hAnsi="Arial" w:cs="Arial"/>
          <w:color w:val="000000" w:themeColor="text1"/>
          <w:sz w:val="21"/>
          <w:szCs w:val="21"/>
        </w:rPr>
        <w:t>Otyniu</w:t>
      </w: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 prowadzący przedmiotowe zapytanie ofertowe. </w:t>
      </w:r>
    </w:p>
    <w:p w14:paraId="004069BC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4224FEB4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w odniesieniu do Pani/Pana danych osobowych decyzje nie będą podejmowane w sposób zautomatyzowany, stosowanie do art. 22 RODO, </w:t>
      </w:r>
    </w:p>
    <w:p w14:paraId="204C1C15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posiada Pani/Pan: </w:t>
      </w:r>
    </w:p>
    <w:p w14:paraId="22DE0794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15 RODO prawo dostępu do danych osobowych Pani/Pana dotyczących; na podstawie art. 16 RODO prawo do sprostowania Pani/Pana danych osobowych **; </w:t>
      </w:r>
    </w:p>
    <w:p w14:paraId="3AD58A37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2D242477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E97C3D1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nie przysługuje Pani/Panu: </w:t>
      </w:r>
    </w:p>
    <w:p w14:paraId="7F4019EA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w związku z art. 17 ust. 3 lit. b, d lub e RODO prawo do usunięcia danych osobowych; </w:t>
      </w:r>
    </w:p>
    <w:p w14:paraId="592F22E9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prawo do przenoszenia danych osobowych, o którym mowa w art. 20 RODO; </w:t>
      </w:r>
    </w:p>
    <w:p w14:paraId="005B3D0F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9F84DB9" w14:textId="77777777" w:rsidR="00DF11A9" w:rsidRPr="004B6248" w:rsidRDefault="00DF11A9" w:rsidP="007E185D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3FB3BA7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682C4AA2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3AB58372" w14:textId="4AF3412C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1257D7" w14:textId="78FE83BC" w:rsidR="00A72C4E" w:rsidRPr="004B6248" w:rsidRDefault="00A72C4E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710AB39" w14:textId="35858126" w:rsidR="00B41C00" w:rsidRPr="004B6248" w:rsidRDefault="00B41C00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9291D99" w14:textId="77777777" w:rsidR="00734999" w:rsidRPr="004B6248" w:rsidRDefault="00734999" w:rsidP="007E185D">
      <w:pPr>
        <w:spacing w:after="0"/>
        <w:jc w:val="both"/>
        <w:rPr>
          <w:rFonts w:ascii="Arial" w:hAnsi="Arial" w:cs="Arial"/>
          <w:color w:val="000000" w:themeColor="text1"/>
        </w:rPr>
        <w:sectPr w:rsidR="00734999" w:rsidRPr="004B6248" w:rsidSect="00DF7F39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718FEA" w14:textId="48A0C4D9" w:rsidR="00C875DA" w:rsidRPr="004B6248" w:rsidRDefault="00C875DA" w:rsidP="00A041A0">
      <w:pPr>
        <w:pStyle w:val="Nagwek2"/>
      </w:pPr>
      <w:r w:rsidRPr="004B6248">
        <w:rPr>
          <w:rStyle w:val="Nagwek2Znak"/>
        </w:rPr>
        <w:lastRenderedPageBreak/>
        <w:t xml:space="preserve">Załącznik nr 3. </w:t>
      </w:r>
      <w:r w:rsidRPr="004B6248">
        <w:t xml:space="preserve">Projektowane postanowienia umowy </w:t>
      </w:r>
      <w:r w:rsidR="005805AC" w:rsidRPr="004B6248">
        <w:t>z Gminą Otyń</w:t>
      </w:r>
    </w:p>
    <w:p w14:paraId="4B5C70CC" w14:textId="77777777" w:rsidR="00C875DA" w:rsidRPr="004B6248" w:rsidRDefault="00C875DA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AFB66A8" w14:textId="77777777" w:rsidR="00E7603F" w:rsidRPr="004B6248" w:rsidRDefault="00E7603F" w:rsidP="00E7603F">
      <w:pPr>
        <w:suppressAutoHyphens/>
        <w:spacing w:after="0" w:line="312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14:paraId="099E0E21" w14:textId="498E7D6E" w:rsidR="00E7603F" w:rsidRPr="004B6248" w:rsidRDefault="00E7603F" w:rsidP="00E7603F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Umowa nr ……….202</w:t>
      </w:r>
      <w:r w:rsidR="00840B76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3</w:t>
      </w:r>
    </w:p>
    <w:p w14:paraId="0F90CC53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0FB58CE" w14:textId="0715FF14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zawarta w dniu …………….  202</w:t>
      </w:r>
      <w:r w:rsidR="00840B76" w:rsidRPr="004B6248">
        <w:rPr>
          <w:rFonts w:ascii="Arial" w:eastAsia="Times New Roman" w:hAnsi="Arial" w:cs="Arial"/>
          <w:color w:val="000000" w:themeColor="text1"/>
          <w:lang w:eastAsia="ar-SA"/>
        </w:rPr>
        <w:t>3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r. w Otyniu pomiędzy:</w:t>
      </w:r>
    </w:p>
    <w:p w14:paraId="058AA9B6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339D5A8C" w14:textId="6DFF566E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Gminą Otyń, 67-106 Otyń, ul. Rynek 1, NIP 9251963373, REGON 970770356,  zwaną dalej „Zamawiającym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”, reprezentowaną przez: Barbarę Wróblewską, Burmistrza Gminy Otyń,  przy kontrasygnacie Krystyny Nadolskiej, Skarbnika Gminy Otyń,</w:t>
      </w:r>
    </w:p>
    <w:p w14:paraId="36A785E0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3C7B41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a </w:t>
      </w:r>
    </w:p>
    <w:p w14:paraId="2F55E99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DF042DF" w14:textId="4D6683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…………     z siedzibą ………..………… wpisaną do …………………..posiadająca …………… REGON: …………. NIP: ………………………………………….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zwanym dalej „Zleceniobiorcą”, 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reprezentowanym przez:   ………………</w:t>
      </w:r>
    </w:p>
    <w:p w14:paraId="61A43CB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4BB5E06" w14:textId="6A403833" w:rsidR="00E7603F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łącznie zwanych w dalszej części umowy „Stronami”</w:t>
      </w:r>
    </w:p>
    <w:p w14:paraId="3CB8E3B4" w14:textId="1C044ECE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6C4FE337" w14:textId="4FCC9F87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810E345" w14:textId="4207815F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Niniejsza umowa została zawarta w wyniku zapytania ofertowego nr …. prowadzonego z wyłączeniem stosowania ustawy z dnia 11 września 2019 r. Prawo zamówień publicznych (t.j. Dz.U. z 2021 r., poz. 1129 ze zm.) na podstawie art. 2 ust. 1 pkt. 1.</w:t>
      </w:r>
    </w:p>
    <w:p w14:paraId="1ECCD9F1" w14:textId="77777777" w:rsidR="004B6248" w:rsidRP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66778B7" w14:textId="671C2D5E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</w:p>
    <w:p w14:paraId="3F0568E8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66010D4B" w14:textId="77777777" w:rsidR="00A041A0" w:rsidRPr="004B6248" w:rsidRDefault="00E7603F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Zamawiający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zleca, a Zleceniobiorca zobowiązuje się do świadczenia usług opieki wytchnieniowej (pobyt całodobowy w ośrodku/placówce wpisanej do rejestru właściwego wojewody zapewniającej całodobową opiekę osobom niepełnosprawnym) – w ramach Programu Ministerstwa Rodziny i Polityki Społecznej „Opieka wytchnieniowa” – edycja 2023</w:t>
      </w:r>
    </w:p>
    <w:p w14:paraId="35ECE093" w14:textId="746BC8BE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Usługa opieki wytchnieniowej w formie pobytu całodobowego ma być świadczona dla :</w:t>
      </w:r>
    </w:p>
    <w:p w14:paraId="5B70419D" w14:textId="51F145B0" w:rsidR="00A041A0" w:rsidRPr="004B6248" w:rsidRDefault="00A041A0" w:rsidP="00A041A0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Część 1 – 1 dziecka niepełnosprawnego w wymiarze maksymalnym 14 dni;</w:t>
      </w:r>
    </w:p>
    <w:p w14:paraId="7C92188C" w14:textId="300B4D1A" w:rsidR="00A041A0" w:rsidRPr="004B6248" w:rsidRDefault="00A041A0" w:rsidP="00A041A0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Część 2 – 6 osób dorosłych z orzeczeniem o znacznym stopniu niepełnosprawności lub równoważnym, w wymiarze maksymalnym 14 dni dla 1 uczestnika, łącznie 98 dni dla wszystkich uczestników, w tym:</w:t>
      </w:r>
    </w:p>
    <w:p w14:paraId="0BC49E03" w14:textId="2286AB08" w:rsidR="00A041A0" w:rsidRPr="004B6248" w:rsidRDefault="00A041A0" w:rsidP="00A041A0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1 osoba ze znacznym stopniem niepełnosprawności wymagająca wysokiego rodzaju wsparcia</w:t>
      </w:r>
    </w:p>
    <w:p w14:paraId="10EE82FA" w14:textId="1CDCCB8D" w:rsidR="00A041A0" w:rsidRPr="004B6248" w:rsidRDefault="00A041A0" w:rsidP="00A041A0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4 osoby za znacznym stopniem niepełnosprawności z niepełnosprawnościami sprzężonymi.</w:t>
      </w:r>
    </w:p>
    <w:p w14:paraId="46FEB63D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Limit dni usługi opieki wytchnieniowej świadczonych w ramach pobytu całodobowego dla jednej osoby w ośrodku/placówce nie może przekroczyć 14 dni.</w:t>
      </w:r>
    </w:p>
    <w:p w14:paraId="52E3E6E3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ramach opieki wytchnieniowej całodobowej ośrodek/placówka kompleksowo otoczy opieką osobę niepełnosprawną.</w:t>
      </w:r>
    </w:p>
    <w:p w14:paraId="0FD7B8D9" w14:textId="4F2ED666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Wykonawca zobowiązany jest do:</w:t>
      </w:r>
    </w:p>
    <w:p w14:paraId="61DB1F37" w14:textId="1CEB984C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świadczenia usług opieki wytchnieniowej osobom, którym przyznano pobyt w uzgodnionym terminie polegających w szczególności na:</w:t>
      </w:r>
    </w:p>
    <w:p w14:paraId="2E497EA3" w14:textId="677CEF69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prowadzeniu rehabilitacji osoby niepełnosprawnej zgodnie ze wskazaniami lekarskimi,</w:t>
      </w:r>
    </w:p>
    <w:p w14:paraId="548BFE24" w14:textId="04EC32CE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zapewnieniu opieki higienicznej oraz pielęgnacji osoby niepełnosprawnej,</w:t>
      </w:r>
    </w:p>
    <w:p w14:paraId="19A19D7F" w14:textId="77777777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zapewnieniu osobie niepełnosprawnej stosownych posiłków, pomocy w ich spożywaniu i pomocy w przyjmowaniu leków,</w:t>
      </w:r>
    </w:p>
    <w:p w14:paraId="6823D29F" w14:textId="7C8BEB07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prowadzeniu terapii zajęciowej dostosowanej do potrzeb osoby niepełnosprawnej.</w:t>
      </w:r>
    </w:p>
    <w:p w14:paraId="3137688A" w14:textId="77777777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natychmiastowego powiadomienia Zamawiającego o przyczynie niemożności realizacji usługi,</w:t>
      </w:r>
    </w:p>
    <w:p w14:paraId="2A4BB251" w14:textId="77777777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zapewnienia nieprzerwanego i właściwego przebiegu realizowanego zadania, współpracy z pracownikami GOPS  w Otyniu,</w:t>
      </w:r>
    </w:p>
    <w:p w14:paraId="5FD5C7DA" w14:textId="686E685E" w:rsidR="00E7603F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prowadzenia oraz przedkładania po zakończonym pobycie do rozliczenia karty z liczbą dni wykonanych usług i z podpisem osoby niepełnosprawnej lub jej opiekuna, potwierdzającym ich wykonanie, którą należy przekazywać Zamawiającemu do 5 dnia każdego miesiąca, następującego po miesiącu wykonania usługi, z wyjątkiem dokumentów za grudzień, które powinny być przedłożone do dnia 20 grudnia 2023r.</w:t>
      </w:r>
    </w:p>
    <w:p w14:paraId="6D811F51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trakcie realizacji umowy Zamawiający zastrzega sobie prawo nadzoru i kontroli nad prawidłowością i terminowością realizacji przedmiotu zamówienia. Wykonawca będzie zobowiązany do udostępniania Zamawiającemu, bądź osobom przez niego upoważnionym, wszelkiej dokumentacji pozwalającej na stwierdzenie prawidłowości realizacji umowy.</w:t>
      </w:r>
    </w:p>
    <w:p w14:paraId="4B3BA368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Wykonawca winien spełniać wszelkie określone przepisami prawa wymogi dotyczące zachowania zasad bezpieczeństwa wprowadzonych w związku z panującym stanem zagrożenia epidemicznego, umożliwiające zachowanie wymaganego dla charakteru swojej działalności reżimu sanitarnego i bezpieczną realizację oferowanej usługi.</w:t>
      </w:r>
    </w:p>
    <w:p w14:paraId="3BCED871" w14:textId="2926A95A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Kwalifikację do przyznania usługi opieki wytchnieniowej w formie pobytu całodobowego osoby niepełnosprawnej w ośrodku/placówce przeprowadza Zamawiający</w:t>
      </w:r>
    </w:p>
    <w:p w14:paraId="200C6D02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7BE9B14" w14:textId="076C2F20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2</w:t>
      </w:r>
    </w:p>
    <w:p w14:paraId="5C5888F5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6500E55" w14:textId="77777777" w:rsidR="00E7603F" w:rsidRPr="004B6248" w:rsidRDefault="00E7603F" w:rsidP="000D709A">
      <w:pPr>
        <w:numPr>
          <w:ilvl w:val="0"/>
          <w:numId w:val="17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Umowa niniejsza zostaje zawarta na czas określony i obowiązuje od dnia podpisania umowy do dnia 31.12.2023 r. </w:t>
      </w:r>
    </w:p>
    <w:p w14:paraId="484291F8" w14:textId="28EAED26" w:rsidR="00E7603F" w:rsidRPr="004B6248" w:rsidRDefault="00E7603F" w:rsidP="000D709A">
      <w:pPr>
        <w:numPr>
          <w:ilvl w:val="0"/>
          <w:numId w:val="17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Każda ze stron może wypowiedzieć umowę za miesięcznym okresem wypowiedzenia ze skutkiem na koniec miesiąca kalendarzowego, w przypadku rażącego naruszenia obowiązków wynikających z naruszenia niniejszej umowy przez drugą stronę.</w:t>
      </w:r>
    </w:p>
    <w:p w14:paraId="2FA86B45" w14:textId="77777777" w:rsidR="00E7603F" w:rsidRPr="004B6248" w:rsidRDefault="00E7603F" w:rsidP="00E7603F">
      <w:pPr>
        <w:suppressAutoHyphens/>
        <w:spacing w:after="0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14:paraId="6B280F9A" w14:textId="4B8B10E5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3</w:t>
      </w:r>
    </w:p>
    <w:p w14:paraId="3113FEA1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7AEB8978" w14:textId="03CCF763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 realizację przedmiotu umowy strony ustalają wynagrodzenie określone w przedstawionym przez Wykonawcę Formularzu ofertowym.</w:t>
      </w:r>
    </w:p>
    <w:p w14:paraId="693B5226" w14:textId="2FB9BC63" w:rsidR="00CE73E9" w:rsidRPr="004B6248" w:rsidRDefault="00CE73E9" w:rsidP="00CE73E9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>Z uwagi na specyfikę zamówienia Zamawiający zastrzega sobie prawo do zmniejszenia zarówno liczby osób objętych usługami, jak i liczby dni usług – przy niezmienionym poziomie ceny za usługę – za dobę pobytu w ośrodku/placówce. Zamawiający zapłaci Wykonawcy za faktyczną liczbę wykonanych dni usługi.</w:t>
      </w:r>
    </w:p>
    <w:p w14:paraId="3905AA9E" w14:textId="1CC25092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Wynagrodzenie będzie wypłacane Wykonawcy za faktycznie wykonany zakres usług według stawek wskazanych w Formularzu ofertowym.</w:t>
      </w:r>
    </w:p>
    <w:p w14:paraId="6599C0FC" w14:textId="199B3D4B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Całkowita wartość wynagrodzenia wykonawcy w okresie realizacji umowy nie może przekroczyć kwoty: …. zł.</w:t>
      </w:r>
    </w:p>
    <w:p w14:paraId="296F4A23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Wynagrodzenie wyczerpuje wszelkie roszczenia finansowe Wykonawcy z tytułu usługi bieżącego utrzymania oświetlenia ulicznego w trakcie trwania umowy.</w:t>
      </w:r>
    </w:p>
    <w:p w14:paraId="2D7BF948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Wynagrodzenie Zleceniobiorcy będzie wypłacane co miesiąc na podstawie faktur za rzeczywiście wykonany zakres usług, w terminie 14 dni od daty przedłożenia faktury, przelewem  na rachunek bankowy.</w:t>
      </w:r>
    </w:p>
    <w:p w14:paraId="08170D76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przypadku, gdy w danym miesiącu w okresie realizacji umowy Wykonawca nie wykonał żadnych usług Wykonawcy nie przysługuje wynagrodzenie.</w:t>
      </w:r>
    </w:p>
    <w:p w14:paraId="776C1439" w14:textId="49F8B216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Podstawą wystawienia faktury jest protokół odbioru podpisany przez obie strony niniejszej umowy. </w:t>
      </w:r>
    </w:p>
    <w:p w14:paraId="0850BCEE" w14:textId="77777777" w:rsidR="00E7603F" w:rsidRPr="004B6248" w:rsidRDefault="00E7603F" w:rsidP="004B6248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C6CB16F" w14:textId="1C48975D" w:rsidR="00E7603F" w:rsidRDefault="00E7603F" w:rsidP="00E7603F">
      <w:pPr>
        <w:tabs>
          <w:tab w:val="num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4</w:t>
      </w:r>
    </w:p>
    <w:p w14:paraId="27E39D6F" w14:textId="77777777" w:rsidR="004B6248" w:rsidRPr="004B6248" w:rsidRDefault="004B6248" w:rsidP="00E7603F">
      <w:pPr>
        <w:tabs>
          <w:tab w:val="num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0DFA0EE" w14:textId="0E4651A3" w:rsidR="00E7603F" w:rsidRPr="004B6248" w:rsidRDefault="00E7603F" w:rsidP="00E7603F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Na każde żądanie Zamawiającego Zleceniobiorca zobowiązuje się niezwłocznie okazać dokumenty potwierdzające posiadanie stosownych </w:t>
      </w:r>
      <w:r w:rsidR="00A041A0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kwalifikacji, dokumentów niezbędnych do świadczenia usług objętych umową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.</w:t>
      </w:r>
    </w:p>
    <w:p w14:paraId="711572C2" w14:textId="77777777" w:rsidR="00E7603F" w:rsidRPr="004B6248" w:rsidRDefault="00E7603F" w:rsidP="00A041A0">
      <w:pPr>
        <w:tabs>
          <w:tab w:val="left" w:pos="284"/>
          <w:tab w:val="left" w:pos="683"/>
        </w:tabs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EE060A7" w14:textId="2127CB55" w:rsidR="00E7603F" w:rsidRDefault="00E7603F" w:rsidP="00E7603F">
      <w:pPr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§</w:t>
      </w:r>
      <w:r w:rsidR="00CE73E9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="004B6248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5</w:t>
      </w:r>
    </w:p>
    <w:p w14:paraId="0EB04B62" w14:textId="77777777" w:rsidR="004B6248" w:rsidRPr="004B6248" w:rsidRDefault="004B6248" w:rsidP="00E7603F">
      <w:pPr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60E8E153" w14:textId="77777777" w:rsidR="00E7603F" w:rsidRPr="004B6248" w:rsidRDefault="00E7603F" w:rsidP="000D709A">
      <w:pPr>
        <w:widowControl w:val="0"/>
        <w:numPr>
          <w:ilvl w:val="0"/>
          <w:numId w:val="19"/>
        </w:numPr>
        <w:suppressAutoHyphens/>
        <w:spacing w:after="0"/>
        <w:ind w:left="284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W razie odstąpienia od umowy przez którąkolwiek ze stron z winy Zleceniobiorcy, Zleceniobiorca zapłaci Zamawiającemu karę umowną w wysokości 5 000,00 złotych.</w:t>
      </w:r>
    </w:p>
    <w:p w14:paraId="61191441" w14:textId="31B33B2D" w:rsidR="00E7603F" w:rsidRPr="004B6248" w:rsidRDefault="00E7603F" w:rsidP="000D709A">
      <w:pPr>
        <w:widowControl w:val="0"/>
        <w:numPr>
          <w:ilvl w:val="0"/>
          <w:numId w:val="19"/>
        </w:numPr>
        <w:suppressAutoHyphens/>
        <w:spacing w:after="0"/>
        <w:ind w:left="284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Zamawiający może naliczyć, za każdy przypadek nie wykonania lub nienależytego wykonania przedmiotu umowy, karę w wysokości 100,00 złotych. W przypadkach </w:t>
      </w:r>
      <w:r w:rsidR="004B6248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zwłoki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 karę powyższą nalicza się za każdy dzień nienależytego </w:t>
      </w:r>
      <w:r w:rsidR="004B6248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wykonania umowy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.</w:t>
      </w:r>
    </w:p>
    <w:p w14:paraId="1A2AD90F" w14:textId="77777777" w:rsidR="00E7603F" w:rsidRPr="004B6248" w:rsidRDefault="00E7603F" w:rsidP="000D709A">
      <w:pPr>
        <w:numPr>
          <w:ilvl w:val="0"/>
          <w:numId w:val="19"/>
        </w:numPr>
        <w:tabs>
          <w:tab w:val="left" w:pos="284"/>
          <w:tab w:val="left" w:pos="2572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Zamawiający może dochodzić odszkodowania w wysokości przekraczającej kwotę kary umownej.</w:t>
      </w:r>
    </w:p>
    <w:p w14:paraId="78D5C6F3" w14:textId="77777777" w:rsidR="00E7603F" w:rsidRPr="004B6248" w:rsidRDefault="00E7603F" w:rsidP="000D709A">
      <w:pPr>
        <w:numPr>
          <w:ilvl w:val="0"/>
          <w:numId w:val="19"/>
        </w:numPr>
        <w:tabs>
          <w:tab w:val="left" w:pos="284"/>
          <w:tab w:val="left" w:pos="2572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Zleceniobiorca wyraża zgodę na potrącenie kwoty kary umownej z należnego mu od Zamawiającego  wynagrodzenia określonego w niniejszej umowie. </w:t>
      </w:r>
    </w:p>
    <w:p w14:paraId="08DF4B8B" w14:textId="7D90FAF4" w:rsidR="00A041A0" w:rsidRPr="004B6248" w:rsidRDefault="00E7603F" w:rsidP="004B6248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Zleceniobiorca bez pisemnej zgody Zamawiającego nie może dokonać cesji wierzytelności należności wynikających z tytułu realizacji niniejszej umowy na banki, firmy ubezpieczeniowe, inne podmioty gospodarcze czy osoby fizyczne lub prawne.  </w:t>
      </w:r>
    </w:p>
    <w:p w14:paraId="39D87093" w14:textId="77777777" w:rsidR="00A041A0" w:rsidRPr="004B6248" w:rsidRDefault="00A041A0" w:rsidP="00E7603F">
      <w:pPr>
        <w:tabs>
          <w:tab w:val="left" w:pos="284"/>
        </w:tabs>
        <w:suppressAutoHyphens/>
        <w:spacing w:after="0"/>
        <w:ind w:left="-76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0051876" w14:textId="621B6C36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6</w:t>
      </w:r>
    </w:p>
    <w:p w14:paraId="511338FF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E885C48" w14:textId="77777777" w:rsidR="00E7603F" w:rsidRPr="004B6248" w:rsidRDefault="00E7603F" w:rsidP="000D709A">
      <w:pPr>
        <w:numPr>
          <w:ilvl w:val="6"/>
          <w:numId w:val="15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razie zaistnienia istotnej zmiany okoliczności powodującej, że wykonanie nie leży w interesie publicznym,  czego nie można było przewidzieć w chwili zawarcia umowy, Zamawiający może odstąpić od umowy w terminie 30 dni od powzięcia wiadomości o tych okolicznościach,</w:t>
      </w:r>
    </w:p>
    <w:p w14:paraId="204901E9" w14:textId="368FB0D2" w:rsidR="00E7603F" w:rsidRPr="004B6248" w:rsidRDefault="00E7603F" w:rsidP="000D709A">
      <w:pPr>
        <w:numPr>
          <w:ilvl w:val="6"/>
          <w:numId w:val="15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Zamawiający może również odstąpić od umowy w przypadku nie przystąpienia Zleceniobiorcy do realizacji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usług.</w:t>
      </w:r>
    </w:p>
    <w:p w14:paraId="2BDB13A0" w14:textId="0213BE30" w:rsidR="00E7603F" w:rsidRPr="004B6248" w:rsidRDefault="00E7603F" w:rsidP="000D709A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Odstąpienie od umowy wymaga formy pisemnej pod rygorem nieważności.</w:t>
      </w:r>
    </w:p>
    <w:p w14:paraId="54134390" w14:textId="77777777" w:rsidR="00E7603F" w:rsidRPr="004B6248" w:rsidRDefault="00E7603F" w:rsidP="00E7603F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E8C9BA6" w14:textId="697E5F42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7</w:t>
      </w:r>
    </w:p>
    <w:p w14:paraId="301951E7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433BDD76" w14:textId="77777777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Ze strony Zleceniobiorcy prace będące przedmiotem umowy prowadzić będzie:  Imię i nazwisko, numer telefonu, adres e-mail.</w:t>
      </w:r>
    </w:p>
    <w:p w14:paraId="6AABCD82" w14:textId="108EB716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Ze strony Zamawiającego upoważniony do wystąpienia w sprawach związanych z wykonaniem umowy będzie: </w:t>
      </w:r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Andrzej Runiec – pracownik socjalny  GOPS w Otyniu z </w:t>
      </w:r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siedzibą w Niedoradzu, ul. Kochanowskiego 8 A, 67-106 Otyń, tel. 68 355 94 18, e-mail:  gops.otyn@interia.pl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BF7E5AB" w14:textId="77777777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Każdej ze stron przysługuje uprawnienie do wskazania innej osoby niż określone powyżej w ust. 1 i 2 poprzez przesłanie pisemnego zawiadomienia drugiej stronie bez konieczności zmiany umowy.</w:t>
      </w:r>
    </w:p>
    <w:p w14:paraId="5032AB1C" w14:textId="77777777" w:rsidR="00E7603F" w:rsidRPr="004B6248" w:rsidRDefault="00E7603F" w:rsidP="00E7603F">
      <w:pPr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2DB30C8" w14:textId="5667C61C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8</w:t>
      </w:r>
    </w:p>
    <w:p w14:paraId="66280D0A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6DEB39CD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Zmiany umowy wymagają formy pisemnej pod rygorem nieważności.</w:t>
      </w:r>
    </w:p>
    <w:p w14:paraId="741562C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37C8A6B" w14:textId="298935EA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9</w:t>
      </w:r>
    </w:p>
    <w:p w14:paraId="0FE62076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0BD72861" w14:textId="1B390DA5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W sprawach nieuregulowanych niniejszą umową mają zastosowanie przepisy Kodeksu cywilnego oraz przepisy dotyczące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świadczenia usług objętych umową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834CE4E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CDB6198" w14:textId="0A78092A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0</w:t>
      </w:r>
    </w:p>
    <w:p w14:paraId="3A044FDF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073C0D91" w14:textId="4FED86BB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Wszelkie spory wynikające z realizacji niniejszej umowy rozstrzygał będzie Sąd właściwy dla siedziby Zamawiającego.</w:t>
      </w:r>
    </w:p>
    <w:p w14:paraId="66569F9B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5E12535" w14:textId="52790004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1</w:t>
      </w:r>
    </w:p>
    <w:p w14:paraId="070289C6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495D1834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Niniejszą umowę sporządzono w dwóch jednobrzmiących egzemplarzach, po jednym egzemplarzu dla każdej ze stron.</w:t>
      </w:r>
    </w:p>
    <w:p w14:paraId="13765457" w14:textId="0F40387D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DC3D802" w14:textId="77777777" w:rsidR="004B6248" w:rsidRP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7F016F2" w14:textId="77777777" w:rsidR="00E7603F" w:rsidRPr="004B6248" w:rsidRDefault="00E7603F" w:rsidP="00E7603F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Integralne części składowe niniejszej umowy stanowią:</w:t>
      </w:r>
    </w:p>
    <w:p w14:paraId="39C7070A" w14:textId="4D427F95" w:rsidR="00E7603F" w:rsidRPr="004B6248" w:rsidRDefault="00E7603F" w:rsidP="000D709A">
      <w:pPr>
        <w:numPr>
          <w:ilvl w:val="2"/>
          <w:numId w:val="16"/>
        </w:numPr>
        <w:tabs>
          <w:tab w:val="left" w:pos="284"/>
          <w:tab w:val="num" w:pos="113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Formularz ofertowy</w:t>
      </w:r>
    </w:p>
    <w:p w14:paraId="0B2557D4" w14:textId="668F8A65" w:rsidR="004B6248" w:rsidRPr="004B6248" w:rsidRDefault="004B6248" w:rsidP="000D709A">
      <w:pPr>
        <w:numPr>
          <w:ilvl w:val="2"/>
          <w:numId w:val="16"/>
        </w:numPr>
        <w:tabs>
          <w:tab w:val="left" w:pos="284"/>
          <w:tab w:val="num" w:pos="113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Zapytanie ofertowe</w:t>
      </w:r>
    </w:p>
    <w:p w14:paraId="612E403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663A4E0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7B9061B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          </w:t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Zamawiający: </w:t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  <w:t>Zleceniobiorca:</w:t>
      </w:r>
    </w:p>
    <w:p w14:paraId="102C26C2" w14:textId="77777777" w:rsidR="00E7603F" w:rsidRPr="004B6248" w:rsidRDefault="00E7603F" w:rsidP="00E7603F">
      <w:pPr>
        <w:suppressAutoHyphens/>
        <w:spacing w:after="0" w:line="312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324F327E" w14:textId="77777777" w:rsidR="005805AC" w:rsidRPr="004B6248" w:rsidRDefault="005805AC" w:rsidP="005805AC">
      <w:pPr>
        <w:rPr>
          <w:rFonts w:ascii="Arial" w:hAnsi="Arial" w:cs="Arial"/>
          <w:color w:val="000000" w:themeColor="text1"/>
        </w:rPr>
      </w:pPr>
    </w:p>
    <w:sectPr w:rsidR="005805AC" w:rsidRPr="004B6248" w:rsidSect="00DF7F39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78B0" w14:textId="77777777" w:rsidR="00225487" w:rsidRDefault="00225487" w:rsidP="00D40FC8">
      <w:pPr>
        <w:spacing w:after="0" w:line="240" w:lineRule="auto"/>
      </w:pPr>
      <w:r>
        <w:separator/>
      </w:r>
    </w:p>
  </w:endnote>
  <w:endnote w:type="continuationSeparator" w:id="0">
    <w:p w14:paraId="567D9529" w14:textId="77777777" w:rsidR="00225487" w:rsidRDefault="00225487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2481110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7AB75" w14:textId="2FDC3063" w:rsidR="00225487" w:rsidRDefault="00225487" w:rsidP="006F54AC">
            <w:pPr>
              <w:pStyle w:val="Stopka"/>
            </w:pPr>
          </w:p>
          <w:p w14:paraId="01A44011" w14:textId="26C3A1AC" w:rsidR="00225487" w:rsidRPr="00696647" w:rsidRDefault="00B626AF">
            <w:pPr>
              <w:pStyle w:val="Stopka"/>
              <w:jc w:val="center"/>
              <w:rPr>
                <w:rFonts w:ascii="Arial Narrow" w:hAnsi="Arial Narrow"/>
              </w:rPr>
            </w:pPr>
          </w:p>
        </w:sdtContent>
      </w:sdt>
    </w:sdtContent>
  </w:sdt>
  <w:p w14:paraId="153A862C" w14:textId="77777777" w:rsidR="00225487" w:rsidRPr="00696647" w:rsidRDefault="00225487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43D2" w14:textId="6EBC160B" w:rsidR="00E7603F" w:rsidRDefault="00E7603F" w:rsidP="00E760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BCEB" w14:textId="77777777" w:rsidR="00225487" w:rsidRDefault="00225487" w:rsidP="00D40FC8">
      <w:pPr>
        <w:spacing w:after="0" w:line="240" w:lineRule="auto"/>
      </w:pPr>
      <w:r>
        <w:separator/>
      </w:r>
    </w:p>
  </w:footnote>
  <w:footnote w:type="continuationSeparator" w:id="0">
    <w:p w14:paraId="4FD5AA33" w14:textId="77777777" w:rsidR="00225487" w:rsidRDefault="00225487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</w:rPr>
    </w:lvl>
    <w:lvl w:ilvl="2">
      <w:start w:val="1"/>
      <w:numFmt w:val="lowerLetter"/>
      <w:suff w:val="space"/>
      <w:lvlText w:val=" %3)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C450AB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67D4D"/>
    <w:multiLevelType w:val="multilevel"/>
    <w:tmpl w:val="99AC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0A70C1"/>
    <w:multiLevelType w:val="hybridMultilevel"/>
    <w:tmpl w:val="29921A5A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9EF"/>
    <w:multiLevelType w:val="hybridMultilevel"/>
    <w:tmpl w:val="D2464F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225"/>
    <w:multiLevelType w:val="hybridMultilevel"/>
    <w:tmpl w:val="7F6C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3FB"/>
    <w:multiLevelType w:val="hybridMultilevel"/>
    <w:tmpl w:val="2698F60E"/>
    <w:lvl w:ilvl="0" w:tplc="111CD24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0953"/>
    <w:multiLevelType w:val="hybridMultilevel"/>
    <w:tmpl w:val="2CB6D1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B0EE1"/>
    <w:multiLevelType w:val="hybridMultilevel"/>
    <w:tmpl w:val="E4E6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5C4D01"/>
    <w:multiLevelType w:val="singleLevel"/>
    <w:tmpl w:val="6EFAD16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474747"/>
        <w:sz w:val="22"/>
        <w:szCs w:val="22"/>
      </w:rPr>
    </w:lvl>
  </w:abstractNum>
  <w:abstractNum w:abstractNumId="10" w15:restartNumberingAfterBreak="0">
    <w:nsid w:val="1D003481"/>
    <w:multiLevelType w:val="hybridMultilevel"/>
    <w:tmpl w:val="0CB49AEE"/>
    <w:lvl w:ilvl="0" w:tplc="5E4AAF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CA3762"/>
    <w:multiLevelType w:val="hybridMultilevel"/>
    <w:tmpl w:val="E2D25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E5AF9"/>
    <w:multiLevelType w:val="hybridMultilevel"/>
    <w:tmpl w:val="BD504E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6557E"/>
    <w:multiLevelType w:val="hybridMultilevel"/>
    <w:tmpl w:val="1BAAA1D8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311"/>
    <w:multiLevelType w:val="hybridMultilevel"/>
    <w:tmpl w:val="4D3A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47FDB"/>
    <w:multiLevelType w:val="hybridMultilevel"/>
    <w:tmpl w:val="B7DE5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051"/>
    <w:multiLevelType w:val="hybridMultilevel"/>
    <w:tmpl w:val="CE96C526"/>
    <w:lvl w:ilvl="0" w:tplc="F91E980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47A14"/>
    <w:multiLevelType w:val="hybridMultilevel"/>
    <w:tmpl w:val="63508A4E"/>
    <w:lvl w:ilvl="0" w:tplc="CFE641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939"/>
    <w:multiLevelType w:val="hybridMultilevel"/>
    <w:tmpl w:val="1B2CBCCA"/>
    <w:lvl w:ilvl="0" w:tplc="1542EC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C0EF9"/>
    <w:multiLevelType w:val="multilevel"/>
    <w:tmpl w:val="3B5469E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4667DCA"/>
    <w:multiLevelType w:val="hybridMultilevel"/>
    <w:tmpl w:val="4FCEF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C2A"/>
    <w:multiLevelType w:val="hybridMultilevel"/>
    <w:tmpl w:val="091CE4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5CE85AC">
      <w:start w:val="1"/>
      <w:numFmt w:val="decimal"/>
      <w:lvlText w:val="%2)"/>
      <w:lvlJc w:val="left"/>
      <w:pPr>
        <w:ind w:left="180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EC75ED"/>
    <w:multiLevelType w:val="hybridMultilevel"/>
    <w:tmpl w:val="BABA2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C4FF2"/>
    <w:multiLevelType w:val="hybridMultilevel"/>
    <w:tmpl w:val="958812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7428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F070B"/>
    <w:multiLevelType w:val="multilevel"/>
    <w:tmpl w:val="5AB67E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1D6C3B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620F3"/>
    <w:multiLevelType w:val="hybridMultilevel"/>
    <w:tmpl w:val="9D569822"/>
    <w:lvl w:ilvl="0" w:tplc="7F0EA2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D0744"/>
    <w:multiLevelType w:val="hybridMultilevel"/>
    <w:tmpl w:val="3A843452"/>
    <w:lvl w:ilvl="0" w:tplc="01B6EF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7288264A" w:tentative="1">
      <w:start w:val="1"/>
      <w:numFmt w:val="lowerLetter"/>
      <w:lvlText w:val="%2."/>
      <w:lvlJc w:val="left"/>
      <w:pPr>
        <w:ind w:left="1080" w:hanging="360"/>
      </w:pPr>
    </w:lvl>
    <w:lvl w:ilvl="2" w:tplc="378C7778" w:tentative="1">
      <w:start w:val="1"/>
      <w:numFmt w:val="lowerRoman"/>
      <w:lvlText w:val="%3."/>
      <w:lvlJc w:val="right"/>
      <w:pPr>
        <w:ind w:left="1800" w:hanging="180"/>
      </w:pPr>
    </w:lvl>
    <w:lvl w:ilvl="3" w:tplc="D07244EE" w:tentative="1">
      <w:start w:val="1"/>
      <w:numFmt w:val="decimal"/>
      <w:lvlText w:val="%4."/>
      <w:lvlJc w:val="left"/>
      <w:pPr>
        <w:ind w:left="2520" w:hanging="360"/>
      </w:pPr>
    </w:lvl>
    <w:lvl w:ilvl="4" w:tplc="E9947016" w:tentative="1">
      <w:start w:val="1"/>
      <w:numFmt w:val="lowerLetter"/>
      <w:lvlText w:val="%5."/>
      <w:lvlJc w:val="left"/>
      <w:pPr>
        <w:ind w:left="3240" w:hanging="360"/>
      </w:pPr>
    </w:lvl>
    <w:lvl w:ilvl="5" w:tplc="8926FDCE" w:tentative="1">
      <w:start w:val="1"/>
      <w:numFmt w:val="lowerRoman"/>
      <w:lvlText w:val="%6."/>
      <w:lvlJc w:val="right"/>
      <w:pPr>
        <w:ind w:left="3960" w:hanging="180"/>
      </w:pPr>
    </w:lvl>
    <w:lvl w:ilvl="6" w:tplc="864473E4" w:tentative="1">
      <w:start w:val="1"/>
      <w:numFmt w:val="decimal"/>
      <w:lvlText w:val="%7."/>
      <w:lvlJc w:val="left"/>
      <w:pPr>
        <w:ind w:left="4680" w:hanging="360"/>
      </w:pPr>
    </w:lvl>
    <w:lvl w:ilvl="7" w:tplc="8FF07B20" w:tentative="1">
      <w:start w:val="1"/>
      <w:numFmt w:val="lowerLetter"/>
      <w:lvlText w:val="%8."/>
      <w:lvlJc w:val="left"/>
      <w:pPr>
        <w:ind w:left="5400" w:hanging="360"/>
      </w:pPr>
    </w:lvl>
    <w:lvl w:ilvl="8" w:tplc="FEE07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526BD8"/>
    <w:multiLevelType w:val="hybridMultilevel"/>
    <w:tmpl w:val="28AE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554A4"/>
    <w:multiLevelType w:val="hybridMultilevel"/>
    <w:tmpl w:val="C5281FFE"/>
    <w:lvl w:ilvl="0" w:tplc="5C30EFE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915917"/>
    <w:multiLevelType w:val="hybridMultilevel"/>
    <w:tmpl w:val="269A2FD4"/>
    <w:lvl w:ilvl="0" w:tplc="31F017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1D053D"/>
    <w:multiLevelType w:val="hybridMultilevel"/>
    <w:tmpl w:val="4B5EB1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FA3137"/>
    <w:multiLevelType w:val="hybridMultilevel"/>
    <w:tmpl w:val="9266D8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D63FB5"/>
    <w:multiLevelType w:val="hybridMultilevel"/>
    <w:tmpl w:val="A1189D44"/>
    <w:lvl w:ilvl="0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5833B5"/>
    <w:multiLevelType w:val="hybridMultilevel"/>
    <w:tmpl w:val="D6D8AD2A"/>
    <w:lvl w:ilvl="0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E11ED2"/>
    <w:multiLevelType w:val="hybridMultilevel"/>
    <w:tmpl w:val="343E9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80255"/>
    <w:multiLevelType w:val="hybridMultilevel"/>
    <w:tmpl w:val="673613B0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47C2"/>
    <w:multiLevelType w:val="hybridMultilevel"/>
    <w:tmpl w:val="2058195A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00676D"/>
    <w:multiLevelType w:val="hybridMultilevel"/>
    <w:tmpl w:val="11509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4458AF"/>
    <w:multiLevelType w:val="hybridMultilevel"/>
    <w:tmpl w:val="E86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5AF"/>
    <w:multiLevelType w:val="hybridMultilevel"/>
    <w:tmpl w:val="C4A460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1245DD"/>
    <w:multiLevelType w:val="hybridMultilevel"/>
    <w:tmpl w:val="F91A0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7456"/>
    <w:multiLevelType w:val="hybridMultilevel"/>
    <w:tmpl w:val="C05299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58551312">
    <w:abstractNumId w:val="14"/>
  </w:num>
  <w:num w:numId="2" w16cid:durableId="1413236930">
    <w:abstractNumId w:val="41"/>
  </w:num>
  <w:num w:numId="3" w16cid:durableId="530147890">
    <w:abstractNumId w:val="21"/>
  </w:num>
  <w:num w:numId="4" w16cid:durableId="662704533">
    <w:abstractNumId w:val="23"/>
  </w:num>
  <w:num w:numId="5" w16cid:durableId="1074931479">
    <w:abstractNumId w:val="35"/>
  </w:num>
  <w:num w:numId="6" w16cid:durableId="5273046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087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300927">
    <w:abstractNumId w:val="18"/>
  </w:num>
  <w:num w:numId="9" w16cid:durableId="720598868">
    <w:abstractNumId w:val="6"/>
  </w:num>
  <w:num w:numId="10" w16cid:durableId="916476437">
    <w:abstractNumId w:val="16"/>
  </w:num>
  <w:num w:numId="11" w16cid:durableId="13918533">
    <w:abstractNumId w:val="26"/>
  </w:num>
  <w:num w:numId="12" w16cid:durableId="1294017475">
    <w:abstractNumId w:val="36"/>
  </w:num>
  <w:num w:numId="13" w16cid:durableId="1243950700">
    <w:abstractNumId w:val="12"/>
  </w:num>
  <w:num w:numId="14" w16cid:durableId="374355370">
    <w:abstractNumId w:val="0"/>
  </w:num>
  <w:num w:numId="15" w16cid:durableId="2027949596">
    <w:abstractNumId w:val="25"/>
  </w:num>
  <w:num w:numId="16" w16cid:durableId="1930305439">
    <w:abstractNumId w:val="1"/>
  </w:num>
  <w:num w:numId="17" w16cid:durableId="1165432495">
    <w:abstractNumId w:val="9"/>
  </w:num>
  <w:num w:numId="18" w16cid:durableId="1815750916">
    <w:abstractNumId w:val="28"/>
  </w:num>
  <w:num w:numId="19" w16cid:durableId="1206287374">
    <w:abstractNumId w:val="44"/>
  </w:num>
  <w:num w:numId="20" w16cid:durableId="2103407697">
    <w:abstractNumId w:val="31"/>
  </w:num>
  <w:num w:numId="21" w16cid:durableId="361905609">
    <w:abstractNumId w:val="40"/>
  </w:num>
  <w:num w:numId="22" w16cid:durableId="1728259273">
    <w:abstractNumId w:val="43"/>
  </w:num>
  <w:num w:numId="23" w16cid:durableId="796990873">
    <w:abstractNumId w:val="20"/>
  </w:num>
  <w:num w:numId="24" w16cid:durableId="433018129">
    <w:abstractNumId w:val="15"/>
  </w:num>
  <w:num w:numId="25" w16cid:durableId="1329283625">
    <w:abstractNumId w:val="17"/>
  </w:num>
  <w:num w:numId="26" w16cid:durableId="555121253">
    <w:abstractNumId w:val="2"/>
  </w:num>
  <w:num w:numId="27" w16cid:durableId="1044476375">
    <w:abstractNumId w:val="19"/>
  </w:num>
  <w:num w:numId="28" w16cid:durableId="1713263571">
    <w:abstractNumId w:val="11"/>
  </w:num>
  <w:num w:numId="29" w16cid:durableId="1607738459">
    <w:abstractNumId w:val="37"/>
  </w:num>
  <w:num w:numId="30" w16cid:durableId="378475159">
    <w:abstractNumId w:val="32"/>
  </w:num>
  <w:num w:numId="31" w16cid:durableId="1350568487">
    <w:abstractNumId w:val="10"/>
  </w:num>
  <w:num w:numId="32" w16cid:durableId="1234508598">
    <w:abstractNumId w:val="13"/>
  </w:num>
  <w:num w:numId="33" w16cid:durableId="1919631497">
    <w:abstractNumId w:val="3"/>
  </w:num>
  <w:num w:numId="34" w16cid:durableId="734166653">
    <w:abstractNumId w:val="34"/>
  </w:num>
  <w:num w:numId="35" w16cid:durableId="1184976228">
    <w:abstractNumId w:val="30"/>
  </w:num>
  <w:num w:numId="36" w16cid:durableId="660355483">
    <w:abstractNumId w:val="27"/>
  </w:num>
  <w:num w:numId="37" w16cid:durableId="1079015563">
    <w:abstractNumId w:val="24"/>
  </w:num>
  <w:num w:numId="38" w16cid:durableId="953948561">
    <w:abstractNumId w:val="42"/>
  </w:num>
  <w:num w:numId="39" w16cid:durableId="1650548831">
    <w:abstractNumId w:val="38"/>
  </w:num>
  <w:num w:numId="40" w16cid:durableId="1314290625">
    <w:abstractNumId w:val="4"/>
  </w:num>
  <w:num w:numId="41" w16cid:durableId="1631788575">
    <w:abstractNumId w:val="7"/>
  </w:num>
  <w:num w:numId="42" w16cid:durableId="1786384506">
    <w:abstractNumId w:val="29"/>
  </w:num>
  <w:num w:numId="43" w16cid:durableId="2073581378">
    <w:abstractNumId w:val="33"/>
  </w:num>
  <w:num w:numId="44" w16cid:durableId="1597245019">
    <w:abstractNumId w:val="5"/>
  </w:num>
  <w:num w:numId="45" w16cid:durableId="190390673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30DC"/>
    <w:rsid w:val="00004136"/>
    <w:rsid w:val="0000634E"/>
    <w:rsid w:val="00007C36"/>
    <w:rsid w:val="00014205"/>
    <w:rsid w:val="0001517A"/>
    <w:rsid w:val="00020577"/>
    <w:rsid w:val="00022E1C"/>
    <w:rsid w:val="000241D4"/>
    <w:rsid w:val="000260B0"/>
    <w:rsid w:val="00033CDF"/>
    <w:rsid w:val="000409CB"/>
    <w:rsid w:val="00045DBC"/>
    <w:rsid w:val="00046225"/>
    <w:rsid w:val="0005501B"/>
    <w:rsid w:val="000643D4"/>
    <w:rsid w:val="00066C1E"/>
    <w:rsid w:val="0006729F"/>
    <w:rsid w:val="00071213"/>
    <w:rsid w:val="00076E23"/>
    <w:rsid w:val="00081852"/>
    <w:rsid w:val="0008659E"/>
    <w:rsid w:val="00093C2D"/>
    <w:rsid w:val="00094751"/>
    <w:rsid w:val="000A07B1"/>
    <w:rsid w:val="000A111A"/>
    <w:rsid w:val="000A68DC"/>
    <w:rsid w:val="000B2B72"/>
    <w:rsid w:val="000C1586"/>
    <w:rsid w:val="000C2B71"/>
    <w:rsid w:val="000D1E0F"/>
    <w:rsid w:val="000D38CC"/>
    <w:rsid w:val="000D3D56"/>
    <w:rsid w:val="000D709A"/>
    <w:rsid w:val="000D7445"/>
    <w:rsid w:val="000E01C4"/>
    <w:rsid w:val="000E19C6"/>
    <w:rsid w:val="000E1FDA"/>
    <w:rsid w:val="000E3109"/>
    <w:rsid w:val="000E3BB9"/>
    <w:rsid w:val="000E525E"/>
    <w:rsid w:val="000E6493"/>
    <w:rsid w:val="000E7BC7"/>
    <w:rsid w:val="000F0D72"/>
    <w:rsid w:val="000F1F20"/>
    <w:rsid w:val="000F2C5A"/>
    <w:rsid w:val="00100DEF"/>
    <w:rsid w:val="0010216A"/>
    <w:rsid w:val="00105620"/>
    <w:rsid w:val="00106568"/>
    <w:rsid w:val="00107C34"/>
    <w:rsid w:val="00110C07"/>
    <w:rsid w:val="00111567"/>
    <w:rsid w:val="0011589A"/>
    <w:rsid w:val="00115E50"/>
    <w:rsid w:val="00125AF5"/>
    <w:rsid w:val="001261E3"/>
    <w:rsid w:val="001341D3"/>
    <w:rsid w:val="00135161"/>
    <w:rsid w:val="00140C55"/>
    <w:rsid w:val="00146A83"/>
    <w:rsid w:val="001470D7"/>
    <w:rsid w:val="00147164"/>
    <w:rsid w:val="00152167"/>
    <w:rsid w:val="00153D68"/>
    <w:rsid w:val="0016396C"/>
    <w:rsid w:val="00167DDF"/>
    <w:rsid w:val="0017193C"/>
    <w:rsid w:val="00172A17"/>
    <w:rsid w:val="00173583"/>
    <w:rsid w:val="001755DF"/>
    <w:rsid w:val="001772AD"/>
    <w:rsid w:val="001830DA"/>
    <w:rsid w:val="001925D4"/>
    <w:rsid w:val="001A1023"/>
    <w:rsid w:val="001A696B"/>
    <w:rsid w:val="001B076F"/>
    <w:rsid w:val="001B1BD8"/>
    <w:rsid w:val="001B3254"/>
    <w:rsid w:val="001B36A0"/>
    <w:rsid w:val="001B3ECE"/>
    <w:rsid w:val="001C1F02"/>
    <w:rsid w:val="001C6D74"/>
    <w:rsid w:val="001D0E50"/>
    <w:rsid w:val="001D340C"/>
    <w:rsid w:val="001D725E"/>
    <w:rsid w:val="001E0186"/>
    <w:rsid w:val="001E5429"/>
    <w:rsid w:val="001E6C0E"/>
    <w:rsid w:val="001F1301"/>
    <w:rsid w:val="001F1C21"/>
    <w:rsid w:val="001F5C59"/>
    <w:rsid w:val="002035A8"/>
    <w:rsid w:val="002048D4"/>
    <w:rsid w:val="00204EA1"/>
    <w:rsid w:val="0020614A"/>
    <w:rsid w:val="002148C9"/>
    <w:rsid w:val="002168C1"/>
    <w:rsid w:val="00224D14"/>
    <w:rsid w:val="00224E5C"/>
    <w:rsid w:val="00225487"/>
    <w:rsid w:val="00231C30"/>
    <w:rsid w:val="002360EC"/>
    <w:rsid w:val="00251A69"/>
    <w:rsid w:val="00251B54"/>
    <w:rsid w:val="00252728"/>
    <w:rsid w:val="00255153"/>
    <w:rsid w:val="00255F01"/>
    <w:rsid w:val="00257441"/>
    <w:rsid w:val="002574A4"/>
    <w:rsid w:val="0026100D"/>
    <w:rsid w:val="00261F6C"/>
    <w:rsid w:val="0026272E"/>
    <w:rsid w:val="00264D02"/>
    <w:rsid w:val="0027436C"/>
    <w:rsid w:val="00274A92"/>
    <w:rsid w:val="00274F49"/>
    <w:rsid w:val="00281535"/>
    <w:rsid w:val="00282DE4"/>
    <w:rsid w:val="00284800"/>
    <w:rsid w:val="00290027"/>
    <w:rsid w:val="00297528"/>
    <w:rsid w:val="002A429E"/>
    <w:rsid w:val="002C02BB"/>
    <w:rsid w:val="002C71B7"/>
    <w:rsid w:val="002D26B4"/>
    <w:rsid w:val="002D61CA"/>
    <w:rsid w:val="002E133F"/>
    <w:rsid w:val="002E5B77"/>
    <w:rsid w:val="002E5EB4"/>
    <w:rsid w:val="002E6780"/>
    <w:rsid w:val="002E68AB"/>
    <w:rsid w:val="002E79FA"/>
    <w:rsid w:val="002F0342"/>
    <w:rsid w:val="002F44FA"/>
    <w:rsid w:val="002F63E2"/>
    <w:rsid w:val="003109EE"/>
    <w:rsid w:val="00313120"/>
    <w:rsid w:val="00313EB3"/>
    <w:rsid w:val="0031555A"/>
    <w:rsid w:val="003177C1"/>
    <w:rsid w:val="00317B2B"/>
    <w:rsid w:val="00320CB7"/>
    <w:rsid w:val="00321322"/>
    <w:rsid w:val="003216B9"/>
    <w:rsid w:val="0032195D"/>
    <w:rsid w:val="00322ECB"/>
    <w:rsid w:val="003262AC"/>
    <w:rsid w:val="00327B9A"/>
    <w:rsid w:val="00332CC9"/>
    <w:rsid w:val="00337D53"/>
    <w:rsid w:val="00342460"/>
    <w:rsid w:val="0034420D"/>
    <w:rsid w:val="00347328"/>
    <w:rsid w:val="0034745C"/>
    <w:rsid w:val="00350420"/>
    <w:rsid w:val="00350939"/>
    <w:rsid w:val="00350CEB"/>
    <w:rsid w:val="003537B5"/>
    <w:rsid w:val="003578E6"/>
    <w:rsid w:val="00360D84"/>
    <w:rsid w:val="003611D3"/>
    <w:rsid w:val="003713A1"/>
    <w:rsid w:val="00371498"/>
    <w:rsid w:val="00374867"/>
    <w:rsid w:val="00375B45"/>
    <w:rsid w:val="00377347"/>
    <w:rsid w:val="00384CFA"/>
    <w:rsid w:val="00387A1F"/>
    <w:rsid w:val="003931A7"/>
    <w:rsid w:val="003A076B"/>
    <w:rsid w:val="003A2E7D"/>
    <w:rsid w:val="003A56B4"/>
    <w:rsid w:val="003A6D72"/>
    <w:rsid w:val="003A7955"/>
    <w:rsid w:val="003B3F2F"/>
    <w:rsid w:val="003B4791"/>
    <w:rsid w:val="003B5117"/>
    <w:rsid w:val="003B62A2"/>
    <w:rsid w:val="003B7510"/>
    <w:rsid w:val="003C155D"/>
    <w:rsid w:val="003C30B9"/>
    <w:rsid w:val="003C63B4"/>
    <w:rsid w:val="003D1807"/>
    <w:rsid w:val="003D632B"/>
    <w:rsid w:val="003D646C"/>
    <w:rsid w:val="003E061A"/>
    <w:rsid w:val="003E403E"/>
    <w:rsid w:val="003F11E3"/>
    <w:rsid w:val="003F4205"/>
    <w:rsid w:val="003F5B72"/>
    <w:rsid w:val="003F71F9"/>
    <w:rsid w:val="00400CBC"/>
    <w:rsid w:val="00402904"/>
    <w:rsid w:val="00403D88"/>
    <w:rsid w:val="00406877"/>
    <w:rsid w:val="00406E78"/>
    <w:rsid w:val="00407541"/>
    <w:rsid w:val="00410075"/>
    <w:rsid w:val="00410EE9"/>
    <w:rsid w:val="00414FA4"/>
    <w:rsid w:val="004157DC"/>
    <w:rsid w:val="00424761"/>
    <w:rsid w:val="004304E5"/>
    <w:rsid w:val="00434BE2"/>
    <w:rsid w:val="00435A28"/>
    <w:rsid w:val="00436F20"/>
    <w:rsid w:val="0044050B"/>
    <w:rsid w:val="00440700"/>
    <w:rsid w:val="00442187"/>
    <w:rsid w:val="00445890"/>
    <w:rsid w:val="00447400"/>
    <w:rsid w:val="0045497F"/>
    <w:rsid w:val="004551EF"/>
    <w:rsid w:val="00461F12"/>
    <w:rsid w:val="004728FD"/>
    <w:rsid w:val="00474314"/>
    <w:rsid w:val="00476C98"/>
    <w:rsid w:val="00481560"/>
    <w:rsid w:val="004817B9"/>
    <w:rsid w:val="00485137"/>
    <w:rsid w:val="004855EA"/>
    <w:rsid w:val="00490777"/>
    <w:rsid w:val="00494B26"/>
    <w:rsid w:val="00495D20"/>
    <w:rsid w:val="004968EB"/>
    <w:rsid w:val="004A0535"/>
    <w:rsid w:val="004A0611"/>
    <w:rsid w:val="004A6496"/>
    <w:rsid w:val="004A74BE"/>
    <w:rsid w:val="004B6248"/>
    <w:rsid w:val="004B704A"/>
    <w:rsid w:val="004C001D"/>
    <w:rsid w:val="004C1293"/>
    <w:rsid w:val="004C4D1E"/>
    <w:rsid w:val="004D306B"/>
    <w:rsid w:val="004D39FF"/>
    <w:rsid w:val="004D6691"/>
    <w:rsid w:val="004D6AEA"/>
    <w:rsid w:val="004E35C0"/>
    <w:rsid w:val="004E7630"/>
    <w:rsid w:val="004F3CF9"/>
    <w:rsid w:val="004F4638"/>
    <w:rsid w:val="004F47BE"/>
    <w:rsid w:val="0050178F"/>
    <w:rsid w:val="00503314"/>
    <w:rsid w:val="00505970"/>
    <w:rsid w:val="005137F6"/>
    <w:rsid w:val="00520255"/>
    <w:rsid w:val="00522C06"/>
    <w:rsid w:val="005267A8"/>
    <w:rsid w:val="00530069"/>
    <w:rsid w:val="005300DA"/>
    <w:rsid w:val="00540C5B"/>
    <w:rsid w:val="00542B31"/>
    <w:rsid w:val="00542C27"/>
    <w:rsid w:val="00545F82"/>
    <w:rsid w:val="005529A5"/>
    <w:rsid w:val="00552ECF"/>
    <w:rsid w:val="00554EC0"/>
    <w:rsid w:val="0056087D"/>
    <w:rsid w:val="00563FEB"/>
    <w:rsid w:val="00570EAE"/>
    <w:rsid w:val="00573159"/>
    <w:rsid w:val="005805AC"/>
    <w:rsid w:val="00581934"/>
    <w:rsid w:val="005831E5"/>
    <w:rsid w:val="00583D54"/>
    <w:rsid w:val="00585328"/>
    <w:rsid w:val="0058616A"/>
    <w:rsid w:val="00591A39"/>
    <w:rsid w:val="00592946"/>
    <w:rsid w:val="00593002"/>
    <w:rsid w:val="005932C1"/>
    <w:rsid w:val="0059457D"/>
    <w:rsid w:val="00594E3E"/>
    <w:rsid w:val="00595AA9"/>
    <w:rsid w:val="005A4D09"/>
    <w:rsid w:val="005B70F3"/>
    <w:rsid w:val="005C1967"/>
    <w:rsid w:val="005C217D"/>
    <w:rsid w:val="005C3096"/>
    <w:rsid w:val="005D4C7D"/>
    <w:rsid w:val="005F0191"/>
    <w:rsid w:val="005F104D"/>
    <w:rsid w:val="005F216E"/>
    <w:rsid w:val="005F338F"/>
    <w:rsid w:val="005F533D"/>
    <w:rsid w:val="00604C7C"/>
    <w:rsid w:val="00605257"/>
    <w:rsid w:val="006052AF"/>
    <w:rsid w:val="00605C17"/>
    <w:rsid w:val="006060C3"/>
    <w:rsid w:val="00613DD9"/>
    <w:rsid w:val="00616096"/>
    <w:rsid w:val="00617018"/>
    <w:rsid w:val="00621116"/>
    <w:rsid w:val="00622606"/>
    <w:rsid w:val="006257ED"/>
    <w:rsid w:val="006266C0"/>
    <w:rsid w:val="00630682"/>
    <w:rsid w:val="00631D30"/>
    <w:rsid w:val="0063711E"/>
    <w:rsid w:val="006374D5"/>
    <w:rsid w:val="006529B6"/>
    <w:rsid w:val="00653715"/>
    <w:rsid w:val="006563F3"/>
    <w:rsid w:val="0066358A"/>
    <w:rsid w:val="006647B8"/>
    <w:rsid w:val="00666702"/>
    <w:rsid w:val="0066724D"/>
    <w:rsid w:val="00670CC1"/>
    <w:rsid w:val="00676E63"/>
    <w:rsid w:val="00683D39"/>
    <w:rsid w:val="00685FDA"/>
    <w:rsid w:val="006A360B"/>
    <w:rsid w:val="006B06F1"/>
    <w:rsid w:val="006B7BA2"/>
    <w:rsid w:val="006C3F26"/>
    <w:rsid w:val="006C46FE"/>
    <w:rsid w:val="006C550A"/>
    <w:rsid w:val="006C56A8"/>
    <w:rsid w:val="006D249F"/>
    <w:rsid w:val="006D34C8"/>
    <w:rsid w:val="006D382D"/>
    <w:rsid w:val="006D49BC"/>
    <w:rsid w:val="006D5ABB"/>
    <w:rsid w:val="006D7FD6"/>
    <w:rsid w:val="006E202D"/>
    <w:rsid w:val="006E7F7D"/>
    <w:rsid w:val="006F3ABC"/>
    <w:rsid w:val="006F42CC"/>
    <w:rsid w:val="006F4700"/>
    <w:rsid w:val="006F4C8E"/>
    <w:rsid w:val="006F54AC"/>
    <w:rsid w:val="006F5BC4"/>
    <w:rsid w:val="006F64CD"/>
    <w:rsid w:val="007002CC"/>
    <w:rsid w:val="007005DA"/>
    <w:rsid w:val="00700C09"/>
    <w:rsid w:val="00704B3D"/>
    <w:rsid w:val="00706AF0"/>
    <w:rsid w:val="00710E87"/>
    <w:rsid w:val="0071176D"/>
    <w:rsid w:val="00715D81"/>
    <w:rsid w:val="00717674"/>
    <w:rsid w:val="00723F2D"/>
    <w:rsid w:val="0073382C"/>
    <w:rsid w:val="0073484F"/>
    <w:rsid w:val="00734999"/>
    <w:rsid w:val="00735170"/>
    <w:rsid w:val="00735194"/>
    <w:rsid w:val="0073553E"/>
    <w:rsid w:val="0074006E"/>
    <w:rsid w:val="0074622E"/>
    <w:rsid w:val="00751066"/>
    <w:rsid w:val="00761354"/>
    <w:rsid w:val="00764DEF"/>
    <w:rsid w:val="00767B53"/>
    <w:rsid w:val="007709BD"/>
    <w:rsid w:val="0077494A"/>
    <w:rsid w:val="00780D71"/>
    <w:rsid w:val="00782551"/>
    <w:rsid w:val="00790317"/>
    <w:rsid w:val="00796B7E"/>
    <w:rsid w:val="007A11AF"/>
    <w:rsid w:val="007A16AD"/>
    <w:rsid w:val="007A229D"/>
    <w:rsid w:val="007A40DD"/>
    <w:rsid w:val="007A410D"/>
    <w:rsid w:val="007A4D71"/>
    <w:rsid w:val="007A6989"/>
    <w:rsid w:val="007A6A18"/>
    <w:rsid w:val="007A7F38"/>
    <w:rsid w:val="007B4099"/>
    <w:rsid w:val="007B64E6"/>
    <w:rsid w:val="007C0602"/>
    <w:rsid w:val="007C076A"/>
    <w:rsid w:val="007C2841"/>
    <w:rsid w:val="007C6B47"/>
    <w:rsid w:val="007E185D"/>
    <w:rsid w:val="007E3920"/>
    <w:rsid w:val="007E5CB1"/>
    <w:rsid w:val="007E701E"/>
    <w:rsid w:val="007F1E7A"/>
    <w:rsid w:val="007F1FF4"/>
    <w:rsid w:val="007F3EB6"/>
    <w:rsid w:val="00804671"/>
    <w:rsid w:val="00807618"/>
    <w:rsid w:val="00816EA0"/>
    <w:rsid w:val="00824DFD"/>
    <w:rsid w:val="0082725E"/>
    <w:rsid w:val="00840B76"/>
    <w:rsid w:val="00842157"/>
    <w:rsid w:val="00842442"/>
    <w:rsid w:val="00842B63"/>
    <w:rsid w:val="00842E93"/>
    <w:rsid w:val="0084372D"/>
    <w:rsid w:val="008465F1"/>
    <w:rsid w:val="008551AA"/>
    <w:rsid w:val="00855B1D"/>
    <w:rsid w:val="00855F09"/>
    <w:rsid w:val="008565B8"/>
    <w:rsid w:val="0086180E"/>
    <w:rsid w:val="00866824"/>
    <w:rsid w:val="00867D7C"/>
    <w:rsid w:val="00877319"/>
    <w:rsid w:val="00877436"/>
    <w:rsid w:val="00883277"/>
    <w:rsid w:val="00883EE4"/>
    <w:rsid w:val="00887ADF"/>
    <w:rsid w:val="00887CBA"/>
    <w:rsid w:val="00892534"/>
    <w:rsid w:val="008A2C0D"/>
    <w:rsid w:val="008A4167"/>
    <w:rsid w:val="008A5ECE"/>
    <w:rsid w:val="008C0C69"/>
    <w:rsid w:val="008C12F7"/>
    <w:rsid w:val="008C35C9"/>
    <w:rsid w:val="008C68BF"/>
    <w:rsid w:val="008D1F7C"/>
    <w:rsid w:val="008D4162"/>
    <w:rsid w:val="008E1FA5"/>
    <w:rsid w:val="008E3E9E"/>
    <w:rsid w:val="008F0C04"/>
    <w:rsid w:val="008F27A1"/>
    <w:rsid w:val="008F6AA7"/>
    <w:rsid w:val="0090163F"/>
    <w:rsid w:val="00902E9F"/>
    <w:rsid w:val="009106E7"/>
    <w:rsid w:val="009111B6"/>
    <w:rsid w:val="00916483"/>
    <w:rsid w:val="00917E62"/>
    <w:rsid w:val="00917F8F"/>
    <w:rsid w:val="0092528B"/>
    <w:rsid w:val="00925781"/>
    <w:rsid w:val="0093021E"/>
    <w:rsid w:val="00931E52"/>
    <w:rsid w:val="0093464E"/>
    <w:rsid w:val="0094681B"/>
    <w:rsid w:val="00946EF3"/>
    <w:rsid w:val="00947154"/>
    <w:rsid w:val="00952145"/>
    <w:rsid w:val="009560C1"/>
    <w:rsid w:val="00961C8E"/>
    <w:rsid w:val="00965ACA"/>
    <w:rsid w:val="00966BD0"/>
    <w:rsid w:val="00971C09"/>
    <w:rsid w:val="0097490E"/>
    <w:rsid w:val="00980C49"/>
    <w:rsid w:val="00982F01"/>
    <w:rsid w:val="00985DE5"/>
    <w:rsid w:val="00990B5B"/>
    <w:rsid w:val="00995F70"/>
    <w:rsid w:val="009A25ED"/>
    <w:rsid w:val="009B14C9"/>
    <w:rsid w:val="009B600E"/>
    <w:rsid w:val="009B60C5"/>
    <w:rsid w:val="009C07DE"/>
    <w:rsid w:val="009C43A1"/>
    <w:rsid w:val="009C6BFB"/>
    <w:rsid w:val="009C7843"/>
    <w:rsid w:val="009C7A13"/>
    <w:rsid w:val="009D197F"/>
    <w:rsid w:val="009D6C2C"/>
    <w:rsid w:val="009D7978"/>
    <w:rsid w:val="009E06A1"/>
    <w:rsid w:val="009E4D7E"/>
    <w:rsid w:val="009F1350"/>
    <w:rsid w:val="00A004E6"/>
    <w:rsid w:val="00A013C6"/>
    <w:rsid w:val="00A041A0"/>
    <w:rsid w:val="00A1335C"/>
    <w:rsid w:val="00A17501"/>
    <w:rsid w:val="00A1783F"/>
    <w:rsid w:val="00A20E58"/>
    <w:rsid w:val="00A24E75"/>
    <w:rsid w:val="00A24F8F"/>
    <w:rsid w:val="00A25C06"/>
    <w:rsid w:val="00A263A0"/>
    <w:rsid w:val="00A37743"/>
    <w:rsid w:val="00A408CF"/>
    <w:rsid w:val="00A40A57"/>
    <w:rsid w:val="00A432CD"/>
    <w:rsid w:val="00A43D6E"/>
    <w:rsid w:val="00A451D4"/>
    <w:rsid w:val="00A66BC3"/>
    <w:rsid w:val="00A67B3B"/>
    <w:rsid w:val="00A72C4E"/>
    <w:rsid w:val="00A73101"/>
    <w:rsid w:val="00A76A3D"/>
    <w:rsid w:val="00A77C0F"/>
    <w:rsid w:val="00A8539F"/>
    <w:rsid w:val="00A86775"/>
    <w:rsid w:val="00A90C4D"/>
    <w:rsid w:val="00A90ECB"/>
    <w:rsid w:val="00A92234"/>
    <w:rsid w:val="00A93D59"/>
    <w:rsid w:val="00AA1380"/>
    <w:rsid w:val="00AA1989"/>
    <w:rsid w:val="00AA7E41"/>
    <w:rsid w:val="00AB0367"/>
    <w:rsid w:val="00AB4A34"/>
    <w:rsid w:val="00AC442A"/>
    <w:rsid w:val="00AC69D0"/>
    <w:rsid w:val="00AE70E4"/>
    <w:rsid w:val="00AF13AD"/>
    <w:rsid w:val="00AF2FE1"/>
    <w:rsid w:val="00B02D06"/>
    <w:rsid w:val="00B0669D"/>
    <w:rsid w:val="00B07FA7"/>
    <w:rsid w:val="00B14029"/>
    <w:rsid w:val="00B14E1D"/>
    <w:rsid w:val="00B31579"/>
    <w:rsid w:val="00B334DD"/>
    <w:rsid w:val="00B359FC"/>
    <w:rsid w:val="00B41C00"/>
    <w:rsid w:val="00B427C6"/>
    <w:rsid w:val="00B45783"/>
    <w:rsid w:val="00B46192"/>
    <w:rsid w:val="00B4632E"/>
    <w:rsid w:val="00B5121F"/>
    <w:rsid w:val="00B55991"/>
    <w:rsid w:val="00B61E3B"/>
    <w:rsid w:val="00B626AF"/>
    <w:rsid w:val="00B63150"/>
    <w:rsid w:val="00B65002"/>
    <w:rsid w:val="00B6694D"/>
    <w:rsid w:val="00B77E8A"/>
    <w:rsid w:val="00B811C5"/>
    <w:rsid w:val="00B86AF6"/>
    <w:rsid w:val="00B919D8"/>
    <w:rsid w:val="00B9297E"/>
    <w:rsid w:val="00B92FFB"/>
    <w:rsid w:val="00B93490"/>
    <w:rsid w:val="00B94B0A"/>
    <w:rsid w:val="00BA1AF9"/>
    <w:rsid w:val="00BA227B"/>
    <w:rsid w:val="00BA39A1"/>
    <w:rsid w:val="00BA6ACE"/>
    <w:rsid w:val="00BA701E"/>
    <w:rsid w:val="00BA7517"/>
    <w:rsid w:val="00BB0460"/>
    <w:rsid w:val="00BB6E2F"/>
    <w:rsid w:val="00BC04E7"/>
    <w:rsid w:val="00BC5591"/>
    <w:rsid w:val="00BC718A"/>
    <w:rsid w:val="00BC7414"/>
    <w:rsid w:val="00BD15A1"/>
    <w:rsid w:val="00BE5047"/>
    <w:rsid w:val="00BE69B4"/>
    <w:rsid w:val="00BF33D3"/>
    <w:rsid w:val="00BF3E2F"/>
    <w:rsid w:val="00C0343E"/>
    <w:rsid w:val="00C065F4"/>
    <w:rsid w:val="00C10341"/>
    <w:rsid w:val="00C11F30"/>
    <w:rsid w:val="00C13FCB"/>
    <w:rsid w:val="00C144C3"/>
    <w:rsid w:val="00C15C89"/>
    <w:rsid w:val="00C15D81"/>
    <w:rsid w:val="00C21B61"/>
    <w:rsid w:val="00C26A8E"/>
    <w:rsid w:val="00C275F0"/>
    <w:rsid w:val="00C37EEE"/>
    <w:rsid w:val="00C45D37"/>
    <w:rsid w:val="00C47960"/>
    <w:rsid w:val="00C51910"/>
    <w:rsid w:val="00C56028"/>
    <w:rsid w:val="00C616F2"/>
    <w:rsid w:val="00C62A87"/>
    <w:rsid w:val="00C6519A"/>
    <w:rsid w:val="00C658D2"/>
    <w:rsid w:val="00C72337"/>
    <w:rsid w:val="00C730CD"/>
    <w:rsid w:val="00C74FB0"/>
    <w:rsid w:val="00C758B2"/>
    <w:rsid w:val="00C80521"/>
    <w:rsid w:val="00C8223E"/>
    <w:rsid w:val="00C875DA"/>
    <w:rsid w:val="00C87A03"/>
    <w:rsid w:val="00C95FC8"/>
    <w:rsid w:val="00CA3504"/>
    <w:rsid w:val="00CA4C24"/>
    <w:rsid w:val="00CA7D63"/>
    <w:rsid w:val="00CB6DBA"/>
    <w:rsid w:val="00CD0587"/>
    <w:rsid w:val="00CD207F"/>
    <w:rsid w:val="00CD3496"/>
    <w:rsid w:val="00CE2101"/>
    <w:rsid w:val="00CE3110"/>
    <w:rsid w:val="00CE542D"/>
    <w:rsid w:val="00CE73E9"/>
    <w:rsid w:val="00CE7644"/>
    <w:rsid w:val="00CF55ED"/>
    <w:rsid w:val="00CF6F18"/>
    <w:rsid w:val="00D0149C"/>
    <w:rsid w:val="00D02146"/>
    <w:rsid w:val="00D03CBC"/>
    <w:rsid w:val="00D14A7A"/>
    <w:rsid w:val="00D1739D"/>
    <w:rsid w:val="00D222B3"/>
    <w:rsid w:val="00D25F42"/>
    <w:rsid w:val="00D27FA8"/>
    <w:rsid w:val="00D31824"/>
    <w:rsid w:val="00D318BC"/>
    <w:rsid w:val="00D3260A"/>
    <w:rsid w:val="00D330C7"/>
    <w:rsid w:val="00D352D5"/>
    <w:rsid w:val="00D40FC8"/>
    <w:rsid w:val="00D4462B"/>
    <w:rsid w:val="00D45A3B"/>
    <w:rsid w:val="00D502B4"/>
    <w:rsid w:val="00D522F5"/>
    <w:rsid w:val="00D5370B"/>
    <w:rsid w:val="00D538E1"/>
    <w:rsid w:val="00D55079"/>
    <w:rsid w:val="00D55D0A"/>
    <w:rsid w:val="00D603C0"/>
    <w:rsid w:val="00D62B08"/>
    <w:rsid w:val="00D73F82"/>
    <w:rsid w:val="00D769E3"/>
    <w:rsid w:val="00D8082C"/>
    <w:rsid w:val="00D80BF0"/>
    <w:rsid w:val="00D92FC0"/>
    <w:rsid w:val="00D966CE"/>
    <w:rsid w:val="00DA3663"/>
    <w:rsid w:val="00DA5457"/>
    <w:rsid w:val="00DB3A27"/>
    <w:rsid w:val="00DB57AB"/>
    <w:rsid w:val="00DC4252"/>
    <w:rsid w:val="00DC6662"/>
    <w:rsid w:val="00DC7DEE"/>
    <w:rsid w:val="00DD2D6D"/>
    <w:rsid w:val="00DD3F8C"/>
    <w:rsid w:val="00DD6B60"/>
    <w:rsid w:val="00DE3770"/>
    <w:rsid w:val="00DE46DB"/>
    <w:rsid w:val="00DF11A9"/>
    <w:rsid w:val="00DF21D5"/>
    <w:rsid w:val="00DF4E49"/>
    <w:rsid w:val="00DF723D"/>
    <w:rsid w:val="00DF7F39"/>
    <w:rsid w:val="00E00779"/>
    <w:rsid w:val="00E024E6"/>
    <w:rsid w:val="00E0501B"/>
    <w:rsid w:val="00E1005D"/>
    <w:rsid w:val="00E13B03"/>
    <w:rsid w:val="00E13B6B"/>
    <w:rsid w:val="00E17328"/>
    <w:rsid w:val="00E2438C"/>
    <w:rsid w:val="00E2714B"/>
    <w:rsid w:val="00E316AA"/>
    <w:rsid w:val="00E33172"/>
    <w:rsid w:val="00E34BE5"/>
    <w:rsid w:val="00E41BE9"/>
    <w:rsid w:val="00E424B8"/>
    <w:rsid w:val="00E42FEF"/>
    <w:rsid w:val="00E43FDA"/>
    <w:rsid w:val="00E46C67"/>
    <w:rsid w:val="00E521C6"/>
    <w:rsid w:val="00E52B7A"/>
    <w:rsid w:val="00E54FA4"/>
    <w:rsid w:val="00E55CBF"/>
    <w:rsid w:val="00E579A4"/>
    <w:rsid w:val="00E6374E"/>
    <w:rsid w:val="00E63C7F"/>
    <w:rsid w:val="00E668A1"/>
    <w:rsid w:val="00E7603F"/>
    <w:rsid w:val="00E770DC"/>
    <w:rsid w:val="00E819FF"/>
    <w:rsid w:val="00E81C77"/>
    <w:rsid w:val="00E9372E"/>
    <w:rsid w:val="00E9498A"/>
    <w:rsid w:val="00EA061E"/>
    <w:rsid w:val="00EA17BC"/>
    <w:rsid w:val="00EA5793"/>
    <w:rsid w:val="00EA77ED"/>
    <w:rsid w:val="00EC54C1"/>
    <w:rsid w:val="00EC723C"/>
    <w:rsid w:val="00ED039D"/>
    <w:rsid w:val="00ED6926"/>
    <w:rsid w:val="00ED7529"/>
    <w:rsid w:val="00EE1C40"/>
    <w:rsid w:val="00EE241C"/>
    <w:rsid w:val="00EE6510"/>
    <w:rsid w:val="00EF48CE"/>
    <w:rsid w:val="00F13C5F"/>
    <w:rsid w:val="00F13D93"/>
    <w:rsid w:val="00F14876"/>
    <w:rsid w:val="00F175A2"/>
    <w:rsid w:val="00F24467"/>
    <w:rsid w:val="00F2678C"/>
    <w:rsid w:val="00F322BC"/>
    <w:rsid w:val="00F35CF7"/>
    <w:rsid w:val="00F425CA"/>
    <w:rsid w:val="00F45C00"/>
    <w:rsid w:val="00F50392"/>
    <w:rsid w:val="00F550C7"/>
    <w:rsid w:val="00F55D95"/>
    <w:rsid w:val="00F624EF"/>
    <w:rsid w:val="00F6301D"/>
    <w:rsid w:val="00F702E9"/>
    <w:rsid w:val="00F70ECE"/>
    <w:rsid w:val="00F71BFC"/>
    <w:rsid w:val="00F8260E"/>
    <w:rsid w:val="00F833DE"/>
    <w:rsid w:val="00F84B07"/>
    <w:rsid w:val="00F90D13"/>
    <w:rsid w:val="00F959A7"/>
    <w:rsid w:val="00FA3A42"/>
    <w:rsid w:val="00FB2F4A"/>
    <w:rsid w:val="00FB3B14"/>
    <w:rsid w:val="00FB471F"/>
    <w:rsid w:val="00FC2BE9"/>
    <w:rsid w:val="00FC34D0"/>
    <w:rsid w:val="00FC5120"/>
    <w:rsid w:val="00FC5B9B"/>
    <w:rsid w:val="00FD0342"/>
    <w:rsid w:val="00FD14F7"/>
    <w:rsid w:val="00FD2009"/>
    <w:rsid w:val="00FD459D"/>
    <w:rsid w:val="00FD4788"/>
    <w:rsid w:val="00FD55B1"/>
    <w:rsid w:val="00FD716F"/>
    <w:rsid w:val="00FE0859"/>
    <w:rsid w:val="00FE350A"/>
    <w:rsid w:val="00FE7226"/>
    <w:rsid w:val="00FE7E73"/>
    <w:rsid w:val="00FF1CEE"/>
    <w:rsid w:val="00FF3A7E"/>
    <w:rsid w:val="00FF6F1F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BFAC8"/>
  <w15:chartTrackingRefBased/>
  <w15:docId w15:val="{B02C84A0-7936-4715-B5A8-EAF472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185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04E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table" w:styleId="Tabela-Siatka">
    <w:name w:val="Table Grid"/>
    <w:basedOn w:val="Standardowy"/>
    <w:locked/>
    <w:rsid w:val="00EA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C4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2528B"/>
    <w:pPr>
      <w:suppressAutoHyphens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2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92528B"/>
    <w:pPr>
      <w:suppressAutoHyphens/>
      <w:autoSpaceDN w:val="0"/>
      <w:spacing w:before="100" w:after="119" w:line="240" w:lineRule="auto"/>
      <w:ind w:left="227" w:hanging="227"/>
      <w:jc w:val="both"/>
    </w:pPr>
    <w:rPr>
      <w:rFonts w:ascii="Thorndale" w:eastAsia="Times New Roman" w:hAnsi="Thorndale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2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2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E185D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BC04E7"/>
    <w:rPr>
      <w:rFonts w:ascii="Arial" w:eastAsiaTheme="majorEastAsia" w:hAnsi="Arial" w:cstheme="majorBidi"/>
      <w:color w:val="000000" w:themeColor="text1"/>
      <w:sz w:val="24"/>
      <w:szCs w:val="26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9A2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5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5B8"/>
    <w:rPr>
      <w:i/>
      <w:iCs/>
      <w:color w:val="4472C4" w:themeColor="accent1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C87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462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3D5-14CE-48DA-8D03-315D56BC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14</Pages>
  <Words>3447</Words>
  <Characters>22610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cp:keywords/>
  <cp:lastModifiedBy>Rafał Stasiński</cp:lastModifiedBy>
  <cp:revision>34</cp:revision>
  <cp:lastPrinted>2023-04-03T12:04:00Z</cp:lastPrinted>
  <dcterms:created xsi:type="dcterms:W3CDTF">2021-04-20T12:55:00Z</dcterms:created>
  <dcterms:modified xsi:type="dcterms:W3CDTF">2023-04-03T12:15:00Z</dcterms:modified>
</cp:coreProperties>
</file>