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72D" w:rsidRPr="0083472D" w:rsidRDefault="0083472D" w:rsidP="0083472D">
      <w:pPr>
        <w:spacing w:after="0" w:line="312" w:lineRule="auto"/>
        <w:contextualSpacing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83472D">
        <w:rPr>
          <w:rFonts w:ascii="Lato" w:eastAsia="Calibri" w:hAnsi="Lato" w:cs="Times New Roman"/>
          <w:kern w:val="0"/>
          <w:sz w:val="24"/>
          <w:szCs w:val="24"/>
          <w14:ligatures w14:val="none"/>
        </w:rPr>
        <w:t>Załącznik nr 1 Formularz ofertowy</w:t>
      </w:r>
    </w:p>
    <w:p w:rsidR="0083472D" w:rsidRPr="0083472D" w:rsidRDefault="0083472D" w:rsidP="0083472D">
      <w:pPr>
        <w:widowControl w:val="0"/>
        <w:suppressAutoHyphens/>
        <w:spacing w:after="0" w:line="312" w:lineRule="auto"/>
        <w:rPr>
          <w:rFonts w:ascii="Lato" w:eastAsia="Lucida Sans Unicode" w:hAnsi="Lato" w:cs="Arial"/>
          <w:kern w:val="1"/>
          <w:sz w:val="24"/>
          <w:szCs w:val="24"/>
          <w:lang w:eastAsia="hi-IN" w:bidi="hi-IN"/>
          <w14:ligatures w14:val="non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83472D" w:rsidRPr="0083472D" w:rsidTr="0083472D">
        <w:tc>
          <w:tcPr>
            <w:tcW w:w="353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b/>
                <w:bCs/>
                <w:kern w:val="1"/>
                <w:lang w:eastAsia="hi-IN" w:bidi="hi-IN"/>
              </w:rPr>
            </w:pPr>
            <w:bookmarkStart w:id="0" w:name="_Hlk57879625"/>
            <w:r w:rsidRPr="0083472D">
              <w:rPr>
                <w:rFonts w:ascii="Lato" w:eastAsia="Lucida Sans Unicode" w:hAnsi="Lato" w:cs="Arial"/>
                <w:b/>
                <w:bCs/>
                <w:kern w:val="1"/>
                <w:lang w:eastAsia="hi-IN" w:bidi="hi-IN"/>
              </w:rPr>
              <w:t>Zamawiający:</w:t>
            </w:r>
          </w:p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Gmina Otyń</w:t>
            </w:r>
          </w:p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ul. Rynek 1, 67 – 106 Otyń</w:t>
            </w:r>
          </w:p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NIP: 925 196 66 73</w:t>
            </w:r>
          </w:p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sz w:val="24"/>
                <w:szCs w:val="24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REGON: 970770356</w:t>
            </w:r>
          </w:p>
        </w:tc>
      </w:tr>
      <w:bookmarkEnd w:id="0"/>
    </w:tbl>
    <w:p w:rsidR="0083472D" w:rsidRPr="0083472D" w:rsidRDefault="0083472D" w:rsidP="0083472D">
      <w:pPr>
        <w:widowControl w:val="0"/>
        <w:suppressAutoHyphens/>
        <w:spacing w:after="0" w:line="312" w:lineRule="auto"/>
        <w:rPr>
          <w:rFonts w:ascii="Lato" w:eastAsia="Tahoma" w:hAnsi="Lato" w:cs="Arial"/>
          <w:kern w:val="1"/>
          <w:sz w:val="24"/>
          <w:szCs w:val="24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suppressAutoHyphens/>
        <w:spacing w:after="0" w:line="312" w:lineRule="auto"/>
        <w:rPr>
          <w:rFonts w:ascii="Lato" w:eastAsia="Tahoma" w:hAnsi="Lato" w:cs="Arial"/>
          <w:kern w:val="1"/>
          <w:sz w:val="24"/>
          <w:szCs w:val="24"/>
          <w:lang w:eastAsia="hi-IN" w:bidi="hi-IN"/>
          <w14:ligatures w14:val="none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3119"/>
        <w:gridCol w:w="5941"/>
      </w:tblGrid>
      <w:tr w:rsidR="0083472D" w:rsidRPr="0083472D" w:rsidTr="00B44AB3">
        <w:trPr>
          <w:trHeight w:val="850"/>
        </w:trPr>
        <w:tc>
          <w:tcPr>
            <w:tcW w:w="9060" w:type="dxa"/>
            <w:gridSpan w:val="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b/>
                <w:bCs/>
                <w:kern w:val="1"/>
                <w:sz w:val="32"/>
                <w:szCs w:val="32"/>
                <w:lang w:eastAsia="hi-IN" w:bidi="hi-IN"/>
              </w:rPr>
              <w:t>Formularz ofertowy</w:t>
            </w:r>
          </w:p>
          <w:p w:rsidR="0083472D" w:rsidRPr="00195173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sz w:val="32"/>
                <w:szCs w:val="32"/>
                <w:lang w:eastAsia="hi-IN" w:bidi="hi-IN"/>
              </w:rPr>
            </w:pPr>
            <w:r w:rsidRPr="00195173">
              <w:rPr>
                <w:rFonts w:ascii="Lato" w:eastAsia="Lucida Sans Unicode" w:hAnsi="Lato" w:cs="Arial"/>
                <w:kern w:val="1"/>
                <w:sz w:val="32"/>
                <w:szCs w:val="32"/>
                <w:lang w:eastAsia="hi-IN" w:bidi="hi-IN"/>
              </w:rPr>
              <w:t xml:space="preserve">Usuwanie azbestu oraz wyrobów zawierających azbest </w:t>
            </w:r>
          </w:p>
          <w:p w:rsidR="0083472D" w:rsidRPr="00195173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sz w:val="32"/>
                <w:szCs w:val="32"/>
                <w:lang w:eastAsia="hi-IN" w:bidi="hi-IN"/>
              </w:rPr>
            </w:pPr>
            <w:r w:rsidRPr="00195173">
              <w:rPr>
                <w:rFonts w:ascii="Lato" w:eastAsia="Lucida Sans Unicode" w:hAnsi="Lato" w:cs="Arial"/>
                <w:kern w:val="1"/>
                <w:sz w:val="32"/>
                <w:szCs w:val="32"/>
                <w:lang w:eastAsia="hi-IN" w:bidi="hi-IN"/>
              </w:rPr>
              <w:t>z terenu Gminy Otyń</w:t>
            </w:r>
          </w:p>
          <w:p w:rsidR="0083472D" w:rsidRPr="00195173" w:rsidRDefault="0083472D" w:rsidP="0083472D">
            <w:pPr>
              <w:widowControl w:val="0"/>
              <w:suppressAutoHyphens/>
              <w:spacing w:line="312" w:lineRule="auto"/>
              <w:jc w:val="center"/>
              <w:rPr>
                <w:rFonts w:ascii="Lato" w:eastAsia="Lucida Sans Unicode" w:hAnsi="Lato" w:cs="Arial"/>
                <w:kern w:val="1"/>
                <w:sz w:val="32"/>
                <w:szCs w:val="32"/>
                <w:lang w:eastAsia="hi-IN" w:bidi="hi-IN"/>
              </w:rPr>
            </w:pPr>
            <w:r w:rsidRPr="00195173">
              <w:rPr>
                <w:rFonts w:ascii="Lato" w:eastAsia="Lucida Sans Unicode" w:hAnsi="Lato" w:cs="Arial"/>
                <w:kern w:val="1"/>
                <w:sz w:val="32"/>
                <w:szCs w:val="32"/>
                <w:lang w:eastAsia="hi-IN" w:bidi="hi-IN"/>
              </w:rPr>
              <w:t>RIiZP.042.4.2023</w:t>
            </w:r>
          </w:p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bookmarkStart w:id="1" w:name="_Hlk57879684"/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Nazwa Wykonawcy: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Ulica, nr budynku, numer lokalu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Kod pocztowy, miejscowość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REGON: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NIP: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Nr telefonu: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3119" w:type="dxa"/>
            <w:shd w:val="clear" w:color="auto" w:fill="F2F2F2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  <w:r w:rsidRPr="0083472D">
              <w:rPr>
                <w:rFonts w:ascii="Lato" w:eastAsia="Lucida Sans Unicode" w:hAnsi="Lato" w:cs="Arial"/>
                <w:kern w:val="1"/>
                <w:lang w:eastAsia="hi-IN" w:bidi="hi-IN"/>
              </w:rPr>
              <w:t>Adres e-mail:</w:t>
            </w:r>
          </w:p>
        </w:tc>
        <w:tc>
          <w:tcPr>
            <w:tcW w:w="5941" w:type="dxa"/>
          </w:tcPr>
          <w:p w:rsidR="0083472D" w:rsidRPr="0083472D" w:rsidRDefault="0083472D" w:rsidP="0083472D">
            <w:pPr>
              <w:widowControl w:val="0"/>
              <w:suppressAutoHyphens/>
              <w:spacing w:line="312" w:lineRule="auto"/>
              <w:jc w:val="both"/>
              <w:rPr>
                <w:rFonts w:ascii="Lato" w:eastAsia="Lucida Sans Unicode" w:hAnsi="Lato" w:cs="Arial"/>
                <w:kern w:val="1"/>
                <w:lang w:eastAsia="hi-IN" w:bidi="hi-IN"/>
              </w:rPr>
            </w:pPr>
          </w:p>
        </w:tc>
      </w:tr>
      <w:bookmarkEnd w:id="1"/>
    </w:tbl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jc w:val="both"/>
        <w:rPr>
          <w:rFonts w:ascii="Lato" w:eastAsia="Times New Roman" w:hAnsi="Lato" w:cs="Arial"/>
          <w:kern w:val="1"/>
          <w:lang w:eastAsia="ar-SA"/>
          <w14:ligatures w14:val="none"/>
        </w:rPr>
      </w:pP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Oferujemy wykonanie przedmiotu zamówienia</w:t>
      </w:r>
      <w:r w:rsidRPr="0083472D">
        <w:rPr>
          <w:rFonts w:ascii="Lato" w:eastAsia="Calibri" w:hAnsi="Lato" w:cs="Times New Roman"/>
          <w:kern w:val="0"/>
          <w14:ligatures w14:val="none"/>
        </w:rPr>
        <w:t xml:space="preserve"> pod nazwą „</w:t>
      </w:r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Usuwanie azbestu oraz wyrobów zawierających azbest  z terenu Gminy Otyń” za cenę w wysokości:</w:t>
      </w: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472D" w:rsidRPr="0083472D" w:rsidTr="0083472D">
        <w:trPr>
          <w:trHeight w:val="850"/>
        </w:trPr>
        <w:tc>
          <w:tcPr>
            <w:tcW w:w="4530" w:type="dxa"/>
            <w:shd w:val="clear" w:color="auto" w:fill="F2F2F2"/>
            <w:vAlign w:val="center"/>
          </w:tcPr>
          <w:p w:rsidR="0083472D" w:rsidRPr="0083472D" w:rsidRDefault="0083472D" w:rsidP="0083472D">
            <w:pPr>
              <w:spacing w:line="312" w:lineRule="auto"/>
              <w:jc w:val="center"/>
              <w:rPr>
                <w:rFonts w:ascii="Lato" w:hAnsi="Lato" w:cs="Arial"/>
                <w:highlight w:val="lightGray"/>
              </w:rPr>
            </w:pPr>
            <w:r w:rsidRPr="0083472D">
              <w:rPr>
                <w:rFonts w:ascii="Lato" w:hAnsi="Lato" w:cs="Arial"/>
              </w:rPr>
              <w:lastRenderedPageBreak/>
              <w:t>Cena netto w PLN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center"/>
              <w:rPr>
                <w:rFonts w:ascii="Lato" w:hAnsi="Lato" w:cs="Arial"/>
                <w:kern w:val="1"/>
                <w:shd w:val="clear" w:color="auto" w:fill="FFFFFF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4530" w:type="dxa"/>
            <w:shd w:val="clear" w:color="auto" w:fill="F2F2F2"/>
            <w:vAlign w:val="center"/>
          </w:tcPr>
          <w:p w:rsidR="0083472D" w:rsidRPr="0083472D" w:rsidRDefault="0083472D" w:rsidP="0083472D">
            <w:pPr>
              <w:spacing w:line="312" w:lineRule="auto"/>
              <w:jc w:val="center"/>
              <w:rPr>
                <w:rFonts w:ascii="Lato" w:hAnsi="Lato" w:cs="Arial"/>
                <w:highlight w:val="lightGray"/>
              </w:rPr>
            </w:pPr>
            <w:r w:rsidRPr="0083472D">
              <w:rPr>
                <w:rFonts w:ascii="Lato" w:hAnsi="Lato" w:cs="Arial"/>
              </w:rPr>
              <w:t>Wartość podatku VAT w PLN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center"/>
              <w:rPr>
                <w:rFonts w:ascii="Lato" w:hAnsi="Lato" w:cs="Arial"/>
                <w:kern w:val="1"/>
                <w:shd w:val="clear" w:color="auto" w:fill="FFFFFF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4530" w:type="dxa"/>
            <w:shd w:val="clear" w:color="auto" w:fill="F2F2F2"/>
            <w:vAlign w:val="center"/>
          </w:tcPr>
          <w:p w:rsidR="0083472D" w:rsidRPr="0083472D" w:rsidRDefault="0083472D" w:rsidP="0083472D">
            <w:pPr>
              <w:spacing w:line="312" w:lineRule="auto"/>
              <w:jc w:val="center"/>
              <w:rPr>
                <w:rFonts w:ascii="Lato" w:hAnsi="Lato" w:cs="Arial"/>
                <w:highlight w:val="lightGray"/>
              </w:rPr>
            </w:pPr>
            <w:r w:rsidRPr="0083472D">
              <w:rPr>
                <w:rFonts w:ascii="Lato" w:hAnsi="Lato" w:cs="Arial"/>
              </w:rPr>
              <w:t>Stawka VAT %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center"/>
              <w:rPr>
                <w:rFonts w:ascii="Lato" w:hAnsi="Lato" w:cs="Arial"/>
                <w:kern w:val="1"/>
                <w:shd w:val="clear" w:color="auto" w:fill="FFFFFF"/>
                <w:lang w:eastAsia="hi-IN" w:bidi="hi-IN"/>
              </w:rPr>
            </w:pPr>
          </w:p>
        </w:tc>
      </w:tr>
      <w:tr w:rsidR="0083472D" w:rsidRPr="0083472D" w:rsidTr="0083472D">
        <w:trPr>
          <w:trHeight w:val="850"/>
        </w:trPr>
        <w:tc>
          <w:tcPr>
            <w:tcW w:w="4530" w:type="dxa"/>
            <w:shd w:val="clear" w:color="auto" w:fill="F2F2F2"/>
            <w:vAlign w:val="center"/>
          </w:tcPr>
          <w:p w:rsidR="0083472D" w:rsidRPr="0083472D" w:rsidRDefault="0083472D" w:rsidP="0083472D">
            <w:pPr>
              <w:spacing w:line="312" w:lineRule="auto"/>
              <w:jc w:val="center"/>
              <w:rPr>
                <w:rFonts w:ascii="Lato" w:hAnsi="Lato" w:cs="Arial"/>
                <w:highlight w:val="lightGray"/>
              </w:rPr>
            </w:pPr>
            <w:r w:rsidRPr="0083472D">
              <w:rPr>
                <w:rFonts w:ascii="Lato" w:hAnsi="Lato" w:cs="Arial"/>
              </w:rPr>
              <w:t>Cena brutto w PLN</w:t>
            </w:r>
          </w:p>
        </w:tc>
        <w:tc>
          <w:tcPr>
            <w:tcW w:w="4530" w:type="dxa"/>
            <w:vAlign w:val="center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center"/>
              <w:rPr>
                <w:rFonts w:ascii="Lato" w:hAnsi="Lato" w:cs="Arial"/>
                <w:kern w:val="1"/>
                <w:shd w:val="clear" w:color="auto" w:fill="FFFFFF"/>
                <w:lang w:eastAsia="hi-IN" w:bidi="hi-IN"/>
              </w:rPr>
            </w:pPr>
          </w:p>
        </w:tc>
      </w:tr>
    </w:tbl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  <w:r w:rsidRPr="0083472D"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  <w:t>Powyższa cena została skalkulowana na podstawie poniższej tabeli</w:t>
      </w:r>
      <w:r w:rsidR="00811BB4"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  <w:t>:</w:t>
      </w: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79"/>
        <w:gridCol w:w="1193"/>
        <w:gridCol w:w="1106"/>
        <w:gridCol w:w="1107"/>
        <w:gridCol w:w="1060"/>
        <w:gridCol w:w="1060"/>
        <w:gridCol w:w="1057"/>
      </w:tblGrid>
      <w:tr w:rsidR="0083472D" w:rsidRPr="0083472D" w:rsidTr="0083472D">
        <w:trPr>
          <w:trHeight w:val="1417"/>
        </w:trPr>
        <w:tc>
          <w:tcPr>
            <w:tcW w:w="1368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Przedmiot zamówienia</w:t>
            </w:r>
          </w:p>
        </w:tc>
        <w:tc>
          <w:tcPr>
            <w:tcW w:w="658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Planowana ilość w m² wyrobów zawierających azbest</w:t>
            </w:r>
          </w:p>
        </w:tc>
        <w:tc>
          <w:tcPr>
            <w:tcW w:w="610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Cena jednostkowa netto za 1 m²</w:t>
            </w:r>
          </w:p>
        </w:tc>
        <w:tc>
          <w:tcPr>
            <w:tcW w:w="610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Cena jednostkowa brutto za 1 m²</w:t>
            </w:r>
          </w:p>
        </w:tc>
        <w:tc>
          <w:tcPr>
            <w:tcW w:w="585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Wartość netto</w:t>
            </w:r>
          </w:p>
        </w:tc>
        <w:tc>
          <w:tcPr>
            <w:tcW w:w="585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 xml:space="preserve">Stawka </w:t>
            </w:r>
          </w:p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i kwota podatku VAT</w:t>
            </w:r>
          </w:p>
        </w:tc>
        <w:tc>
          <w:tcPr>
            <w:tcW w:w="583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jc w:val="center"/>
              <w:rPr>
                <w:rFonts w:ascii="Lato" w:eastAsia="Calibri" w:hAnsi="Lato" w:cs="Times New Roman"/>
                <w:sz w:val="14"/>
                <w:szCs w:val="14"/>
              </w:rPr>
            </w:pPr>
            <w:r w:rsidRPr="0083472D">
              <w:rPr>
                <w:rFonts w:ascii="Lato" w:eastAsia="Calibri" w:hAnsi="Lato" w:cs="Times New Roman"/>
                <w:sz w:val="14"/>
                <w:szCs w:val="14"/>
              </w:rPr>
              <w:t>Wartość brutto</w:t>
            </w:r>
          </w:p>
        </w:tc>
      </w:tr>
      <w:tr w:rsidR="0083472D" w:rsidRPr="0083472D" w:rsidTr="00811BB4">
        <w:trPr>
          <w:trHeight w:val="1417"/>
        </w:trPr>
        <w:tc>
          <w:tcPr>
            <w:tcW w:w="1368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 w:rsidRPr="0083472D"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Demontaż, zabezpieczenie, załadunek i transport na przystosowane do tego celu składowisko odpadów wyrobów zawierających azbest</w:t>
            </w:r>
          </w:p>
        </w:tc>
        <w:tc>
          <w:tcPr>
            <w:tcW w:w="658" w:type="pct"/>
            <w:vAlign w:val="center"/>
          </w:tcPr>
          <w:p w:rsidR="0083472D" w:rsidRPr="0083472D" w:rsidRDefault="00811BB4" w:rsidP="00811BB4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center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486</w:t>
            </w:r>
          </w:p>
        </w:tc>
        <w:tc>
          <w:tcPr>
            <w:tcW w:w="610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610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5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5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3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</w:tr>
      <w:tr w:rsidR="0083472D" w:rsidRPr="0083472D" w:rsidTr="00811BB4">
        <w:trPr>
          <w:trHeight w:val="1417"/>
        </w:trPr>
        <w:tc>
          <w:tcPr>
            <w:tcW w:w="1368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 w:rsidRPr="0083472D"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Zabezpieczenie, załadunek i transport na przystosowane do tego celu składowisko odpadów zalegających na nieruchomościach wyrobów i odpadów zawierających azbest</w:t>
            </w:r>
          </w:p>
        </w:tc>
        <w:tc>
          <w:tcPr>
            <w:tcW w:w="658" w:type="pct"/>
            <w:vAlign w:val="center"/>
          </w:tcPr>
          <w:p w:rsidR="0083472D" w:rsidRPr="0083472D" w:rsidRDefault="00811BB4" w:rsidP="00811BB4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center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175</w:t>
            </w:r>
          </w:p>
        </w:tc>
        <w:tc>
          <w:tcPr>
            <w:tcW w:w="610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610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5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5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3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</w:tr>
      <w:tr w:rsidR="0083472D" w:rsidRPr="0083472D" w:rsidTr="00B44AB3">
        <w:tc>
          <w:tcPr>
            <w:tcW w:w="3247" w:type="pct"/>
            <w:gridSpan w:val="4"/>
            <w:vAlign w:val="center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jc w:val="right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 w:rsidRPr="0083472D"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Suma:</w:t>
            </w:r>
          </w:p>
        </w:tc>
        <w:tc>
          <w:tcPr>
            <w:tcW w:w="585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5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  <w:tc>
          <w:tcPr>
            <w:tcW w:w="583" w:type="pct"/>
          </w:tcPr>
          <w:p w:rsidR="0083472D" w:rsidRPr="0083472D" w:rsidRDefault="0083472D" w:rsidP="0083472D">
            <w:pPr>
              <w:widowControl w:val="0"/>
              <w:tabs>
                <w:tab w:val="left" w:pos="720"/>
                <w:tab w:val="center" w:pos="10656"/>
                <w:tab w:val="right" w:pos="15192"/>
              </w:tabs>
              <w:suppressAutoHyphens/>
              <w:spacing w:line="312" w:lineRule="auto"/>
              <w:rPr>
                <w:rFonts w:ascii="Lato" w:eastAsia="Times New Roman" w:hAnsi="Lato" w:cs="Arial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</w:p>
        </w:tc>
      </w:tr>
    </w:tbl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tabs>
          <w:tab w:val="left" w:pos="720"/>
          <w:tab w:val="center" w:pos="10656"/>
          <w:tab w:val="right" w:pos="15192"/>
        </w:tabs>
        <w:suppressAutoHyphens/>
        <w:spacing w:after="0" w:line="312" w:lineRule="auto"/>
        <w:rPr>
          <w:rFonts w:ascii="Lato" w:eastAsia="Times New Roman" w:hAnsi="Lato" w:cs="Arial"/>
          <w:kern w:val="1"/>
          <w:shd w:val="clear" w:color="auto" w:fill="FFFFFF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Oświadczam, że zapoznałem/</w:t>
      </w:r>
      <w:proofErr w:type="spellStart"/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am</w:t>
      </w:r>
      <w:proofErr w:type="spellEnd"/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 xml:space="preserve"> się ze opisem przedmiotu zamówienia zawartym w zapytaniu </w:t>
      </w:r>
      <w:bookmarkStart w:id="2" w:name="_Hlk135128361"/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 xml:space="preserve">ofertowym RIiZP.042.4.2023 </w:t>
      </w:r>
      <w:bookmarkEnd w:id="2"/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i nie wnoszę do niego zastrzeżeń.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Oświadczam, że zdobyłem/</w:t>
      </w:r>
      <w:proofErr w:type="spellStart"/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am</w:t>
      </w:r>
      <w:proofErr w:type="spellEnd"/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 xml:space="preserve"> konieczne informacje dotyczące realizacji zamówienia oraz przygotowania i złożenia oferty.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Tahoma" w:hAnsi="Lato" w:cs="Arial"/>
          <w:kern w:val="1"/>
          <w:lang w:eastAsia="hi-IN" w:bidi="hi-IN"/>
          <w14:ligatures w14:val="none"/>
        </w:rPr>
        <w:t>Oświadczam, że wynagrodzenie zawiera wszystkie koszty związane z realizacją zamówienia.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i/>
          <w:iCs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shd w:val="clear" w:color="auto" w:fill="FFFFFF"/>
          <w:lang w:eastAsia="hi-IN" w:bidi="hi-IN"/>
          <w14:ligatures w14:val="none"/>
        </w:rPr>
        <w:t>Oświadczam, że przedstawiony wzór umowy został przeze mnie zaakceptowany</w:t>
      </w:r>
      <w:r w:rsidRPr="0083472D">
        <w:rPr>
          <w:rFonts w:ascii="Lato" w:eastAsia="Lucida Sans Unicode" w:hAnsi="Lato" w:cs="Arial"/>
          <w:i/>
          <w:iCs/>
          <w:kern w:val="1"/>
          <w:shd w:val="clear" w:color="auto" w:fill="FFFFFF"/>
          <w:lang w:eastAsia="hi-IN" w:bidi="hi-IN"/>
          <w14:ligatures w14:val="none"/>
        </w:rPr>
        <w:t>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shd w:val="clear" w:color="auto" w:fill="FFFFFF"/>
          <w:lang w:eastAsia="hi-IN" w:bidi="hi-IN"/>
          <w14:ligatures w14:val="none"/>
        </w:rPr>
        <w:t xml:space="preserve">W przypadku wyboru mojej oferty zobowiązuje się do zawarcia umowy na warunkach określonych we </w:t>
      </w:r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t>wzorze umowy w miejscu i w terminie wyznaczonym przez Zamawiającego.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t>Oświadczam, że jestem związany niniejszą ofertą przez okres wskazany przez Zamawiającego w zapytaniu ofertowym tj.: przez 30 dni.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t>Zobowiązuje s</w:t>
      </w:r>
      <w:r w:rsidRPr="0083472D">
        <w:rPr>
          <w:rFonts w:ascii="Lato" w:eastAsia="Lucida Sans Unicode" w:hAnsi="Lato" w:cs="Arial"/>
          <w:color w:val="000000"/>
          <w:kern w:val="1"/>
          <w:lang w:eastAsia="hi-IN" w:bidi="hi-IN"/>
          <w14:ligatures w14:val="none"/>
        </w:rPr>
        <w:t>ię do wykonania zamówienia w terminie określonym w zapytaniu</w:t>
      </w:r>
      <w:r w:rsidRPr="0083472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3472D">
        <w:rPr>
          <w:rFonts w:ascii="Lato" w:eastAsia="Lucida Sans Unicode" w:hAnsi="Lato" w:cs="Arial"/>
          <w:color w:val="000000"/>
          <w:kern w:val="1"/>
          <w:lang w:eastAsia="hi-IN" w:bidi="hi-IN"/>
          <w14:ligatures w14:val="none"/>
        </w:rPr>
        <w:t>ofertowym RIiZP.042.4.2023.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lastRenderedPageBreak/>
        <w:t>Oświadczam, że prace objęte niniejszym zakresem zamówienia wykonam we własnym zakresie.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312" w:lineRule="auto"/>
        <w:jc w:val="both"/>
        <w:rPr>
          <w:rFonts w:ascii="Lato" w:eastAsia="Tahoma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t>Oświadczam, że składając niniejszą ofertę cenową spełniam warunki dotycząca posiadania uprawnień i zezwoleń wynikających z przepisów prawa powszechnie obowiązującego do wykonywania działalności gospodarczej polegającej na usuwaniu azbestu.</w:t>
      </w:r>
    </w:p>
    <w:p w:rsidR="0083472D" w:rsidRPr="0083472D" w:rsidRDefault="0083472D" w:rsidP="0083472D">
      <w:pPr>
        <w:widowControl w:val="0"/>
        <w:numPr>
          <w:ilvl w:val="0"/>
          <w:numId w:val="1"/>
        </w:numPr>
        <w:suppressAutoHyphens/>
        <w:spacing w:after="0" w:line="312" w:lineRule="auto"/>
        <w:contextualSpacing/>
        <w:jc w:val="both"/>
        <w:rPr>
          <w:rFonts w:ascii="Lato" w:eastAsia="Lucida Sans Unicode" w:hAnsi="Lato" w:cs="Arial"/>
          <w:kern w:val="1"/>
          <w:lang w:eastAsia="hi-IN" w:bidi="hi-IN"/>
          <w14:ligatures w14:val="none"/>
        </w:rPr>
      </w:pPr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t>Informuję, że wybór oferty będzie/ nie będzie* prowadził do powstania u Wykonawcy obowiązku podatkowego zgodnie z przepisami o podatku od towarów i usług w odniesieniu do następujących usług.  Wartość usługi powodująca obowiązek podatkowy u Wykonawcy to …........................... zł nett</w:t>
      </w:r>
      <w:bookmarkStart w:id="3" w:name="_Hlk57801531"/>
      <w:r w:rsidRPr="0083472D">
        <w:rPr>
          <w:rFonts w:ascii="Lato" w:eastAsia="Lucida Sans Unicode" w:hAnsi="Lato" w:cs="Arial"/>
          <w:kern w:val="1"/>
          <w:lang w:eastAsia="hi-IN" w:bidi="hi-IN"/>
          <w14:ligatures w14:val="none"/>
        </w:rPr>
        <w:t>o (wypełnić jeśli dotyczy.)</w:t>
      </w:r>
    </w:p>
    <w:p w:rsidR="0083472D" w:rsidRPr="0083472D" w:rsidRDefault="0083472D" w:rsidP="0083472D">
      <w:pPr>
        <w:widowControl w:val="0"/>
        <w:suppressAutoHyphens/>
        <w:spacing w:after="0" w:line="312" w:lineRule="auto"/>
        <w:contextualSpacing/>
        <w:jc w:val="both"/>
        <w:rPr>
          <w:rFonts w:ascii="Lato" w:eastAsia="Lucida Sans Unicode" w:hAnsi="Lato" w:cs="Arial"/>
          <w:kern w:val="1"/>
          <w:lang w:eastAsia="hi-IN" w:bidi="hi-IN"/>
          <w14:ligatures w14:val="none"/>
        </w:rPr>
      </w:pPr>
    </w:p>
    <w:p w:rsidR="0083472D" w:rsidRPr="0083472D" w:rsidRDefault="0083472D" w:rsidP="0083472D">
      <w:pPr>
        <w:widowControl w:val="0"/>
        <w:suppressAutoHyphens/>
        <w:spacing w:after="0" w:line="312" w:lineRule="auto"/>
        <w:contextualSpacing/>
        <w:jc w:val="both"/>
        <w:rPr>
          <w:rFonts w:ascii="Lato" w:eastAsia="Lucida Sans Unicode" w:hAnsi="Lato" w:cs="Arial"/>
          <w:kern w:val="1"/>
          <w:lang w:eastAsia="hi-IN"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83472D" w:rsidRPr="0083472D" w:rsidTr="0083472D">
        <w:tc>
          <w:tcPr>
            <w:tcW w:w="1667" w:type="pct"/>
            <w:shd w:val="clear" w:color="auto" w:fill="F2F2F2"/>
            <w:vAlign w:val="center"/>
            <w:hideMark/>
          </w:tcPr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  <w:bookmarkStart w:id="4" w:name="_Hlk57801829"/>
            <w:r w:rsidRPr="0083472D"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  <w:t>Miejscowość, data</w:t>
            </w:r>
          </w:p>
        </w:tc>
        <w:tc>
          <w:tcPr>
            <w:tcW w:w="1666" w:type="pct"/>
            <w:shd w:val="clear" w:color="auto" w:fill="F2F2F2"/>
            <w:vAlign w:val="center"/>
            <w:hideMark/>
          </w:tcPr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83472D"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  <w:t>Imię i nazwisko osoby uprawnionej do reprezentacji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83472D"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  <w:t>Czytelny podpis osoby uprawnionej</w:t>
            </w:r>
          </w:p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  <w:r w:rsidRPr="0083472D"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  <w:t>do reprezentacji</w:t>
            </w:r>
          </w:p>
        </w:tc>
      </w:tr>
      <w:tr w:rsidR="0083472D" w:rsidRPr="0083472D" w:rsidTr="00B44AB3">
        <w:trPr>
          <w:trHeight w:val="1494"/>
        </w:trPr>
        <w:tc>
          <w:tcPr>
            <w:tcW w:w="1667" w:type="pct"/>
            <w:shd w:val="clear" w:color="auto" w:fill="auto"/>
            <w:vAlign w:val="center"/>
          </w:tcPr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83472D" w:rsidRPr="0083472D" w:rsidRDefault="0083472D" w:rsidP="0083472D">
            <w:pPr>
              <w:widowControl w:val="0"/>
              <w:suppressAutoHyphens/>
              <w:spacing w:after="0" w:line="312" w:lineRule="auto"/>
              <w:jc w:val="center"/>
              <w:rPr>
                <w:rFonts w:ascii="Lato" w:eastAsia="Lucida Sans Unicode" w:hAnsi="Lato" w:cs="Arial"/>
                <w:kern w:val="1"/>
                <w:sz w:val="18"/>
                <w:szCs w:val="18"/>
                <w:lang w:eastAsia="hi-IN" w:bidi="hi-IN"/>
                <w14:ligatures w14:val="none"/>
              </w:rPr>
            </w:pPr>
          </w:p>
        </w:tc>
      </w:tr>
      <w:bookmarkEnd w:id="3"/>
      <w:bookmarkEnd w:id="4"/>
    </w:tbl>
    <w:p w:rsidR="00F57FD0" w:rsidRDefault="00F57FD0"/>
    <w:sectPr w:rsidR="00F5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B5939"/>
    <w:multiLevelType w:val="hybridMultilevel"/>
    <w:tmpl w:val="C4BAC850"/>
    <w:lvl w:ilvl="0" w:tplc="3450583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61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2D"/>
    <w:rsid w:val="00195173"/>
    <w:rsid w:val="00811BB4"/>
    <w:rsid w:val="0083472D"/>
    <w:rsid w:val="00F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3B8D-320C-4890-BA2B-DA130F6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83472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347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8347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Stasiński</dc:creator>
  <cp:keywords/>
  <dc:description/>
  <cp:lastModifiedBy>Rafał Stasiński</cp:lastModifiedBy>
  <cp:revision>3</cp:revision>
  <dcterms:created xsi:type="dcterms:W3CDTF">2023-05-25T08:46:00Z</dcterms:created>
  <dcterms:modified xsi:type="dcterms:W3CDTF">2023-05-25T09:51:00Z</dcterms:modified>
</cp:coreProperties>
</file>