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BF1" w:rsidRPr="00EE1986" w:rsidRDefault="00547BF1" w:rsidP="00547BF1">
      <w:pPr>
        <w:spacing w:after="0" w:line="280" w:lineRule="atLeast"/>
        <w:jc w:val="right"/>
        <w:outlineLvl w:val="0"/>
        <w:rPr>
          <w:rFonts w:ascii="Arial Narrow" w:eastAsia="Calibri" w:hAnsi="Arial Narrow" w:cs="Tahoma"/>
          <w:b/>
        </w:rPr>
      </w:pPr>
      <w:r w:rsidRPr="00EE1986">
        <w:rPr>
          <w:rFonts w:ascii="Arial Narrow" w:eastAsia="Calibri" w:hAnsi="Arial Narrow" w:cs="Tahoma"/>
          <w:b/>
        </w:rPr>
        <w:t>Załącznik nr 1 do SIWZ</w:t>
      </w:r>
    </w:p>
    <w:p w:rsidR="00BD76CF" w:rsidRDefault="00BD76CF" w:rsidP="00547BF1">
      <w:pPr>
        <w:spacing w:after="0" w:line="280" w:lineRule="atLeast"/>
        <w:jc w:val="both"/>
        <w:outlineLvl w:val="0"/>
        <w:rPr>
          <w:rFonts w:ascii="Arial Narrow" w:eastAsia="Calibri" w:hAnsi="Arial Narrow" w:cs="Tahoma"/>
          <w:b/>
        </w:rPr>
      </w:pPr>
    </w:p>
    <w:p w:rsidR="00BD76CF" w:rsidRDefault="00BD76CF" w:rsidP="00547BF1">
      <w:pPr>
        <w:spacing w:after="0" w:line="280" w:lineRule="atLeast"/>
        <w:jc w:val="both"/>
        <w:outlineLvl w:val="0"/>
        <w:rPr>
          <w:rFonts w:ascii="Arial Narrow" w:eastAsia="Calibri" w:hAnsi="Arial Narrow" w:cs="Tahoma"/>
          <w:b/>
        </w:rPr>
      </w:pPr>
    </w:p>
    <w:p w:rsidR="00E92C18" w:rsidRPr="004644B3" w:rsidRDefault="00E92C18" w:rsidP="00E92C18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E92C18" w:rsidRPr="004644B3" w:rsidRDefault="00E92C18" w:rsidP="00E92C18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E92C18" w:rsidRPr="004644B3" w:rsidRDefault="00E92C18" w:rsidP="00E92C18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…………………………………….…</w:t>
      </w:r>
    </w:p>
    <w:p w:rsidR="00E92C18" w:rsidRPr="004644B3" w:rsidRDefault="00E92C18" w:rsidP="00E92C18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4644B3">
        <w:rPr>
          <w:rFonts w:ascii="Arial Narrow" w:hAnsi="Arial Narrow" w:cs="Tahoma"/>
          <w:sz w:val="16"/>
          <w:szCs w:val="16"/>
        </w:rPr>
        <w:t>nazwa i adres, tel./fax. Wykonawcy</w:t>
      </w:r>
    </w:p>
    <w:p w:rsidR="00BD76CF" w:rsidRDefault="00BD76CF" w:rsidP="00E92C18">
      <w:pPr>
        <w:tabs>
          <w:tab w:val="left" w:pos="1320"/>
        </w:tabs>
        <w:rPr>
          <w:rFonts w:ascii="Arial Narrow" w:hAnsi="Arial Narrow"/>
        </w:rPr>
      </w:pPr>
    </w:p>
    <w:p w:rsidR="00BD76CF" w:rsidRDefault="00BD76CF" w:rsidP="00547BF1">
      <w:pPr>
        <w:tabs>
          <w:tab w:val="left" w:pos="1320"/>
        </w:tabs>
        <w:jc w:val="center"/>
        <w:rPr>
          <w:rFonts w:ascii="Arial Narrow" w:hAnsi="Arial Narrow"/>
        </w:rPr>
      </w:pPr>
    </w:p>
    <w:p w:rsidR="00547BF1" w:rsidRPr="00EE1986" w:rsidRDefault="00547BF1" w:rsidP="00547BF1">
      <w:pPr>
        <w:tabs>
          <w:tab w:val="left" w:pos="1320"/>
        </w:tabs>
        <w:jc w:val="center"/>
        <w:rPr>
          <w:rFonts w:ascii="Arial Narrow" w:hAnsi="Arial Narrow"/>
        </w:rPr>
      </w:pPr>
      <w:r w:rsidRPr="00EE1986">
        <w:rPr>
          <w:rFonts w:ascii="Arial Narrow" w:hAnsi="Arial Narrow"/>
        </w:rPr>
        <w:t>Szczegółowy opis przedmiotu zamówienia</w:t>
      </w:r>
    </w:p>
    <w:p w:rsidR="003A5DE6" w:rsidRPr="00EE1986" w:rsidRDefault="003A5DE6" w:rsidP="00EE1986">
      <w:pPr>
        <w:tabs>
          <w:tab w:val="left" w:pos="1320"/>
        </w:tabs>
        <w:jc w:val="center"/>
        <w:rPr>
          <w:rFonts w:ascii="Arial Narrow" w:hAnsi="Arial Narrow"/>
        </w:rPr>
      </w:pPr>
      <w:r w:rsidRPr="00EE1986">
        <w:rPr>
          <w:rFonts w:ascii="Arial Narrow" w:hAnsi="Arial Narrow"/>
        </w:rPr>
        <w:t>Przedmiotem z</w:t>
      </w:r>
      <w:r w:rsidR="00EE1986" w:rsidRPr="00EE1986">
        <w:rPr>
          <w:rFonts w:ascii="Arial Narrow" w:hAnsi="Arial Narrow"/>
        </w:rPr>
        <w:t xml:space="preserve">amówienia jest dostawa energii elektrycznej dla Gminy Otyń </w:t>
      </w:r>
      <w:r w:rsidR="00EE1986">
        <w:rPr>
          <w:rFonts w:ascii="Arial Narrow" w:hAnsi="Arial Narrow"/>
        </w:rPr>
        <w:t xml:space="preserve">i jej jednostek podległych </w:t>
      </w:r>
      <w:r w:rsidR="00EE1986" w:rsidRPr="00EE1986">
        <w:rPr>
          <w:rFonts w:ascii="Arial Narrow" w:hAnsi="Arial Narrow"/>
        </w:rPr>
        <w:t>do 5</w:t>
      </w:r>
      <w:r w:rsidR="00EB2663">
        <w:rPr>
          <w:rFonts w:ascii="Arial Narrow" w:hAnsi="Arial Narrow"/>
        </w:rPr>
        <w:t>8</w:t>
      </w:r>
      <w:r w:rsidR="00EE1986" w:rsidRPr="00EE1986">
        <w:rPr>
          <w:rFonts w:ascii="Arial Narrow" w:hAnsi="Arial Narrow"/>
        </w:rPr>
        <w:t xml:space="preserve"> Punktów Poboru Energii Elektrycznej (PPE)  w okresie od 01.01.2016r. do 31.12.2016r., należących do grupy taryfowej: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547BF1" w:rsidRPr="00EE1986" w:rsidTr="00547BF1">
        <w:tc>
          <w:tcPr>
            <w:tcW w:w="3070" w:type="dxa"/>
            <w:vMerge w:val="restart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</w:p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</w:p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Liczba</w:t>
            </w:r>
          </w:p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obiektów</w:t>
            </w:r>
          </w:p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w taryfie</w:t>
            </w: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C 11</w:t>
            </w:r>
          </w:p>
        </w:tc>
        <w:tc>
          <w:tcPr>
            <w:tcW w:w="3071" w:type="dxa"/>
          </w:tcPr>
          <w:p w:rsidR="00547BF1" w:rsidRPr="00EE1986" w:rsidRDefault="00547BF1" w:rsidP="00CF238B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3</w:t>
            </w:r>
            <w:r w:rsidR="00CF238B">
              <w:rPr>
                <w:rFonts w:ascii="Arial Narrow" w:hAnsi="Arial Narrow"/>
              </w:rPr>
              <w:t>3</w:t>
            </w:r>
          </w:p>
        </w:tc>
      </w:tr>
      <w:tr w:rsidR="00547BF1" w:rsidRPr="00EE1986" w:rsidTr="00547BF1">
        <w:tc>
          <w:tcPr>
            <w:tcW w:w="3070" w:type="dxa"/>
            <w:vMerge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B 21</w:t>
            </w: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1</w:t>
            </w:r>
          </w:p>
        </w:tc>
      </w:tr>
      <w:tr w:rsidR="00547BF1" w:rsidRPr="00EE1986" w:rsidTr="00547BF1">
        <w:tc>
          <w:tcPr>
            <w:tcW w:w="3070" w:type="dxa"/>
            <w:vMerge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C 12a</w:t>
            </w: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2</w:t>
            </w:r>
          </w:p>
        </w:tc>
      </w:tr>
      <w:tr w:rsidR="00547BF1" w:rsidRPr="00EE1986" w:rsidTr="00547BF1">
        <w:tc>
          <w:tcPr>
            <w:tcW w:w="3070" w:type="dxa"/>
            <w:vMerge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C 12b</w:t>
            </w: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13</w:t>
            </w:r>
          </w:p>
        </w:tc>
      </w:tr>
      <w:tr w:rsidR="00547BF1" w:rsidRPr="00EE1986" w:rsidTr="00547BF1">
        <w:tc>
          <w:tcPr>
            <w:tcW w:w="3070" w:type="dxa"/>
            <w:vMerge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C 21</w:t>
            </w: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2</w:t>
            </w:r>
          </w:p>
        </w:tc>
      </w:tr>
      <w:tr w:rsidR="00547BF1" w:rsidRPr="00EE1986" w:rsidTr="00547BF1">
        <w:tc>
          <w:tcPr>
            <w:tcW w:w="3070" w:type="dxa"/>
            <w:vMerge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G 11</w:t>
            </w: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6</w:t>
            </w:r>
          </w:p>
        </w:tc>
      </w:tr>
      <w:tr w:rsidR="00547BF1" w:rsidRPr="00EE1986" w:rsidTr="00547BF1">
        <w:tc>
          <w:tcPr>
            <w:tcW w:w="3070" w:type="dxa"/>
            <w:vMerge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G 12</w:t>
            </w:r>
          </w:p>
        </w:tc>
        <w:tc>
          <w:tcPr>
            <w:tcW w:w="3071" w:type="dxa"/>
          </w:tcPr>
          <w:p w:rsidR="00547BF1" w:rsidRPr="00EE1986" w:rsidRDefault="00547BF1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1</w:t>
            </w:r>
          </w:p>
        </w:tc>
      </w:tr>
      <w:tr w:rsidR="003A5DE6" w:rsidRPr="00EE1986" w:rsidTr="002E1355">
        <w:tc>
          <w:tcPr>
            <w:tcW w:w="9212" w:type="dxa"/>
            <w:gridSpan w:val="3"/>
          </w:tcPr>
          <w:p w:rsidR="003A5DE6" w:rsidRPr="00EE1986" w:rsidRDefault="003A5DE6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</w:p>
        </w:tc>
      </w:tr>
      <w:tr w:rsidR="003A5DE6" w:rsidRPr="00EE1986" w:rsidTr="001270B5">
        <w:tc>
          <w:tcPr>
            <w:tcW w:w="6141" w:type="dxa"/>
            <w:gridSpan w:val="2"/>
          </w:tcPr>
          <w:p w:rsidR="003A5DE6" w:rsidRPr="00EE1986" w:rsidRDefault="003A5DE6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RAZEM (PPE)</w:t>
            </w:r>
          </w:p>
        </w:tc>
        <w:tc>
          <w:tcPr>
            <w:tcW w:w="3071" w:type="dxa"/>
          </w:tcPr>
          <w:p w:rsidR="003A5DE6" w:rsidRPr="00EE1986" w:rsidRDefault="003A5DE6" w:rsidP="00CF238B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5</w:t>
            </w:r>
            <w:r w:rsidR="00CF238B">
              <w:rPr>
                <w:rFonts w:ascii="Arial Narrow" w:hAnsi="Arial Narrow"/>
              </w:rPr>
              <w:t>8</w:t>
            </w:r>
          </w:p>
        </w:tc>
      </w:tr>
    </w:tbl>
    <w:p w:rsidR="00547BF1" w:rsidRPr="00EE1986" w:rsidRDefault="00547BF1" w:rsidP="003A5DE6">
      <w:pPr>
        <w:tabs>
          <w:tab w:val="left" w:pos="1320"/>
        </w:tabs>
        <w:rPr>
          <w:rFonts w:ascii="Arial Narrow" w:hAnsi="Arial Narrow"/>
        </w:rPr>
      </w:pPr>
    </w:p>
    <w:tbl>
      <w:tblPr>
        <w:tblStyle w:val="Tabela-Siatka"/>
        <w:tblW w:w="0" w:type="auto"/>
        <w:tblLook w:val="04A0"/>
      </w:tblPr>
      <w:tblGrid>
        <w:gridCol w:w="6141"/>
        <w:gridCol w:w="3071"/>
      </w:tblGrid>
      <w:tr w:rsidR="003A5DE6" w:rsidRPr="00EE1986" w:rsidTr="00EB4415">
        <w:tc>
          <w:tcPr>
            <w:tcW w:w="6141" w:type="dxa"/>
          </w:tcPr>
          <w:p w:rsidR="003A5DE6" w:rsidRPr="00EE1986" w:rsidRDefault="003A5DE6" w:rsidP="00547BF1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 w:rsidRPr="00EE1986">
              <w:rPr>
                <w:rFonts w:ascii="Arial Narrow" w:hAnsi="Arial Narrow"/>
              </w:rPr>
              <w:t>RAZEM (</w:t>
            </w:r>
            <w:proofErr w:type="spellStart"/>
            <w:r w:rsidRPr="00EE1986">
              <w:rPr>
                <w:rFonts w:ascii="Arial Narrow" w:hAnsi="Arial Narrow"/>
              </w:rPr>
              <w:t>MWh</w:t>
            </w:r>
            <w:proofErr w:type="spellEnd"/>
            <w:r w:rsidRPr="00EE1986">
              <w:rPr>
                <w:rFonts w:ascii="Arial Narrow" w:hAnsi="Arial Narrow"/>
              </w:rPr>
              <w:t>)</w:t>
            </w:r>
          </w:p>
        </w:tc>
        <w:tc>
          <w:tcPr>
            <w:tcW w:w="3071" w:type="dxa"/>
          </w:tcPr>
          <w:p w:rsidR="003A5DE6" w:rsidRPr="00EE1986" w:rsidRDefault="00C9464C" w:rsidP="00B62356">
            <w:pPr>
              <w:tabs>
                <w:tab w:val="left" w:pos="132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768,</w:t>
            </w:r>
            <w:r w:rsidR="00B62356">
              <w:rPr>
                <w:rFonts w:ascii="Arial Narrow" w:hAnsi="Arial Narrow"/>
              </w:rPr>
              <w:t>3</w:t>
            </w:r>
            <w:r>
              <w:rPr>
                <w:rFonts w:ascii="Arial Narrow" w:hAnsi="Arial Narrow"/>
              </w:rPr>
              <w:t>25</w:t>
            </w:r>
          </w:p>
        </w:tc>
      </w:tr>
    </w:tbl>
    <w:p w:rsidR="00547BF1" w:rsidRPr="00EE1986" w:rsidRDefault="00547BF1" w:rsidP="00547BF1">
      <w:pPr>
        <w:tabs>
          <w:tab w:val="left" w:pos="1320"/>
        </w:tabs>
        <w:jc w:val="center"/>
        <w:rPr>
          <w:rFonts w:ascii="Arial Narrow" w:hAnsi="Arial Narrow"/>
        </w:rPr>
      </w:pPr>
    </w:p>
    <w:p w:rsidR="00BD76CF" w:rsidRDefault="00EE1986" w:rsidP="00EE1986">
      <w:pPr>
        <w:tabs>
          <w:tab w:val="left" w:pos="1320"/>
        </w:tabs>
        <w:rPr>
          <w:rFonts w:ascii="Arial Narrow" w:hAnsi="Arial Narrow"/>
        </w:rPr>
      </w:pPr>
      <w:r>
        <w:rPr>
          <w:rFonts w:ascii="Arial Narrow" w:hAnsi="Arial Narrow"/>
        </w:rPr>
        <w:t>Szacunkowe 12-miesięczne zużycie energii elektrycznej dla powyższych 5</w:t>
      </w:r>
      <w:r w:rsidR="00FF5A88">
        <w:rPr>
          <w:rFonts w:ascii="Arial Narrow" w:hAnsi="Arial Narrow"/>
        </w:rPr>
        <w:t>8</w:t>
      </w:r>
      <w:r>
        <w:rPr>
          <w:rFonts w:ascii="Arial Narrow" w:hAnsi="Arial Narrow"/>
        </w:rPr>
        <w:t xml:space="preserve"> Punktów </w:t>
      </w:r>
      <w:r w:rsidRPr="00EE1986">
        <w:rPr>
          <w:rFonts w:ascii="Arial Narrow" w:hAnsi="Arial Narrow"/>
        </w:rPr>
        <w:t xml:space="preserve">Poboru Energii Elektrycznej </w:t>
      </w:r>
    </w:p>
    <w:p w:rsidR="00EE1986" w:rsidRDefault="00BD76CF" w:rsidP="00EE1986">
      <w:pPr>
        <w:tabs>
          <w:tab w:val="left" w:pos="1320"/>
        </w:tabs>
        <w:rPr>
          <w:rFonts w:ascii="Arial Narrow" w:hAnsi="Arial Narrow"/>
        </w:rPr>
      </w:pPr>
      <w:r w:rsidRPr="00EE1986">
        <w:rPr>
          <w:rFonts w:ascii="Arial Narrow" w:hAnsi="Arial Narrow"/>
        </w:rPr>
        <w:t xml:space="preserve"> </w:t>
      </w:r>
      <w:r w:rsidR="00EE1986" w:rsidRPr="00EE1986">
        <w:rPr>
          <w:rFonts w:ascii="Arial Narrow" w:hAnsi="Arial Narrow"/>
        </w:rPr>
        <w:t xml:space="preserve">(PPE)  </w:t>
      </w:r>
      <w:r w:rsidR="00EE1986">
        <w:rPr>
          <w:rFonts w:ascii="Arial Narrow" w:hAnsi="Arial Narrow"/>
        </w:rPr>
        <w:t xml:space="preserve">wynosi </w:t>
      </w:r>
      <w:r w:rsidR="00B62356">
        <w:rPr>
          <w:rFonts w:ascii="Arial Narrow" w:hAnsi="Arial Narrow"/>
        </w:rPr>
        <w:t>768,325</w:t>
      </w:r>
      <w:r w:rsidR="00EE1986">
        <w:rPr>
          <w:rFonts w:ascii="Arial Narrow" w:hAnsi="Arial Narrow"/>
        </w:rPr>
        <w:t xml:space="preserve"> </w:t>
      </w:r>
      <w:proofErr w:type="spellStart"/>
      <w:r w:rsidR="00EE1986">
        <w:rPr>
          <w:rFonts w:ascii="Arial Narrow" w:hAnsi="Arial Narrow"/>
        </w:rPr>
        <w:t>MWh</w:t>
      </w:r>
      <w:proofErr w:type="spellEnd"/>
      <w:r w:rsidR="00EE1986">
        <w:rPr>
          <w:rFonts w:ascii="Arial Narrow" w:hAnsi="Arial Narrow"/>
        </w:rPr>
        <w:t>.</w:t>
      </w:r>
    </w:p>
    <w:p w:rsidR="00BD76CF" w:rsidRDefault="00EE1986" w:rsidP="00EE1986">
      <w:pPr>
        <w:tabs>
          <w:tab w:val="left" w:pos="1320"/>
        </w:tabs>
        <w:rPr>
          <w:rFonts w:ascii="Arial Narrow" w:hAnsi="Arial Narrow"/>
        </w:rPr>
      </w:pPr>
      <w:r w:rsidRPr="008161E1">
        <w:rPr>
          <w:rFonts w:ascii="Arial Narrow" w:hAnsi="Arial Narrow"/>
        </w:rPr>
        <w:t>CPV</w:t>
      </w:r>
      <w:r w:rsidR="008161E1" w:rsidRPr="008161E1">
        <w:rPr>
          <w:rFonts w:ascii="Arial Narrow" w:hAnsi="Arial Narrow"/>
        </w:rPr>
        <w:t xml:space="preserve">  </w:t>
      </w:r>
    </w:p>
    <w:p w:rsidR="00BD76CF" w:rsidRDefault="00BD76CF" w:rsidP="00EE1986">
      <w:pPr>
        <w:tabs>
          <w:tab w:val="left" w:pos="1320"/>
        </w:tabs>
        <w:rPr>
          <w:rFonts w:ascii="Arial Narrow" w:hAnsi="Arial Narrow"/>
        </w:rPr>
      </w:pPr>
      <w:r>
        <w:rPr>
          <w:rFonts w:ascii="Arial Narrow" w:hAnsi="Arial Narrow"/>
        </w:rPr>
        <w:t>09.30.00.00-2 Energia elektryczna, cieplna, słoneczna i jądrowa</w:t>
      </w:r>
    </w:p>
    <w:p w:rsidR="00EE1986" w:rsidRPr="00E92C18" w:rsidRDefault="00EE1986" w:rsidP="00EE1986">
      <w:pPr>
        <w:tabs>
          <w:tab w:val="left" w:pos="1320"/>
        </w:tabs>
        <w:rPr>
          <w:rFonts w:ascii="Arial Narrow" w:hAnsi="Arial Narrow"/>
        </w:rPr>
      </w:pPr>
      <w:r w:rsidRPr="008161E1">
        <w:rPr>
          <w:rFonts w:ascii="Arial Narrow" w:hAnsi="Arial Narrow" w:cs="Tahoma"/>
          <w:color w:val="000000"/>
          <w:lang w:eastAsia="pl-PL"/>
        </w:rPr>
        <w:t>09.31.00.00-5 Elektryczność</w:t>
      </w:r>
      <w:bookmarkStart w:id="0" w:name="_GoBack"/>
      <w:bookmarkEnd w:id="0"/>
    </w:p>
    <w:p w:rsidR="00BD76CF" w:rsidRDefault="00BD76CF" w:rsidP="00EE1986">
      <w:pPr>
        <w:tabs>
          <w:tab w:val="left" w:pos="1320"/>
        </w:tabs>
      </w:pPr>
    </w:p>
    <w:p w:rsidR="00BD76CF" w:rsidRDefault="00BD76CF" w:rsidP="00EE1986">
      <w:pPr>
        <w:tabs>
          <w:tab w:val="left" w:pos="1320"/>
        </w:tabs>
      </w:pPr>
    </w:p>
    <w:p w:rsidR="00BD76CF" w:rsidRPr="00D002AD" w:rsidRDefault="00BD76CF" w:rsidP="00EE1986">
      <w:pPr>
        <w:tabs>
          <w:tab w:val="left" w:pos="1320"/>
        </w:tabs>
        <w:rPr>
          <w:i/>
        </w:rPr>
      </w:pPr>
      <w:r w:rsidRPr="00BD76CF">
        <w:rPr>
          <w:u w:val="single"/>
        </w:rPr>
        <w:t>12 miesięczne zużycie energii elektrycznej:</w:t>
      </w:r>
      <w:r w:rsidR="00D002AD">
        <w:rPr>
          <w:u w:val="single"/>
        </w:rPr>
        <w:t xml:space="preserve"> </w:t>
      </w:r>
      <w:r w:rsidR="0084008C" w:rsidRPr="00EE373E">
        <w:rPr>
          <w:i/>
          <w:color w:val="C00000"/>
        </w:rPr>
        <w:object w:dxaOrig="369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40.5pt" o:ole="">
            <v:imagedata r:id="rId6" o:title=""/>
          </v:shape>
          <o:OLEObject Type="Embed" ProgID="Package" ShapeID="_x0000_i1025" DrawAspect="Content" ObjectID="_1504931119" r:id="rId7"/>
        </w:object>
      </w:r>
    </w:p>
    <w:sectPr w:rsidR="00BD76CF" w:rsidRPr="00D002AD" w:rsidSect="00D077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102" w:rsidRDefault="009B1102" w:rsidP="00547BF1">
      <w:pPr>
        <w:spacing w:after="0" w:line="240" w:lineRule="auto"/>
      </w:pPr>
      <w:r>
        <w:separator/>
      </w:r>
    </w:p>
  </w:endnote>
  <w:endnote w:type="continuationSeparator" w:id="0">
    <w:p w:rsidR="009B1102" w:rsidRDefault="009B1102" w:rsidP="0054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102" w:rsidRDefault="009B1102" w:rsidP="00547BF1">
      <w:pPr>
        <w:spacing w:after="0" w:line="240" w:lineRule="auto"/>
      </w:pPr>
      <w:r>
        <w:separator/>
      </w:r>
    </w:p>
  </w:footnote>
  <w:footnote w:type="continuationSeparator" w:id="0">
    <w:p w:rsidR="009B1102" w:rsidRDefault="009B1102" w:rsidP="0054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29C" w:rsidRDefault="0074129C" w:rsidP="0074129C">
    <w:pPr>
      <w:pStyle w:val="Nagwek"/>
      <w:jc w:val="center"/>
      <w:rPr>
        <w:szCs w:val="16"/>
      </w:rPr>
    </w:pPr>
    <w:bookmarkStart w:id="1" w:name="OLE_LINK2"/>
    <w:bookmarkStart w:id="2" w:name="OLE_LINK1"/>
    <w:r>
      <w:rPr>
        <w:rFonts w:ascii="Arial Narrow" w:hAnsi="Arial Narrow"/>
        <w:i/>
        <w:sz w:val="16"/>
        <w:szCs w:val="16"/>
      </w:rPr>
      <w:t xml:space="preserve">Dostawa energii elektrycznej </w:t>
    </w:r>
    <w:bookmarkEnd w:id="1"/>
    <w:bookmarkEnd w:id="2"/>
    <w:r>
      <w:rPr>
        <w:rFonts w:ascii="Arial Narrow" w:hAnsi="Arial Narrow"/>
        <w:i/>
        <w:sz w:val="16"/>
        <w:szCs w:val="16"/>
      </w:rPr>
      <w:t xml:space="preserve">dla Gminy Otyń i jej jednostek organizacyjnych w okresie 01.01.2016 - 31.12.2016 </w:t>
    </w:r>
  </w:p>
  <w:p w:rsidR="00547BF1" w:rsidRDefault="00547BF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FB9"/>
    <w:rsid w:val="00011091"/>
    <w:rsid w:val="000652FC"/>
    <w:rsid w:val="00094989"/>
    <w:rsid w:val="000C395D"/>
    <w:rsid w:val="00150BDF"/>
    <w:rsid w:val="001C2933"/>
    <w:rsid w:val="00255FB9"/>
    <w:rsid w:val="00273CC7"/>
    <w:rsid w:val="00297FD2"/>
    <w:rsid w:val="0030299D"/>
    <w:rsid w:val="003519FE"/>
    <w:rsid w:val="003A5DE6"/>
    <w:rsid w:val="00547BF1"/>
    <w:rsid w:val="005E4392"/>
    <w:rsid w:val="006255E4"/>
    <w:rsid w:val="0069756C"/>
    <w:rsid w:val="0074129C"/>
    <w:rsid w:val="0081531D"/>
    <w:rsid w:val="008161E1"/>
    <w:rsid w:val="0084008C"/>
    <w:rsid w:val="00841C62"/>
    <w:rsid w:val="00844C96"/>
    <w:rsid w:val="00884769"/>
    <w:rsid w:val="00936A77"/>
    <w:rsid w:val="009B1102"/>
    <w:rsid w:val="009E434B"/>
    <w:rsid w:val="009F30AF"/>
    <w:rsid w:val="00A43FCD"/>
    <w:rsid w:val="00A61FE6"/>
    <w:rsid w:val="00AD7772"/>
    <w:rsid w:val="00AF62A1"/>
    <w:rsid w:val="00B47366"/>
    <w:rsid w:val="00B5490B"/>
    <w:rsid w:val="00B62356"/>
    <w:rsid w:val="00BD76CF"/>
    <w:rsid w:val="00C9464C"/>
    <w:rsid w:val="00CD6D25"/>
    <w:rsid w:val="00CF238B"/>
    <w:rsid w:val="00D002AD"/>
    <w:rsid w:val="00D077A8"/>
    <w:rsid w:val="00D23260"/>
    <w:rsid w:val="00D71CE1"/>
    <w:rsid w:val="00E92C18"/>
    <w:rsid w:val="00EB2663"/>
    <w:rsid w:val="00EE1986"/>
    <w:rsid w:val="00EE373E"/>
    <w:rsid w:val="00F61C1E"/>
    <w:rsid w:val="00FF5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7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5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54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7BF1"/>
  </w:style>
  <w:style w:type="paragraph" w:styleId="Stopka">
    <w:name w:val="footer"/>
    <w:basedOn w:val="Normalny"/>
    <w:link w:val="StopkaZnak"/>
    <w:uiPriority w:val="99"/>
    <w:unhideWhenUsed/>
    <w:rsid w:val="0054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5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4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BF1"/>
  </w:style>
  <w:style w:type="paragraph" w:styleId="Stopka">
    <w:name w:val="footer"/>
    <w:basedOn w:val="Normalny"/>
    <w:link w:val="StopkaZnak"/>
    <w:uiPriority w:val="99"/>
    <w:unhideWhenUsed/>
    <w:rsid w:val="0054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</dc:creator>
  <cp:lastModifiedBy>fryderykczekala</cp:lastModifiedBy>
  <cp:revision>22</cp:revision>
  <cp:lastPrinted>2015-08-18T11:17:00Z</cp:lastPrinted>
  <dcterms:created xsi:type="dcterms:W3CDTF">2015-09-01T05:43:00Z</dcterms:created>
  <dcterms:modified xsi:type="dcterms:W3CDTF">2015-09-28T05:39:00Z</dcterms:modified>
</cp:coreProperties>
</file>