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57" w:rsidRDefault="00AF6F57" w:rsidP="00AF6F57">
      <w:pPr>
        <w:rPr>
          <w:rFonts w:ascii="Arial" w:hAnsi="Arial" w:cs="Arial"/>
          <w:sz w:val="20"/>
          <w:szCs w:val="20"/>
        </w:rPr>
      </w:pPr>
      <w:r w:rsidRPr="000E50C8">
        <w:rPr>
          <w:rFonts w:ascii="Arial" w:hAnsi="Arial" w:cs="Arial"/>
          <w:bCs/>
          <w:sz w:val="20"/>
          <w:szCs w:val="20"/>
        </w:rPr>
        <w:t>ZP/27-1-</w:t>
      </w:r>
      <w:r>
        <w:rPr>
          <w:rFonts w:ascii="Arial" w:hAnsi="Arial" w:cs="Arial"/>
          <w:bCs/>
          <w:sz w:val="20"/>
          <w:szCs w:val="20"/>
        </w:rPr>
        <w:t>4</w:t>
      </w:r>
      <w:r w:rsidRPr="000E50C8">
        <w:rPr>
          <w:rFonts w:ascii="Arial" w:hAnsi="Arial" w:cs="Arial"/>
          <w:bCs/>
          <w:sz w:val="20"/>
          <w:szCs w:val="20"/>
        </w:rPr>
        <w:t xml:space="preserve">/2012                                                              </w:t>
      </w:r>
      <w:r>
        <w:rPr>
          <w:rFonts w:ascii="Arial" w:hAnsi="Arial" w:cs="Arial"/>
          <w:bCs/>
          <w:sz w:val="20"/>
          <w:szCs w:val="20"/>
        </w:rPr>
        <w:t xml:space="preserve">                    </w:t>
      </w:r>
      <w:r w:rsidRPr="000E50C8">
        <w:rPr>
          <w:rFonts w:ascii="Arial" w:hAnsi="Arial" w:cs="Arial"/>
          <w:bCs/>
          <w:sz w:val="20"/>
          <w:szCs w:val="20"/>
        </w:rPr>
        <w:t xml:space="preserve">   </w:t>
      </w:r>
      <w:r>
        <w:rPr>
          <w:rFonts w:ascii="Arial" w:hAnsi="Arial" w:cs="Arial"/>
          <w:sz w:val="20"/>
          <w:szCs w:val="20"/>
        </w:rPr>
        <w:t>Witnica, dnia 2012-04-04</w:t>
      </w:r>
    </w:p>
    <w:p w:rsidR="00AF6F57" w:rsidRDefault="00AF6F57" w:rsidP="00AF6F57">
      <w:pPr>
        <w:jc w:val="right"/>
        <w:rPr>
          <w:rFonts w:ascii="Arial" w:hAnsi="Arial" w:cs="Arial"/>
          <w:sz w:val="20"/>
          <w:szCs w:val="20"/>
        </w:rPr>
      </w:pPr>
    </w:p>
    <w:p w:rsidR="00AF6F57" w:rsidRDefault="00AF6F57" w:rsidP="00AF6F57">
      <w:pPr>
        <w:jc w:val="right"/>
        <w:rPr>
          <w:rFonts w:ascii="Arial" w:hAnsi="Arial" w:cs="Arial"/>
          <w:sz w:val="20"/>
          <w:szCs w:val="20"/>
        </w:rPr>
      </w:pPr>
    </w:p>
    <w:p w:rsidR="00AF6F57" w:rsidRDefault="00AF6F57" w:rsidP="00AF6F57">
      <w:pPr>
        <w:jc w:val="right"/>
        <w:rPr>
          <w:rFonts w:ascii="Arial" w:hAnsi="Arial" w:cs="Arial"/>
          <w:sz w:val="20"/>
          <w:szCs w:val="20"/>
        </w:rPr>
      </w:pPr>
    </w:p>
    <w:p w:rsidR="00AF6F57" w:rsidRDefault="00AF6F57" w:rsidP="00AF6F57">
      <w:pPr>
        <w:ind w:left="4248" w:firstLine="708"/>
        <w:rPr>
          <w:rFonts w:ascii="Tahoma" w:hAnsi="Tahoma" w:cs="Tahoma"/>
          <w:b/>
          <w:bCs/>
          <w:sz w:val="22"/>
          <w:szCs w:val="22"/>
        </w:rPr>
      </w:pPr>
      <w:r w:rsidRPr="00936AD1">
        <w:rPr>
          <w:rFonts w:ascii="Tahoma" w:hAnsi="Tahoma" w:cs="Tahoma"/>
          <w:b/>
          <w:bCs/>
          <w:sz w:val="22"/>
          <w:szCs w:val="22"/>
        </w:rPr>
        <w:t xml:space="preserve">Uczestnicy postępowania </w:t>
      </w:r>
    </w:p>
    <w:p w:rsidR="00AF6F57" w:rsidRDefault="00AF6F57" w:rsidP="00AF6F57">
      <w:pPr>
        <w:ind w:left="4248" w:firstLine="708"/>
        <w:rPr>
          <w:rFonts w:ascii="Arial" w:hAnsi="Arial" w:cs="Arial"/>
          <w:sz w:val="22"/>
          <w:szCs w:val="22"/>
        </w:rPr>
      </w:pPr>
      <w:r w:rsidRPr="00936AD1">
        <w:rPr>
          <w:rFonts w:ascii="Tahoma" w:hAnsi="Tahoma" w:cs="Tahoma"/>
          <w:b/>
          <w:bCs/>
          <w:sz w:val="22"/>
          <w:szCs w:val="22"/>
        </w:rPr>
        <w:t>o udzielenie zamówienia</w:t>
      </w:r>
    </w:p>
    <w:p w:rsidR="00AF6F57" w:rsidRDefault="00AF6F57" w:rsidP="00AF6F57">
      <w:pPr>
        <w:ind w:left="4248" w:firstLine="708"/>
        <w:rPr>
          <w:rFonts w:ascii="Arial" w:hAnsi="Arial" w:cs="Arial"/>
          <w:sz w:val="22"/>
          <w:szCs w:val="22"/>
        </w:rPr>
      </w:pPr>
    </w:p>
    <w:p w:rsidR="00AF6F57" w:rsidRDefault="00AF6F57" w:rsidP="00AF6F57">
      <w:pPr>
        <w:rPr>
          <w:rFonts w:ascii="Arial" w:hAnsi="Arial" w:cs="Arial"/>
          <w:b/>
          <w:sz w:val="20"/>
          <w:szCs w:val="20"/>
          <w:u w:val="single"/>
        </w:rPr>
      </w:pPr>
    </w:p>
    <w:p w:rsidR="00AF6F57" w:rsidRDefault="00AF6F57" w:rsidP="00AF6F57">
      <w:pPr>
        <w:rPr>
          <w:rFonts w:ascii="Arial" w:hAnsi="Arial" w:cs="Arial"/>
          <w:b/>
          <w:sz w:val="20"/>
          <w:szCs w:val="20"/>
          <w:u w:val="single"/>
        </w:rPr>
      </w:pPr>
    </w:p>
    <w:p w:rsidR="00AF6F57" w:rsidRDefault="00AF6F57" w:rsidP="00AF6F57">
      <w:pPr>
        <w:rPr>
          <w:rFonts w:ascii="Arial" w:hAnsi="Arial" w:cs="Arial"/>
          <w:b/>
          <w:sz w:val="20"/>
          <w:szCs w:val="20"/>
          <w:u w:val="single"/>
        </w:rPr>
      </w:pPr>
    </w:p>
    <w:p w:rsidR="00AF6F57" w:rsidRPr="000E50C8" w:rsidRDefault="00AF6F57" w:rsidP="00AF6F57">
      <w:pPr>
        <w:jc w:val="both"/>
        <w:rPr>
          <w:rFonts w:asciiTheme="minorHAnsi" w:hAnsiTheme="minorHAnsi"/>
          <w:b/>
          <w:sz w:val="18"/>
          <w:szCs w:val="18"/>
          <w:u w:val="single"/>
        </w:rPr>
      </w:pPr>
      <w:r w:rsidRPr="000E50C8">
        <w:rPr>
          <w:rFonts w:asciiTheme="minorHAnsi" w:hAnsiTheme="minorHAnsi" w:cs="Tahoma"/>
          <w:b/>
          <w:bCs/>
          <w:sz w:val="18"/>
          <w:szCs w:val="18"/>
          <w:u w:val="single"/>
        </w:rPr>
        <w:t xml:space="preserve">Dotyczy: przetargu nieograniczonego </w:t>
      </w:r>
      <w:r w:rsidRPr="000E50C8">
        <w:rPr>
          <w:rFonts w:asciiTheme="minorHAnsi" w:hAnsiTheme="minorHAnsi"/>
          <w:b/>
          <w:sz w:val="18"/>
          <w:szCs w:val="18"/>
          <w:u w:val="single"/>
        </w:rPr>
        <w:t xml:space="preserve">na roboty budowlane pn.: </w:t>
      </w:r>
      <w:r w:rsidRPr="000E50C8">
        <w:rPr>
          <w:rFonts w:asciiTheme="minorHAnsi" w:hAnsiTheme="minorHAnsi"/>
          <w:b/>
          <w:color w:val="000000"/>
          <w:spacing w:val="-3"/>
          <w:sz w:val="18"/>
          <w:szCs w:val="18"/>
          <w:u w:val="single"/>
        </w:rPr>
        <w:t>„Odnowa wsi Stare Dzieduszyce poprzez wykonywanie                      profesjonalnego  placu zabaw</w:t>
      </w:r>
      <w:r w:rsidRPr="000E50C8">
        <w:rPr>
          <w:rFonts w:asciiTheme="minorHAnsi" w:hAnsiTheme="minorHAnsi"/>
          <w:b/>
          <w:spacing w:val="-3"/>
          <w:sz w:val="18"/>
          <w:szCs w:val="18"/>
          <w:u w:val="single"/>
        </w:rPr>
        <w:t xml:space="preserve"> "</w:t>
      </w:r>
    </w:p>
    <w:p w:rsidR="00AF6F57" w:rsidRPr="000E50C8" w:rsidRDefault="00AF6F57" w:rsidP="00AF6F57">
      <w:pPr>
        <w:rPr>
          <w:rFonts w:ascii="Arial" w:hAnsi="Arial" w:cs="Arial"/>
          <w:color w:val="000000"/>
          <w:spacing w:val="-3"/>
          <w:szCs w:val="23"/>
          <w:u w:val="single"/>
        </w:rPr>
      </w:pPr>
    </w:p>
    <w:p w:rsidR="00AF6F57" w:rsidRPr="000E50C8" w:rsidRDefault="00AF6F57" w:rsidP="00AF6F57">
      <w:pPr>
        <w:rPr>
          <w:rFonts w:ascii="Arial" w:hAnsi="Arial" w:cs="Arial"/>
          <w:b/>
          <w:sz w:val="20"/>
          <w:szCs w:val="20"/>
          <w:u w:val="single"/>
        </w:rPr>
      </w:pPr>
    </w:p>
    <w:p w:rsidR="00AF6F57" w:rsidRDefault="00AF6F57" w:rsidP="00AF6F57">
      <w:pPr>
        <w:rPr>
          <w:rFonts w:ascii="Arial" w:hAnsi="Arial" w:cs="Arial"/>
          <w:b/>
          <w:sz w:val="20"/>
          <w:szCs w:val="20"/>
          <w:u w:val="single"/>
        </w:rPr>
      </w:pPr>
    </w:p>
    <w:p w:rsidR="00AF6F57" w:rsidRDefault="00AF6F57" w:rsidP="00AF6F57">
      <w:pPr>
        <w:pStyle w:val="Nagwek"/>
        <w:tabs>
          <w:tab w:val="clear" w:pos="4536"/>
          <w:tab w:val="clear" w:pos="9072"/>
        </w:tabs>
        <w:ind w:firstLine="180"/>
        <w:jc w:val="center"/>
        <w:rPr>
          <w:rFonts w:ascii="Tahoma" w:hAnsi="Tahoma" w:cs="Tahoma"/>
          <w:b/>
          <w:sz w:val="22"/>
          <w:szCs w:val="22"/>
        </w:rPr>
      </w:pPr>
      <w:r w:rsidRPr="00B94AAC">
        <w:rPr>
          <w:rFonts w:ascii="Tahoma" w:hAnsi="Tahoma" w:cs="Tahoma"/>
          <w:b/>
          <w:sz w:val="22"/>
          <w:szCs w:val="22"/>
        </w:rPr>
        <w:t xml:space="preserve">ODPOWIEDŹ NA ZAPYTANIE DO SIWZ </w:t>
      </w:r>
    </w:p>
    <w:p w:rsidR="00AF6F57" w:rsidRDefault="00AF6F57" w:rsidP="00AF6F57">
      <w:pPr>
        <w:jc w:val="both"/>
        <w:rPr>
          <w:rFonts w:ascii="Tahoma" w:hAnsi="Tahoma" w:cs="Tahoma"/>
        </w:rPr>
      </w:pPr>
    </w:p>
    <w:p w:rsidR="00AF6F57" w:rsidRPr="009B28F8" w:rsidRDefault="00AF6F57" w:rsidP="00AF6F57">
      <w:pPr>
        <w:ind w:firstLine="709"/>
        <w:jc w:val="both"/>
        <w:rPr>
          <w:rFonts w:ascii="Tahoma" w:hAnsi="Tahoma" w:cs="Tahoma"/>
          <w:sz w:val="20"/>
          <w:szCs w:val="20"/>
        </w:rPr>
      </w:pPr>
      <w:r w:rsidRPr="009B28F8">
        <w:rPr>
          <w:rFonts w:ascii="Tahoma" w:hAnsi="Tahoma" w:cs="Tahoma"/>
          <w:sz w:val="20"/>
          <w:szCs w:val="20"/>
        </w:rPr>
        <w:t>Zamawiający działając na podstawie art. 38 ust. 1 i 2 ustawy z dnia 29 stycznia 2004 r. Prawo zamówień publicznych (tekst jedn. Dz. U. z 2010 r. Nr 113 poz. 759 ze. zm.), odpo</w:t>
      </w:r>
      <w:r>
        <w:rPr>
          <w:rFonts w:ascii="Tahoma" w:hAnsi="Tahoma" w:cs="Tahoma"/>
          <w:sz w:val="20"/>
          <w:szCs w:val="20"/>
        </w:rPr>
        <w:t>wiada na pytanie, jakie wpłynęło</w:t>
      </w:r>
      <w:r w:rsidRPr="009B28F8">
        <w:rPr>
          <w:rFonts w:ascii="Tahoma" w:hAnsi="Tahoma" w:cs="Tahoma"/>
          <w:sz w:val="20"/>
          <w:szCs w:val="20"/>
        </w:rPr>
        <w:t xml:space="preserve"> od wykonawcy w dniu </w:t>
      </w:r>
      <w:r>
        <w:rPr>
          <w:rFonts w:ascii="Tahoma" w:hAnsi="Tahoma" w:cs="Tahoma"/>
          <w:sz w:val="20"/>
          <w:szCs w:val="20"/>
        </w:rPr>
        <w:t>4 kwietnia 2012 roku</w:t>
      </w:r>
      <w:r w:rsidRPr="009B28F8">
        <w:rPr>
          <w:rFonts w:ascii="Tahoma" w:hAnsi="Tahoma" w:cs="Tahoma"/>
          <w:sz w:val="20"/>
          <w:szCs w:val="20"/>
        </w:rPr>
        <w:t xml:space="preserve">, </w:t>
      </w:r>
      <w:r>
        <w:rPr>
          <w:rFonts w:ascii="Tahoma" w:hAnsi="Tahoma" w:cs="Tahoma"/>
          <w:sz w:val="20"/>
          <w:szCs w:val="20"/>
        </w:rPr>
        <w:t xml:space="preserve">w </w:t>
      </w:r>
      <w:r w:rsidRPr="009B28F8">
        <w:rPr>
          <w:rFonts w:ascii="Tahoma" w:hAnsi="Tahoma" w:cs="Tahoma"/>
          <w:sz w:val="20"/>
          <w:szCs w:val="20"/>
        </w:rPr>
        <w:t>stosunku do treści Ogłoszenia o zamówieniu oraz treści Specyfikacji Istotnych Warunków Zamówienia w przedmiotowym postępowaniu przetargowym.</w:t>
      </w:r>
    </w:p>
    <w:p w:rsidR="00AF6F57" w:rsidRDefault="00AF6F57" w:rsidP="00AF6F57">
      <w:pPr>
        <w:rPr>
          <w:rFonts w:ascii="Arial" w:hAnsi="Arial" w:cs="Arial"/>
          <w:sz w:val="20"/>
          <w:szCs w:val="20"/>
        </w:rPr>
      </w:pPr>
    </w:p>
    <w:p w:rsidR="00AF6F57" w:rsidRPr="00A45376" w:rsidRDefault="00AF6F57" w:rsidP="00AF6F57">
      <w:pPr>
        <w:jc w:val="both"/>
        <w:rPr>
          <w:rFonts w:ascii="Tahoma" w:hAnsi="Tahoma" w:cs="Tahoma"/>
          <w:b/>
          <w:sz w:val="20"/>
          <w:szCs w:val="20"/>
          <w:u w:val="single"/>
        </w:rPr>
      </w:pPr>
      <w:r w:rsidRPr="00A45376">
        <w:rPr>
          <w:rFonts w:ascii="Tahoma" w:hAnsi="Tahoma" w:cs="Tahoma"/>
          <w:b/>
          <w:sz w:val="20"/>
          <w:szCs w:val="20"/>
          <w:u w:val="single"/>
        </w:rPr>
        <w:t>PYTANIE: 1</w:t>
      </w:r>
    </w:p>
    <w:p w:rsidR="00AF6F57" w:rsidRPr="00A45376" w:rsidRDefault="00AF6F57" w:rsidP="00AF6F57">
      <w:pPr>
        <w:jc w:val="both"/>
        <w:rPr>
          <w:rFonts w:ascii="Tahoma" w:hAnsi="Tahoma" w:cs="Tahoma"/>
          <w:sz w:val="20"/>
          <w:szCs w:val="20"/>
        </w:rPr>
      </w:pPr>
    </w:p>
    <w:p w:rsidR="00AF6F57" w:rsidRPr="00A45376" w:rsidRDefault="00AF6F57" w:rsidP="00AF6F57">
      <w:pPr>
        <w:jc w:val="both"/>
        <w:rPr>
          <w:rFonts w:ascii="Tahoma" w:hAnsi="Tahoma" w:cs="Tahoma"/>
          <w:sz w:val="20"/>
          <w:szCs w:val="20"/>
        </w:rPr>
      </w:pPr>
      <w:r>
        <w:rPr>
          <w:rFonts w:ascii="Tahoma" w:hAnsi="Tahoma" w:cs="Tahoma"/>
          <w:sz w:val="20"/>
          <w:szCs w:val="20"/>
        </w:rPr>
        <w:t>Czy Zamawiający dopuszcza zastosowanie urządzeń wykonanych ze stali ocynkowanej malowanej proszkowo? Urządzenia dodatkowo wykończone są drewnem barwionym, impregnowanym oraz wodoodporną sklejką  pokrytą filmem fenolowym. Urządzenia metalowe są trwalsze niż drewniane (zwłaszcza te urządzenia drewniane, które osadzone są bezpośrednio w podłożu, przez co narażone są na butwienie). Ponadto zgodnie z wymaganiami jednostki certyfikującej w/w elementy posiadają odpowiednią wytrzymałość w celu zapewnienia jakości i bezpieczeństwa użytkowników. Urządzenia zabawowe z zastosowaniem w/w elementów posiadają aktualne certyfikaty.</w:t>
      </w:r>
    </w:p>
    <w:p w:rsidR="00AF6F57" w:rsidRPr="00A45376" w:rsidRDefault="00AF6F57" w:rsidP="00AF6F57">
      <w:pPr>
        <w:jc w:val="both"/>
        <w:rPr>
          <w:rFonts w:ascii="Tahoma" w:hAnsi="Tahoma" w:cs="Tahoma"/>
          <w:sz w:val="20"/>
          <w:szCs w:val="20"/>
        </w:rPr>
      </w:pPr>
    </w:p>
    <w:p w:rsidR="00AF6F57" w:rsidRPr="00A45376" w:rsidRDefault="00AF6F57" w:rsidP="00AF6F57">
      <w:pPr>
        <w:jc w:val="both"/>
        <w:rPr>
          <w:rFonts w:ascii="Tahoma" w:hAnsi="Tahoma" w:cs="Tahoma"/>
          <w:b/>
          <w:sz w:val="20"/>
          <w:szCs w:val="20"/>
        </w:rPr>
      </w:pPr>
      <w:r w:rsidRPr="00A45376">
        <w:rPr>
          <w:rFonts w:ascii="Tahoma" w:hAnsi="Tahoma" w:cs="Tahoma"/>
          <w:b/>
          <w:sz w:val="20"/>
          <w:szCs w:val="20"/>
        </w:rPr>
        <w:t>ODPOWIEDŹ:</w:t>
      </w:r>
    </w:p>
    <w:p w:rsidR="00AF6F57" w:rsidRPr="00A45376" w:rsidRDefault="00AF6F57" w:rsidP="00AF6F57">
      <w:pPr>
        <w:jc w:val="both"/>
        <w:rPr>
          <w:rFonts w:ascii="Tahoma" w:hAnsi="Tahoma" w:cs="Tahoma"/>
          <w:sz w:val="20"/>
          <w:szCs w:val="20"/>
        </w:rPr>
      </w:pPr>
    </w:p>
    <w:p w:rsidR="00AF6F57" w:rsidRDefault="00AF6F57" w:rsidP="00AF6F57">
      <w:pPr>
        <w:jc w:val="both"/>
        <w:rPr>
          <w:rFonts w:ascii="Tahoma" w:hAnsi="Tahoma" w:cs="Tahoma"/>
          <w:sz w:val="20"/>
          <w:szCs w:val="20"/>
        </w:rPr>
      </w:pPr>
      <w:r>
        <w:rPr>
          <w:rFonts w:ascii="Tahoma" w:hAnsi="Tahoma" w:cs="Tahoma"/>
          <w:sz w:val="20"/>
          <w:szCs w:val="20"/>
        </w:rPr>
        <w:t>Nie, Zamawiający nie dopuszcza zastosowania urządzeń wykonanych ze stali ocynkowanej malowanej proszkowo jako urządzenia równoważne</w:t>
      </w:r>
      <w:r w:rsidR="00CD4AA4">
        <w:rPr>
          <w:rFonts w:ascii="Tahoma" w:hAnsi="Tahoma" w:cs="Tahoma"/>
          <w:sz w:val="20"/>
          <w:szCs w:val="20"/>
        </w:rPr>
        <w:t xml:space="preserve">. </w:t>
      </w:r>
      <w:r w:rsidR="00CD4AA4" w:rsidRPr="00CD4AA4">
        <w:rPr>
          <w:rFonts w:ascii="Arial" w:hAnsi="Arial" w:cs="Arial"/>
          <w:b/>
          <w:bCs/>
          <w:color w:val="000000"/>
          <w:kern w:val="0"/>
          <w:sz w:val="20"/>
          <w:szCs w:val="20"/>
          <w:lang w:eastAsia="pl-PL"/>
        </w:rPr>
        <w:t xml:space="preserve">Zamawiający dokonując opisu przedmiotu zamówienia </w:t>
      </w:r>
      <w:r w:rsidR="00CD4AA4">
        <w:rPr>
          <w:rFonts w:ascii="Arial" w:hAnsi="Arial" w:cs="Arial"/>
          <w:b/>
          <w:bCs/>
          <w:color w:val="000000"/>
          <w:kern w:val="0"/>
          <w:sz w:val="20"/>
          <w:szCs w:val="20"/>
          <w:lang w:eastAsia="pl-PL"/>
        </w:rPr>
        <w:t>stosuje zapisy art.</w:t>
      </w:r>
      <w:r w:rsidR="00CD4AA4" w:rsidRPr="00CD4AA4">
        <w:rPr>
          <w:rFonts w:ascii="Arial" w:hAnsi="Arial" w:cs="Arial"/>
          <w:b/>
          <w:bCs/>
          <w:color w:val="000000"/>
          <w:kern w:val="0"/>
          <w:sz w:val="20"/>
          <w:szCs w:val="20"/>
          <w:lang w:eastAsia="pl-PL"/>
        </w:rPr>
        <w:t xml:space="preserve"> 29 ust.3</w:t>
      </w:r>
      <w:r w:rsidR="00CD4AA4">
        <w:rPr>
          <w:rFonts w:ascii="Arial" w:hAnsi="Arial" w:cs="Arial"/>
          <w:b/>
          <w:bCs/>
          <w:color w:val="000000"/>
          <w:kern w:val="0"/>
          <w:sz w:val="20"/>
          <w:szCs w:val="20"/>
          <w:lang w:eastAsia="pl-PL"/>
        </w:rPr>
        <w:t xml:space="preserve"> ustawy – Prawo zamówień publicznych.</w:t>
      </w:r>
      <w:r w:rsidR="00CD4AA4">
        <w:rPr>
          <w:rFonts w:ascii="Arial" w:hAnsi="Arial" w:cs="Arial"/>
          <w:color w:val="000000"/>
          <w:sz w:val="20"/>
          <w:szCs w:val="20"/>
        </w:rPr>
        <w:t xml:space="preserve"> Przez ofertę równoważną należy rozumieć taką, która przedstawia opis przedmiotu zamówienia o takich samych parametrach, jakie zostały określone w specyfikacji istotnych warunków zamówienia. </w:t>
      </w:r>
    </w:p>
    <w:p w:rsidR="00AF6F57" w:rsidRDefault="00AF6F57" w:rsidP="00AF6F57">
      <w:pPr>
        <w:jc w:val="both"/>
        <w:rPr>
          <w:rFonts w:ascii="Tahoma" w:hAnsi="Tahoma" w:cs="Tahoma"/>
          <w:sz w:val="20"/>
          <w:szCs w:val="20"/>
        </w:rPr>
      </w:pPr>
    </w:p>
    <w:p w:rsidR="00AF6F57" w:rsidRDefault="00AF6F57" w:rsidP="00AF6F57">
      <w:pPr>
        <w:jc w:val="both"/>
        <w:rPr>
          <w:rFonts w:ascii="Tahoma" w:hAnsi="Tahoma" w:cs="Tahoma"/>
          <w:sz w:val="20"/>
          <w:szCs w:val="20"/>
        </w:rPr>
      </w:pPr>
    </w:p>
    <w:p w:rsidR="00AF6F57" w:rsidRDefault="00AF6F57" w:rsidP="00AF6F57">
      <w:pPr>
        <w:jc w:val="both"/>
        <w:rPr>
          <w:rFonts w:ascii="Tahoma" w:hAnsi="Tahoma" w:cs="Tahoma"/>
          <w:sz w:val="20"/>
          <w:szCs w:val="20"/>
        </w:rPr>
      </w:pPr>
    </w:p>
    <w:p w:rsidR="00AF6F57" w:rsidRDefault="00AF6F57" w:rsidP="00AF6F57">
      <w:pPr>
        <w:jc w:val="both"/>
        <w:rPr>
          <w:rFonts w:ascii="Tahoma" w:hAnsi="Tahoma" w:cs="Tahoma"/>
          <w:sz w:val="20"/>
          <w:szCs w:val="20"/>
        </w:rPr>
      </w:pPr>
    </w:p>
    <w:p w:rsidR="00AF6F57" w:rsidRDefault="00AF6F57" w:rsidP="00AF6F57">
      <w:pPr>
        <w:jc w:val="both"/>
        <w:rPr>
          <w:rFonts w:ascii="Tahoma" w:hAnsi="Tahoma" w:cs="Tahoma"/>
          <w:sz w:val="20"/>
          <w:szCs w:val="20"/>
        </w:rPr>
      </w:pPr>
    </w:p>
    <w:sectPr w:rsidR="00AF6F57" w:rsidSect="00AF58B7">
      <w:headerReference w:type="default" r:id="rId5"/>
      <w:footerReference w:type="even" r:id="rId6"/>
      <w:footerReference w:type="default" r:id="rId7"/>
      <w:headerReference w:type="first" r:id="rId8"/>
      <w:footerReference w:type="first" r:id="rId9"/>
      <w:pgSz w:w="11906" w:h="16838"/>
      <w:pgMar w:top="3402"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B7" w:rsidRDefault="00025E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B7" w:rsidRDefault="00025E48">
    <w:pPr>
      <w:pStyle w:val="Stopka"/>
      <w:ind w:right="360"/>
    </w:pPr>
    <w:r>
      <w:pict>
        <v:shapetype id="_x0000_t202" coordsize="21600,21600" o:spt="202" path="m,l,21600r21600,l21600,xe">
          <v:stroke joinstyle="miter"/>
          <v:path gradientshapeok="t" o:connecttype="rect"/>
        </v:shapetype>
        <v:shape id="_x0000_s1025" type="#_x0000_t202" style="position:absolute;margin-left:546.7pt;margin-top:.05pt;width:5.95pt;height:13.7pt;z-index:251660288;mso-wrap-distance-left:0;mso-wrap-distance-right:0;mso-position-horizontal-relative:page" stroked="f">
          <v:fill opacity="0" color2="black"/>
          <v:textbox inset="0,0,0,0">
            <w:txbxContent>
              <w:p w:rsidR="00AF58B7" w:rsidRDefault="00025E48">
                <w:pPr>
                  <w:pStyle w:val="Stopka"/>
                </w:pPr>
                <w:r>
                  <w:rPr>
                    <w:rStyle w:val="Numerstrony"/>
                  </w:rPr>
                  <w:fldChar w:fldCharType="begin"/>
                </w:r>
                <w:r>
                  <w:rPr>
                    <w:rStyle w:val="Numerstrony"/>
                  </w:rPr>
                  <w:instrText xml:space="preserve"> PAGE </w:instrText>
                </w:r>
                <w:r>
                  <w:rPr>
                    <w:rStyle w:val="Numerstrony"/>
                  </w:rPr>
                  <w:fldChar w:fldCharType="separate"/>
                </w:r>
                <w:r w:rsidR="00CD4AA4">
                  <w:rPr>
                    <w:rStyle w:val="Numerstrony"/>
                    <w:noProof/>
                  </w:rPr>
                  <w:t>1</w:t>
                </w:r>
                <w:r>
                  <w:rPr>
                    <w:rStyle w:val="Numerstrony"/>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B7" w:rsidRDefault="00025E48"/>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B7" w:rsidRDefault="00025E48">
    <w:pPr>
      <w:pStyle w:val="Nagwek"/>
    </w:pPr>
    <w:r>
      <w:rPr>
        <w:noProof/>
        <w:lang w:eastAsia="pl-PL"/>
      </w:rPr>
      <w:drawing>
        <wp:inline distT="0" distB="0" distL="0" distR="0">
          <wp:extent cx="6096000" cy="11334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0" cy="113347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B7" w:rsidRDefault="00025E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AF6F57"/>
    <w:rsid w:val="00025E48"/>
    <w:rsid w:val="00AF6F57"/>
    <w:rsid w:val="00B62D72"/>
    <w:rsid w:val="00CD4A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6F5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F6F57"/>
  </w:style>
  <w:style w:type="paragraph" w:styleId="Stopka">
    <w:name w:val="footer"/>
    <w:basedOn w:val="Normalny"/>
    <w:link w:val="StopkaZnak"/>
    <w:rsid w:val="00AF6F57"/>
    <w:pPr>
      <w:tabs>
        <w:tab w:val="center" w:pos="4536"/>
        <w:tab w:val="right" w:pos="9072"/>
      </w:tabs>
    </w:pPr>
  </w:style>
  <w:style w:type="character" w:customStyle="1" w:styleId="StopkaZnak">
    <w:name w:val="Stopka Znak"/>
    <w:basedOn w:val="Domylnaczcionkaakapitu"/>
    <w:link w:val="Stopka"/>
    <w:rsid w:val="00AF6F57"/>
    <w:rPr>
      <w:rFonts w:ascii="Times New Roman" w:eastAsia="Times New Roman" w:hAnsi="Times New Roman" w:cs="Times New Roman"/>
      <w:kern w:val="1"/>
      <w:sz w:val="24"/>
      <w:szCs w:val="24"/>
      <w:lang w:eastAsia="ar-SA"/>
    </w:rPr>
  </w:style>
  <w:style w:type="paragraph" w:styleId="Nagwek">
    <w:name w:val="header"/>
    <w:basedOn w:val="Normalny"/>
    <w:link w:val="NagwekZnak"/>
    <w:rsid w:val="00AF6F57"/>
    <w:pPr>
      <w:tabs>
        <w:tab w:val="center" w:pos="4536"/>
        <w:tab w:val="right" w:pos="9072"/>
      </w:tabs>
    </w:pPr>
  </w:style>
  <w:style w:type="character" w:customStyle="1" w:styleId="NagwekZnak">
    <w:name w:val="Nagłówek Znak"/>
    <w:basedOn w:val="Domylnaczcionkaakapitu"/>
    <w:link w:val="Nagwek"/>
    <w:rsid w:val="00AF6F57"/>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AF6F57"/>
    <w:rPr>
      <w:rFonts w:ascii="Tahoma" w:hAnsi="Tahoma" w:cs="Tahoma"/>
      <w:sz w:val="16"/>
      <w:szCs w:val="16"/>
    </w:rPr>
  </w:style>
  <w:style w:type="character" w:customStyle="1" w:styleId="TekstdymkaZnak">
    <w:name w:val="Tekst dymka Znak"/>
    <w:basedOn w:val="Domylnaczcionkaakapitu"/>
    <w:link w:val="Tekstdymka"/>
    <w:uiPriority w:val="99"/>
    <w:semiHidden/>
    <w:rsid w:val="00AF6F57"/>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651911662">
      <w:bodyDiv w:val="1"/>
      <w:marLeft w:val="0"/>
      <w:marRight w:val="0"/>
      <w:marTop w:val="0"/>
      <w:marBottom w:val="0"/>
      <w:divBdr>
        <w:top w:val="none" w:sz="0" w:space="0" w:color="auto"/>
        <w:left w:val="none" w:sz="0" w:space="0" w:color="auto"/>
        <w:bottom w:val="none" w:sz="0" w:space="0" w:color="auto"/>
        <w:right w:val="none" w:sz="0" w:space="0" w:color="auto"/>
      </w:divBdr>
      <w:divsChild>
        <w:div w:id="788663685">
          <w:marLeft w:val="0"/>
          <w:marRight w:val="0"/>
          <w:marTop w:val="0"/>
          <w:marBottom w:val="0"/>
          <w:divBdr>
            <w:top w:val="none" w:sz="0" w:space="0" w:color="auto"/>
            <w:left w:val="none" w:sz="0" w:space="0" w:color="auto"/>
            <w:bottom w:val="none" w:sz="0" w:space="0" w:color="auto"/>
            <w:right w:val="none" w:sz="0" w:space="0" w:color="auto"/>
          </w:divBdr>
          <w:divsChild>
            <w:div w:id="636957334">
              <w:marLeft w:val="0"/>
              <w:marRight w:val="0"/>
              <w:marTop w:val="0"/>
              <w:marBottom w:val="0"/>
              <w:divBdr>
                <w:top w:val="none" w:sz="0" w:space="0" w:color="auto"/>
                <w:left w:val="single" w:sz="6" w:space="0" w:color="BABABB"/>
                <w:bottom w:val="none" w:sz="0" w:space="0" w:color="auto"/>
                <w:right w:val="none" w:sz="0" w:space="0" w:color="auto"/>
              </w:divBdr>
              <w:divsChild>
                <w:div w:id="141315165">
                  <w:marLeft w:val="0"/>
                  <w:marRight w:val="0"/>
                  <w:marTop w:val="0"/>
                  <w:marBottom w:val="0"/>
                  <w:divBdr>
                    <w:top w:val="none" w:sz="0" w:space="0" w:color="auto"/>
                    <w:left w:val="none" w:sz="0" w:space="0" w:color="auto"/>
                    <w:bottom w:val="none" w:sz="0" w:space="0" w:color="auto"/>
                    <w:right w:val="none" w:sz="0" w:space="0" w:color="auto"/>
                  </w:divBdr>
                  <w:divsChild>
                    <w:div w:id="710888250">
                      <w:marLeft w:val="0"/>
                      <w:marRight w:val="0"/>
                      <w:marTop w:val="0"/>
                      <w:marBottom w:val="0"/>
                      <w:divBdr>
                        <w:top w:val="none" w:sz="0" w:space="0" w:color="auto"/>
                        <w:left w:val="none" w:sz="0" w:space="0" w:color="auto"/>
                        <w:bottom w:val="none" w:sz="0" w:space="0" w:color="auto"/>
                        <w:right w:val="none" w:sz="0" w:space="0" w:color="auto"/>
                      </w:divBdr>
                      <w:divsChild>
                        <w:div w:id="9525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1601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cp:lastPrinted>2012-04-04T08:57:00Z</cp:lastPrinted>
  <dcterms:created xsi:type="dcterms:W3CDTF">2012-04-04T08:38:00Z</dcterms:created>
  <dcterms:modified xsi:type="dcterms:W3CDTF">2012-04-04T08:58:00Z</dcterms:modified>
</cp:coreProperties>
</file>