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86" w:rsidRDefault="00B76B86" w:rsidP="00B76B86">
      <w:pPr>
        <w:tabs>
          <w:tab w:val="left" w:pos="6285"/>
        </w:tabs>
        <w:ind w:left="5664"/>
        <w:jc w:val="both"/>
        <w:rPr>
          <w:rFonts w:ascii="Tahoma" w:hAnsi="Tahoma" w:cs="Tahoma"/>
          <w:b/>
          <w:bCs/>
          <w:sz w:val="16"/>
          <w:szCs w:val="16"/>
        </w:rPr>
      </w:pPr>
    </w:p>
    <w:p w:rsidR="00B76B86" w:rsidRDefault="00B76B86" w:rsidP="00B76B86">
      <w:pPr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5273040</wp:posOffset>
            </wp:positionH>
            <wp:positionV relativeFrom="margin">
              <wp:posOffset>-549910</wp:posOffset>
            </wp:positionV>
            <wp:extent cx="996950" cy="1042670"/>
            <wp:effectExtent l="19050" t="0" r="0" b="0"/>
            <wp:wrapSquare wrapText="bothSides"/>
            <wp:docPr id="2" name="Obraz 6" descr="logo 750 lat witnicy aktual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750 lat witnicy aktual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04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6pt;margin-top:-27.8pt;width:238.7pt;height:17.25pt;z-index:251658240;mso-position-horizontal-relative:text;mso-position-vertical-relative:text" strokecolor="gray">
            <v:shadow on="t" color="#969696" offset=",1pt" offset2=",-2pt"/>
            <v:textpath style="font-family:&quot;Times New Roman&quot;;v-text-kern:t" trim="t" fitpath="t" string="GMINA WITNICA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.5pt;margin-top:5.75pt;width:441pt;height:27pt;z-index:251658240;mso-position-horizontal-relative:text;mso-position-vertical-relative:text" filled="f" stroked="f">
            <v:textbox style="mso-next-textbox:#_x0000_s1027">
              <w:txbxContent>
                <w:p w:rsidR="00B76B86" w:rsidRPr="004429C6" w:rsidRDefault="00B76B86" w:rsidP="00B76B86">
                  <w:pPr>
                    <w:rPr>
                      <w:rFonts w:ascii="Kabel Bk BT" w:hAnsi="Kabel Bk BT"/>
                      <w:color w:val="808080"/>
                      <w:sz w:val="20"/>
                      <w:szCs w:val="20"/>
                    </w:rPr>
                  </w:pPr>
                  <w:r w:rsidRPr="004429C6">
                    <w:rPr>
                      <w:rFonts w:ascii="Kabel Bk BT" w:hAnsi="Kabel Bk BT"/>
                      <w:color w:val="808080"/>
                      <w:sz w:val="20"/>
                      <w:szCs w:val="20"/>
                    </w:rPr>
                    <w:t>66-460 WITNICA,</w:t>
                  </w:r>
                  <w:r>
                    <w:rPr>
                      <w:rFonts w:ascii="Kabel Bk BT" w:hAnsi="Kabel Bk BT"/>
                      <w:color w:val="808080"/>
                      <w:sz w:val="20"/>
                      <w:szCs w:val="20"/>
                    </w:rPr>
                    <w:t xml:space="preserve"> ul. KRN 6, woj. LUBUSKIE tel. </w:t>
                  </w:r>
                  <w:r w:rsidRPr="004429C6">
                    <w:rPr>
                      <w:rFonts w:ascii="Kabel Bk BT" w:hAnsi="Kabel Bk BT"/>
                      <w:color w:val="808080"/>
                      <w:sz w:val="20"/>
                      <w:szCs w:val="20"/>
                    </w:rPr>
                    <w:t>95 72</w:t>
                  </w:r>
                  <w:r>
                    <w:rPr>
                      <w:rFonts w:ascii="Kabel Bk BT" w:hAnsi="Kabel Bk BT"/>
                      <w:color w:val="808080"/>
                      <w:sz w:val="20"/>
                      <w:szCs w:val="20"/>
                    </w:rPr>
                    <w:t>1 64 40, fax. 95 751 52 18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-538480</wp:posOffset>
            </wp:positionH>
            <wp:positionV relativeFrom="paragraph">
              <wp:posOffset>-457200</wp:posOffset>
            </wp:positionV>
            <wp:extent cx="829310" cy="914400"/>
            <wp:effectExtent l="19050" t="0" r="8890" b="0"/>
            <wp:wrapNone/>
            <wp:docPr id="3" name="Obraz 2" descr="herb witnicy najleps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witnicy najlepsz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6B86" w:rsidRDefault="00B76B86" w:rsidP="00B76B86">
      <w:r w:rsidRPr="003F37F2">
        <w:rPr>
          <w:rFonts w:ascii="PLbangladesh" w:hAnsi="PLbangladesh"/>
          <w:noProof/>
        </w:rPr>
        <w:pict>
          <v:line id="_x0000_s1028" style="position:absolute;z-index:251658240" from="-45.85pt,14.4pt" to="512.15pt,14.4pt" strokecolor="gray" strokeweight="2.5pt">
            <v:stroke linestyle="thickThin"/>
          </v:line>
        </w:pict>
      </w:r>
      <w:r>
        <w:rPr>
          <w:rFonts w:ascii="PLbangladesh" w:hAnsi="PLbangladesh"/>
        </w:rPr>
        <w:t xml:space="preserve"> </w:t>
      </w:r>
      <w:r>
        <w:t xml:space="preserve">   </w:t>
      </w:r>
      <w:r>
        <w:tab/>
      </w:r>
    </w:p>
    <w:p w:rsidR="00B76B86" w:rsidRPr="005449EA" w:rsidRDefault="00B76B86" w:rsidP="00B76B86">
      <w:pPr>
        <w:rPr>
          <w:rFonts w:ascii="Tahoma" w:hAnsi="Tahoma" w:cs="Tahoma"/>
          <w:b/>
          <w:bCs/>
        </w:rPr>
      </w:pPr>
      <w:r w:rsidRPr="00C80822">
        <w:rPr>
          <w:rFonts w:ascii="Tahoma" w:hAnsi="Tahoma" w:cs="Tahoma"/>
          <w:b/>
          <w:bCs/>
        </w:rPr>
        <w:t>ZP</w:t>
      </w:r>
      <w:r>
        <w:rPr>
          <w:rFonts w:ascii="Tahoma" w:hAnsi="Tahoma" w:cs="Tahoma"/>
          <w:b/>
          <w:bCs/>
        </w:rPr>
        <w:t>/27</w:t>
      </w:r>
      <w:r w:rsidRPr="00C80822">
        <w:rPr>
          <w:rFonts w:ascii="Tahoma" w:hAnsi="Tahoma" w:cs="Tahoma"/>
          <w:b/>
          <w:bCs/>
        </w:rPr>
        <w:t>-</w:t>
      </w:r>
      <w:r>
        <w:rPr>
          <w:rFonts w:ascii="Tahoma" w:hAnsi="Tahoma" w:cs="Tahoma"/>
          <w:b/>
          <w:bCs/>
        </w:rPr>
        <w:t>1-3</w:t>
      </w:r>
      <w:r w:rsidRPr="00C80822">
        <w:rPr>
          <w:rFonts w:ascii="Tahoma" w:hAnsi="Tahoma" w:cs="Tahoma"/>
          <w:b/>
          <w:bCs/>
        </w:rPr>
        <w:t>/201</w:t>
      </w:r>
      <w:r>
        <w:rPr>
          <w:rFonts w:ascii="Tahoma" w:hAnsi="Tahoma" w:cs="Tahoma"/>
          <w:b/>
          <w:bCs/>
        </w:rPr>
        <w:t xml:space="preserve">2                                                                 </w:t>
      </w:r>
      <w:r>
        <w:rPr>
          <w:rFonts w:asciiTheme="minorHAnsi" w:hAnsiTheme="minorHAnsi" w:cs="Tahoma"/>
          <w:b/>
          <w:bCs/>
        </w:rPr>
        <w:t>Witnica, 26 marca 2012r</w:t>
      </w:r>
    </w:p>
    <w:p w:rsidR="00B76B86" w:rsidRDefault="00B76B86" w:rsidP="00B76B86">
      <w:pPr>
        <w:ind w:left="4248" w:firstLine="708"/>
        <w:rPr>
          <w:rFonts w:ascii="Tahoma" w:hAnsi="Tahoma" w:cs="Tahoma"/>
          <w:b/>
          <w:bCs/>
          <w:sz w:val="22"/>
          <w:szCs w:val="22"/>
        </w:rPr>
      </w:pPr>
    </w:p>
    <w:p w:rsidR="00B76B86" w:rsidRDefault="00B76B86" w:rsidP="00B76B86">
      <w:pPr>
        <w:ind w:left="4248" w:firstLine="708"/>
        <w:rPr>
          <w:rFonts w:ascii="Tahoma" w:hAnsi="Tahoma" w:cs="Tahoma"/>
          <w:b/>
          <w:bCs/>
          <w:sz w:val="22"/>
          <w:szCs w:val="22"/>
        </w:rPr>
      </w:pPr>
    </w:p>
    <w:p w:rsidR="00B76B86" w:rsidRDefault="00B76B86" w:rsidP="00B76B86">
      <w:pPr>
        <w:ind w:left="4248" w:firstLine="708"/>
        <w:rPr>
          <w:rFonts w:ascii="Tahoma" w:hAnsi="Tahoma" w:cs="Tahoma"/>
          <w:b/>
          <w:bCs/>
          <w:sz w:val="22"/>
          <w:szCs w:val="22"/>
        </w:rPr>
      </w:pPr>
    </w:p>
    <w:p w:rsidR="00B76B86" w:rsidRDefault="00B76B86" w:rsidP="00B76B86">
      <w:pPr>
        <w:ind w:left="4248" w:firstLine="708"/>
        <w:rPr>
          <w:rFonts w:ascii="Tahoma" w:hAnsi="Tahoma" w:cs="Tahoma"/>
          <w:b/>
          <w:bCs/>
          <w:sz w:val="22"/>
          <w:szCs w:val="22"/>
        </w:rPr>
      </w:pPr>
      <w:r w:rsidRPr="00936AD1">
        <w:rPr>
          <w:rFonts w:ascii="Tahoma" w:hAnsi="Tahoma" w:cs="Tahoma"/>
          <w:b/>
          <w:bCs/>
          <w:sz w:val="22"/>
          <w:szCs w:val="22"/>
        </w:rPr>
        <w:t xml:space="preserve">Uczestnicy postępowania </w:t>
      </w:r>
    </w:p>
    <w:p w:rsidR="00B76B86" w:rsidRDefault="00B76B86" w:rsidP="00B76B86">
      <w:pPr>
        <w:ind w:left="4248" w:firstLine="708"/>
        <w:rPr>
          <w:rFonts w:ascii="Arial" w:hAnsi="Arial" w:cs="Arial"/>
          <w:sz w:val="22"/>
          <w:szCs w:val="22"/>
        </w:rPr>
      </w:pPr>
      <w:r w:rsidRPr="00936AD1">
        <w:rPr>
          <w:rFonts w:ascii="Tahoma" w:hAnsi="Tahoma" w:cs="Tahoma"/>
          <w:b/>
          <w:bCs/>
          <w:sz w:val="22"/>
          <w:szCs w:val="22"/>
        </w:rPr>
        <w:t>o udzielenie zamówienia</w:t>
      </w:r>
      <w:r>
        <w:rPr>
          <w:rFonts w:ascii="Tahoma" w:hAnsi="Tahoma" w:cs="Tahoma"/>
          <w:b/>
          <w:bCs/>
          <w:sz w:val="22"/>
          <w:szCs w:val="22"/>
        </w:rPr>
        <w:t xml:space="preserve"> publicznego</w:t>
      </w:r>
    </w:p>
    <w:p w:rsidR="00B76B86" w:rsidRDefault="00B76B86" w:rsidP="00B76B86">
      <w:pPr>
        <w:ind w:left="4248" w:firstLine="708"/>
        <w:rPr>
          <w:rFonts w:ascii="Arial" w:hAnsi="Arial" w:cs="Arial"/>
          <w:sz w:val="22"/>
          <w:szCs w:val="22"/>
        </w:rPr>
      </w:pPr>
    </w:p>
    <w:p w:rsidR="00B76B86" w:rsidRDefault="00B76B86" w:rsidP="00B76B86">
      <w:pPr>
        <w:pStyle w:val="Nagwek"/>
        <w:tabs>
          <w:tab w:val="clear" w:pos="4536"/>
          <w:tab w:val="clear" w:pos="9072"/>
        </w:tabs>
        <w:ind w:firstLine="180"/>
        <w:jc w:val="center"/>
        <w:rPr>
          <w:rFonts w:ascii="Tahoma" w:hAnsi="Tahoma" w:cs="Tahoma"/>
          <w:sz w:val="22"/>
          <w:szCs w:val="22"/>
        </w:rPr>
      </w:pPr>
      <w:r w:rsidRPr="00B94AAC">
        <w:rPr>
          <w:rFonts w:ascii="Tahoma" w:hAnsi="Tahoma" w:cs="Tahoma"/>
          <w:sz w:val="22"/>
          <w:szCs w:val="22"/>
        </w:rPr>
        <w:tab/>
      </w:r>
    </w:p>
    <w:p w:rsidR="00B76B86" w:rsidRPr="004B320C" w:rsidRDefault="00B76B86" w:rsidP="00B76B86">
      <w:pPr>
        <w:spacing w:line="360" w:lineRule="auto"/>
        <w:rPr>
          <w:rFonts w:ascii="Arial" w:hAnsi="Arial" w:cs="Arial"/>
          <w:spacing w:val="-10"/>
          <w:lang w:eastAsia="ar-SA"/>
        </w:rPr>
      </w:pPr>
    </w:p>
    <w:p w:rsidR="00B76B86" w:rsidRPr="005073A9" w:rsidRDefault="00B76B86" w:rsidP="00B76B86">
      <w:pPr>
        <w:jc w:val="center"/>
        <w:rPr>
          <w:rFonts w:ascii="Verdana" w:hAnsi="Verdana"/>
          <w:b/>
        </w:rPr>
      </w:pPr>
    </w:p>
    <w:p w:rsidR="00B76B86" w:rsidRDefault="00B76B86" w:rsidP="00B76B86">
      <w:pPr>
        <w:jc w:val="center"/>
      </w:pPr>
      <w:r w:rsidRPr="005073A9">
        <w:rPr>
          <w:rFonts w:ascii="Verdana" w:hAnsi="Verdana"/>
          <w:b/>
        </w:rPr>
        <w:t>INFORMACJA O WYBORZE  NAJKORZYSTNIEJSZEJ OFERTY</w:t>
      </w:r>
    </w:p>
    <w:p w:rsidR="00B76B86" w:rsidRPr="00FE2303" w:rsidRDefault="00B76B86" w:rsidP="00B76B86">
      <w:pPr>
        <w:jc w:val="center"/>
        <w:rPr>
          <w:rFonts w:ascii="Verdana" w:hAnsi="Verdana"/>
          <w:b/>
          <w:sz w:val="20"/>
          <w:szCs w:val="20"/>
        </w:rPr>
      </w:pPr>
      <w:r w:rsidRPr="00FE2303">
        <w:rPr>
          <w:rFonts w:ascii="Verdana" w:hAnsi="Verdana"/>
          <w:b/>
          <w:sz w:val="20"/>
          <w:szCs w:val="20"/>
        </w:rPr>
        <w:t>w postępowaniu</w:t>
      </w:r>
      <w:r>
        <w:rPr>
          <w:rFonts w:ascii="Verdana" w:hAnsi="Verdana"/>
          <w:b/>
          <w:sz w:val="20"/>
          <w:szCs w:val="20"/>
        </w:rPr>
        <w:t xml:space="preserve"> przetargowym</w:t>
      </w:r>
      <w:r w:rsidRPr="00FE2303">
        <w:rPr>
          <w:rFonts w:ascii="Verdana" w:hAnsi="Verdana"/>
          <w:b/>
          <w:sz w:val="20"/>
          <w:szCs w:val="20"/>
        </w:rPr>
        <w:t xml:space="preserve"> o wartości szacunkowej zamówienia przekraczającej kwot</w:t>
      </w:r>
      <w:r>
        <w:rPr>
          <w:rFonts w:ascii="Verdana" w:hAnsi="Verdana"/>
          <w:b/>
          <w:sz w:val="20"/>
          <w:szCs w:val="20"/>
        </w:rPr>
        <w:t>y</w:t>
      </w:r>
      <w:r w:rsidRPr="00FE2303">
        <w:rPr>
          <w:rFonts w:ascii="Verdana" w:hAnsi="Verdana"/>
          <w:b/>
          <w:sz w:val="20"/>
          <w:szCs w:val="20"/>
        </w:rPr>
        <w:t xml:space="preserve"> określone w art. 11 ust. 8 ustawy - Prawo zamówień publicznych na</w:t>
      </w:r>
      <w:r w:rsidRPr="00FE2303">
        <w:rPr>
          <w:rFonts w:ascii="Verdana" w:hAnsi="Verdana"/>
          <w:b/>
          <w:spacing w:val="-3"/>
          <w:sz w:val="20"/>
          <w:szCs w:val="20"/>
        </w:rPr>
        <w:t xml:space="preserve"> </w:t>
      </w:r>
      <w:r>
        <w:rPr>
          <w:rFonts w:ascii="Verdana" w:hAnsi="Verdana"/>
          <w:b/>
          <w:spacing w:val="-3"/>
          <w:sz w:val="20"/>
          <w:szCs w:val="20"/>
        </w:rPr>
        <w:t>d</w:t>
      </w:r>
      <w:r w:rsidRPr="00FE2303">
        <w:rPr>
          <w:rFonts w:ascii="Verdana" w:hAnsi="Verdana"/>
          <w:b/>
          <w:spacing w:val="-3"/>
          <w:sz w:val="20"/>
          <w:szCs w:val="20"/>
        </w:rPr>
        <w:t xml:space="preserve">ostawę specjalistycznego ciężkiego samochodu pożarniczego doposażonego w podnośnik hydrauliczny w ramach realizacji projektu , </w:t>
      </w:r>
      <w:r>
        <w:rPr>
          <w:rFonts w:ascii="Verdana" w:hAnsi="Verdana"/>
          <w:b/>
          <w:spacing w:val="-3"/>
          <w:sz w:val="20"/>
          <w:szCs w:val="20"/>
        </w:rPr>
        <w:t xml:space="preserve">                                                            w ramach zadania </w:t>
      </w:r>
      <w:r w:rsidRPr="00FE2303">
        <w:rPr>
          <w:rFonts w:ascii="Verdana" w:hAnsi="Verdana"/>
          <w:b/>
          <w:spacing w:val="-3"/>
          <w:sz w:val="20"/>
          <w:szCs w:val="20"/>
        </w:rPr>
        <w:t>Budowa Regionalnego Centrum Ratownictwa w Witnicy</w:t>
      </w:r>
    </w:p>
    <w:p w:rsidR="00B76B86" w:rsidRPr="00FE2303" w:rsidRDefault="00B76B86" w:rsidP="00B76B86">
      <w:pPr>
        <w:jc w:val="center"/>
        <w:rPr>
          <w:rFonts w:ascii="Verdana" w:hAnsi="Verdana"/>
          <w:b/>
        </w:rPr>
      </w:pPr>
    </w:p>
    <w:p w:rsidR="00B76B86" w:rsidRDefault="00B76B86" w:rsidP="00B76B86">
      <w:pPr>
        <w:jc w:val="center"/>
        <w:rPr>
          <w:rFonts w:ascii="Verdana" w:hAnsi="Verdana"/>
          <w:b/>
        </w:rPr>
      </w:pPr>
    </w:p>
    <w:p w:rsidR="00B76B86" w:rsidRDefault="00B76B86" w:rsidP="00B76B86">
      <w:pPr>
        <w:jc w:val="center"/>
        <w:rPr>
          <w:rFonts w:ascii="Verdana" w:hAnsi="Verdana"/>
          <w:b/>
        </w:rPr>
      </w:pPr>
    </w:p>
    <w:p w:rsidR="00B76B86" w:rsidRDefault="00B76B86" w:rsidP="00B76B86">
      <w:pPr>
        <w:jc w:val="center"/>
        <w:rPr>
          <w:rFonts w:ascii="Verdana" w:hAnsi="Verdana"/>
          <w:b/>
        </w:rPr>
      </w:pPr>
    </w:p>
    <w:p w:rsidR="00B76B86" w:rsidRDefault="00B76B86" w:rsidP="00B76B8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Zgodnie z  art. 92 ust.1 ustawy z dnia 29 stycznia 2004r. - Prawo zamówień publicznych (</w:t>
      </w:r>
      <w:proofErr w:type="spellStart"/>
      <w:r>
        <w:rPr>
          <w:rFonts w:ascii="Verdana" w:hAnsi="Verdana"/>
          <w:sz w:val="20"/>
          <w:szCs w:val="20"/>
        </w:rPr>
        <w:t>t.j</w:t>
      </w:r>
      <w:proofErr w:type="spellEnd"/>
      <w:r>
        <w:rPr>
          <w:rFonts w:ascii="Verdana" w:hAnsi="Verdana"/>
          <w:sz w:val="20"/>
          <w:szCs w:val="20"/>
        </w:rPr>
        <w:t xml:space="preserve"> Dz. U z 2010, Nr 113, poz. 759 z </w:t>
      </w:r>
      <w:proofErr w:type="spellStart"/>
      <w:r>
        <w:rPr>
          <w:rFonts w:ascii="Verdana" w:hAnsi="Verdana"/>
          <w:sz w:val="20"/>
          <w:szCs w:val="20"/>
        </w:rPr>
        <w:t>póź.zm</w:t>
      </w:r>
      <w:proofErr w:type="spellEnd"/>
      <w:r>
        <w:rPr>
          <w:rFonts w:ascii="Verdana" w:hAnsi="Verdana"/>
          <w:sz w:val="20"/>
          <w:szCs w:val="20"/>
        </w:rPr>
        <w:t xml:space="preserve">) Gmina Witnica informuję, że w postępowaniu o udzielenie zamówienia publicznego w trybie przetargu nieograniczonego na </w:t>
      </w:r>
      <w:r w:rsidRPr="00FE2303">
        <w:rPr>
          <w:rFonts w:ascii="Verdana" w:hAnsi="Verdana" w:cs="Arial"/>
          <w:sz w:val="20"/>
          <w:szCs w:val="20"/>
        </w:rPr>
        <w:t>„</w:t>
      </w:r>
      <w:r w:rsidRPr="00FE2303">
        <w:rPr>
          <w:rFonts w:ascii="Verdana" w:hAnsi="Verdana"/>
          <w:spacing w:val="-3"/>
          <w:sz w:val="20"/>
          <w:szCs w:val="20"/>
        </w:rPr>
        <w:t>Dostawę specjalistycznego ciężkiego samochodu pożarniczego doposażonego w podnośnik hydrauliczny w ramach realizacji projektu , Budowa Regionalnego Centrum Ratownictwa w Witnicy</w:t>
      </w:r>
      <w:r w:rsidRPr="00FE2303">
        <w:rPr>
          <w:rFonts w:asciiTheme="minorHAnsi" w:hAnsiTheme="minorHAnsi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-10"/>
          <w:sz w:val="20"/>
          <w:szCs w:val="20"/>
          <w:lang w:eastAsia="ar-SA"/>
        </w:rPr>
        <w:t>”,</w:t>
      </w:r>
      <w:r>
        <w:rPr>
          <w:rFonts w:ascii="Verdana" w:hAnsi="Verdana"/>
          <w:sz w:val="20"/>
          <w:szCs w:val="20"/>
        </w:rPr>
        <w:t xml:space="preserve"> dokonano wyboru najkorzystniejszej oferty.</w:t>
      </w:r>
    </w:p>
    <w:p w:rsidR="00B76B86" w:rsidRPr="00261CB2" w:rsidRDefault="00B76B86" w:rsidP="00B76B86">
      <w:pPr>
        <w:jc w:val="both"/>
        <w:rPr>
          <w:rFonts w:ascii="Arial" w:hAnsi="Arial" w:cs="Arial"/>
          <w:spacing w:val="-10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</w:rPr>
        <w:t>W przedmiotowym postępowaniu złożono dwie oferty.</w:t>
      </w:r>
    </w:p>
    <w:p w:rsidR="00B76B86" w:rsidRDefault="00B76B86" w:rsidP="00B76B86">
      <w:pPr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1E0"/>
      </w:tblPr>
      <w:tblGrid>
        <w:gridCol w:w="995"/>
        <w:gridCol w:w="3224"/>
        <w:gridCol w:w="2268"/>
        <w:gridCol w:w="2799"/>
      </w:tblGrid>
      <w:tr w:rsidR="00B76B86" w:rsidRPr="00727D14" w:rsidTr="00122566">
        <w:tc>
          <w:tcPr>
            <w:tcW w:w="995" w:type="dxa"/>
          </w:tcPr>
          <w:p w:rsidR="00B76B86" w:rsidRPr="00727D14" w:rsidRDefault="00B76B86" w:rsidP="0012256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27D14">
              <w:rPr>
                <w:rFonts w:ascii="Verdana" w:hAnsi="Verdana"/>
                <w:b/>
                <w:sz w:val="20"/>
                <w:szCs w:val="20"/>
              </w:rPr>
              <w:t>Numer Oferty</w:t>
            </w:r>
          </w:p>
        </w:tc>
        <w:tc>
          <w:tcPr>
            <w:tcW w:w="3224" w:type="dxa"/>
          </w:tcPr>
          <w:p w:rsidR="00B76B86" w:rsidRPr="00727D14" w:rsidRDefault="00B76B86" w:rsidP="0012256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27D14">
              <w:rPr>
                <w:rFonts w:ascii="Verdana" w:hAnsi="Verdana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268" w:type="dxa"/>
          </w:tcPr>
          <w:p w:rsidR="00B76B86" w:rsidRPr="00727D14" w:rsidRDefault="00B76B86" w:rsidP="0012256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27D14">
              <w:rPr>
                <w:rFonts w:ascii="Verdana" w:hAnsi="Verdana"/>
                <w:b/>
                <w:sz w:val="20"/>
                <w:szCs w:val="20"/>
              </w:rPr>
              <w:t xml:space="preserve">Wartość oferty </w:t>
            </w:r>
            <w:r>
              <w:rPr>
                <w:rFonts w:ascii="Verdana" w:hAnsi="Verdana"/>
                <w:b/>
                <w:sz w:val="20"/>
                <w:szCs w:val="20"/>
              </w:rPr>
              <w:t>brutto</w:t>
            </w:r>
          </w:p>
        </w:tc>
        <w:tc>
          <w:tcPr>
            <w:tcW w:w="2799" w:type="dxa"/>
          </w:tcPr>
          <w:p w:rsidR="00B76B86" w:rsidRPr="00727D14" w:rsidRDefault="00B76B86" w:rsidP="0012256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Liczba uzyskanych punktów według przyjętych kryterium</w:t>
            </w:r>
          </w:p>
        </w:tc>
      </w:tr>
      <w:tr w:rsidR="00B76B86" w:rsidTr="00122566">
        <w:tc>
          <w:tcPr>
            <w:tcW w:w="995" w:type="dxa"/>
          </w:tcPr>
          <w:p w:rsidR="00B76B86" w:rsidRDefault="00B76B86" w:rsidP="001225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224" w:type="dxa"/>
          </w:tcPr>
          <w:p w:rsidR="00B76B86" w:rsidRPr="00AA4BE4" w:rsidRDefault="00B76B86" w:rsidP="00122566">
            <w:pPr>
              <w:spacing w:before="240"/>
              <w:rPr>
                <w:rFonts w:ascii="Verdana" w:hAnsi="Verdana" w:cs="Arial"/>
                <w:bCs/>
                <w:spacing w:val="-10"/>
                <w:sz w:val="20"/>
                <w:szCs w:val="20"/>
                <w:lang w:eastAsia="ar-SA"/>
              </w:rPr>
            </w:pPr>
            <w:r>
              <w:rPr>
                <w:rFonts w:ascii="Verdana" w:hAnsi="Verdana" w:cs="Arial"/>
                <w:bCs/>
                <w:spacing w:val="-10"/>
                <w:sz w:val="20"/>
                <w:szCs w:val="20"/>
                <w:lang w:eastAsia="ar-SA"/>
              </w:rPr>
              <w:t>Przedsiębiorstwo Specjalistyczne „</w:t>
            </w:r>
            <w:proofErr w:type="spellStart"/>
            <w:r>
              <w:rPr>
                <w:rFonts w:ascii="Verdana" w:hAnsi="Verdana" w:cs="Arial"/>
                <w:bCs/>
                <w:spacing w:val="-10"/>
                <w:sz w:val="20"/>
                <w:szCs w:val="20"/>
                <w:lang w:eastAsia="ar-SA"/>
              </w:rPr>
              <w:t>bocar</w:t>
            </w:r>
            <w:proofErr w:type="spellEnd"/>
            <w:r>
              <w:rPr>
                <w:rFonts w:ascii="Verdana" w:hAnsi="Verdana" w:cs="Arial"/>
                <w:bCs/>
                <w:spacing w:val="-10"/>
                <w:sz w:val="20"/>
                <w:szCs w:val="20"/>
                <w:lang w:eastAsia="ar-SA"/>
              </w:rPr>
              <w:t xml:space="preserve">” Sp. z </w:t>
            </w:r>
            <w:proofErr w:type="spellStart"/>
            <w:r>
              <w:rPr>
                <w:rFonts w:ascii="Verdana" w:hAnsi="Verdana" w:cs="Arial"/>
                <w:bCs/>
                <w:spacing w:val="-10"/>
                <w:sz w:val="20"/>
                <w:szCs w:val="20"/>
                <w:lang w:eastAsia="ar-SA"/>
              </w:rPr>
              <w:t>o.o</w:t>
            </w:r>
            <w:proofErr w:type="spellEnd"/>
            <w:r>
              <w:rPr>
                <w:rFonts w:ascii="Verdana" w:hAnsi="Verdana" w:cs="Arial"/>
                <w:bCs/>
                <w:spacing w:val="-10"/>
                <w:sz w:val="20"/>
                <w:szCs w:val="20"/>
                <w:lang w:eastAsia="ar-SA"/>
              </w:rPr>
              <w:t xml:space="preserve">  KORWINÓW  </w:t>
            </w:r>
            <w:r w:rsidRPr="00AA4BE4">
              <w:rPr>
                <w:rFonts w:ascii="Verdana" w:hAnsi="Verdana" w:cs="Arial"/>
                <w:bCs/>
                <w:spacing w:val="-10"/>
                <w:sz w:val="20"/>
                <w:szCs w:val="20"/>
                <w:lang w:eastAsia="ar-SA"/>
              </w:rPr>
              <w:t>z siedzibą przy ul</w:t>
            </w:r>
            <w:r>
              <w:rPr>
                <w:rFonts w:ascii="Verdana" w:hAnsi="Verdana" w:cs="Arial"/>
                <w:bCs/>
                <w:spacing w:val="-10"/>
                <w:sz w:val="20"/>
                <w:szCs w:val="20"/>
                <w:lang w:eastAsia="ar-SA"/>
              </w:rPr>
              <w:t>. Okólnej 15</w:t>
            </w:r>
            <w:r w:rsidRPr="00AA4BE4">
              <w:rPr>
                <w:rFonts w:ascii="Verdana" w:hAnsi="Verdana" w:cs="Arial"/>
                <w:bCs/>
                <w:spacing w:val="-10"/>
                <w:sz w:val="20"/>
                <w:szCs w:val="20"/>
                <w:lang w:eastAsia="ar-SA"/>
              </w:rPr>
              <w:t xml:space="preserve">; </w:t>
            </w:r>
            <w:r>
              <w:rPr>
                <w:rFonts w:ascii="Verdana" w:hAnsi="Verdana" w:cs="Arial"/>
                <w:bCs/>
                <w:spacing w:val="-10"/>
                <w:sz w:val="20"/>
                <w:szCs w:val="20"/>
                <w:lang w:eastAsia="ar-SA"/>
              </w:rPr>
              <w:t>42-263 Wrzosowa</w:t>
            </w:r>
          </w:p>
        </w:tc>
        <w:tc>
          <w:tcPr>
            <w:tcW w:w="2268" w:type="dxa"/>
          </w:tcPr>
          <w:p w:rsidR="00B76B86" w:rsidRPr="00871FEA" w:rsidRDefault="00B76B86" w:rsidP="00122566">
            <w:pPr>
              <w:rPr>
                <w:rFonts w:ascii="Verdana" w:hAnsi="Verdana"/>
                <w:sz w:val="18"/>
                <w:szCs w:val="18"/>
              </w:rPr>
            </w:pPr>
          </w:p>
          <w:p w:rsidR="00B76B86" w:rsidRPr="00871FEA" w:rsidRDefault="00B76B86" w:rsidP="00122566">
            <w:pPr>
              <w:rPr>
                <w:rFonts w:ascii="Verdana" w:hAnsi="Verdana"/>
                <w:sz w:val="18"/>
                <w:szCs w:val="18"/>
              </w:rPr>
            </w:pPr>
            <w:r w:rsidRPr="00871FEA">
              <w:rPr>
                <w:rFonts w:ascii="Verdana" w:hAnsi="Verdana"/>
                <w:sz w:val="18"/>
                <w:szCs w:val="18"/>
              </w:rPr>
              <w:t>1.305.720,00 złotych</w:t>
            </w:r>
          </w:p>
        </w:tc>
        <w:tc>
          <w:tcPr>
            <w:tcW w:w="2799" w:type="dxa"/>
          </w:tcPr>
          <w:p w:rsidR="00B76B86" w:rsidRDefault="00B76B86" w:rsidP="0012256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1) </w:t>
            </w:r>
            <w:r w:rsidRPr="00D05741">
              <w:rPr>
                <w:rFonts w:ascii="Verdana" w:hAnsi="Verdana"/>
                <w:sz w:val="18"/>
                <w:szCs w:val="18"/>
              </w:rPr>
              <w:t>Cena – 90,0 pkt.</w:t>
            </w:r>
          </w:p>
          <w:p w:rsidR="00B76B86" w:rsidRDefault="00B76B86" w:rsidP="0012256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2)Zużycie energii – 4,55 pkt.</w:t>
            </w:r>
          </w:p>
          <w:p w:rsidR="00B76B86" w:rsidRDefault="00B76B86" w:rsidP="0012256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3) Emisja CO2 – 1,95 pkt.</w:t>
            </w:r>
          </w:p>
          <w:p w:rsidR="00B76B86" w:rsidRDefault="00B76B86" w:rsidP="0012256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4) Emisja zanieczyszczeń- 0,66 pkt.</w:t>
            </w:r>
          </w:p>
          <w:p w:rsidR="00B76B86" w:rsidRDefault="00B76B86" w:rsidP="0012256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5)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Biopaliwo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– 1 pkt.</w:t>
            </w:r>
          </w:p>
          <w:p w:rsidR="00B76B86" w:rsidRPr="00D05741" w:rsidRDefault="00B76B86" w:rsidP="00122566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RAZEM = 98,16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pkt</w:t>
            </w:r>
            <w:proofErr w:type="spellEnd"/>
          </w:p>
          <w:p w:rsidR="00B76B86" w:rsidRPr="00D05741" w:rsidRDefault="00B76B86" w:rsidP="0012256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76B86" w:rsidTr="00122566">
        <w:trPr>
          <w:trHeight w:val="1319"/>
        </w:trPr>
        <w:tc>
          <w:tcPr>
            <w:tcW w:w="995" w:type="dxa"/>
          </w:tcPr>
          <w:p w:rsidR="00B76B86" w:rsidRDefault="00B76B86" w:rsidP="001225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224" w:type="dxa"/>
          </w:tcPr>
          <w:p w:rsidR="00B76B86" w:rsidRPr="00AA4BE4" w:rsidRDefault="00B76B86" w:rsidP="00122566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Stolarczyk Mirosław </w:t>
            </w:r>
            <w:r w:rsidRPr="00AA4BE4">
              <w:rPr>
                <w:rFonts w:ascii="Verdana" w:hAnsi="Verdana" w:cs="Tahoma"/>
                <w:sz w:val="20"/>
                <w:szCs w:val="20"/>
              </w:rPr>
              <w:t>Przedsiębiorstwo Usługow</w:t>
            </w:r>
            <w:r>
              <w:rPr>
                <w:rFonts w:ascii="Verdana" w:hAnsi="Verdana" w:cs="Tahoma"/>
                <w:sz w:val="20"/>
                <w:szCs w:val="20"/>
              </w:rPr>
              <w:t xml:space="preserve">o-Handlowe z siedzibą przy </w:t>
            </w:r>
          </w:p>
          <w:p w:rsidR="00B76B86" w:rsidRPr="00AA4BE4" w:rsidRDefault="00B76B86" w:rsidP="00122566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ul. Ściegiennego 268A</w:t>
            </w:r>
          </w:p>
          <w:p w:rsidR="00B76B86" w:rsidRDefault="00B76B86" w:rsidP="001225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25-116 Kielce</w:t>
            </w:r>
          </w:p>
        </w:tc>
        <w:tc>
          <w:tcPr>
            <w:tcW w:w="2268" w:type="dxa"/>
          </w:tcPr>
          <w:p w:rsidR="00B76B86" w:rsidRPr="00871FEA" w:rsidRDefault="00B76B86" w:rsidP="00122566">
            <w:pPr>
              <w:rPr>
                <w:rFonts w:ascii="Verdana" w:hAnsi="Verdana"/>
                <w:sz w:val="18"/>
                <w:szCs w:val="18"/>
              </w:rPr>
            </w:pPr>
            <w:r w:rsidRPr="00871FEA">
              <w:rPr>
                <w:rFonts w:ascii="Verdana" w:hAnsi="Verdana"/>
                <w:sz w:val="18"/>
                <w:szCs w:val="18"/>
              </w:rPr>
              <w:t>1.611.900,00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71FEA">
              <w:rPr>
                <w:rFonts w:ascii="Verdana" w:hAnsi="Verdana"/>
                <w:sz w:val="18"/>
                <w:szCs w:val="18"/>
              </w:rPr>
              <w:t>złotych</w:t>
            </w:r>
          </w:p>
        </w:tc>
        <w:tc>
          <w:tcPr>
            <w:tcW w:w="2799" w:type="dxa"/>
          </w:tcPr>
          <w:p w:rsidR="00B76B86" w:rsidRDefault="00B76B86" w:rsidP="0012256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1) </w:t>
            </w:r>
            <w:r w:rsidRPr="00D05741">
              <w:rPr>
                <w:rFonts w:ascii="Verdana" w:hAnsi="Verdana"/>
                <w:sz w:val="18"/>
                <w:szCs w:val="18"/>
              </w:rPr>
              <w:t xml:space="preserve">Cena – </w:t>
            </w:r>
            <w:r>
              <w:rPr>
                <w:rFonts w:ascii="Verdana" w:hAnsi="Verdana"/>
                <w:sz w:val="18"/>
                <w:szCs w:val="18"/>
              </w:rPr>
              <w:t xml:space="preserve">72,90 </w:t>
            </w:r>
            <w:r w:rsidRPr="00D05741">
              <w:rPr>
                <w:rFonts w:ascii="Verdana" w:hAnsi="Verdana"/>
                <w:sz w:val="18"/>
                <w:szCs w:val="18"/>
              </w:rPr>
              <w:t>pkt.</w:t>
            </w:r>
          </w:p>
          <w:p w:rsidR="00B76B86" w:rsidRDefault="00B76B86" w:rsidP="0012256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2)Zużycie energii – 5 pkt.</w:t>
            </w:r>
          </w:p>
          <w:p w:rsidR="00B76B86" w:rsidRDefault="00B76B86" w:rsidP="0012256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3) Emisja CO2 – 2 pkt.</w:t>
            </w:r>
          </w:p>
          <w:p w:rsidR="00B76B86" w:rsidRDefault="00B76B86" w:rsidP="0012256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4) Emisja zanieczyszczeń- 2 pkt.</w:t>
            </w:r>
          </w:p>
          <w:p w:rsidR="00B76B86" w:rsidRDefault="00B76B86" w:rsidP="0012256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5)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Biopaliwo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– 1 pkt.</w:t>
            </w:r>
          </w:p>
          <w:p w:rsidR="00B76B86" w:rsidRDefault="00B76B86" w:rsidP="001225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RAZEM = 82,90 </w:t>
            </w:r>
            <w:proofErr w:type="spellStart"/>
            <w:r w:rsidRPr="00D05741">
              <w:rPr>
                <w:rFonts w:ascii="Verdana" w:hAnsi="Verdana"/>
                <w:b/>
                <w:sz w:val="18"/>
                <w:szCs w:val="18"/>
              </w:rPr>
              <w:t>pkt</w:t>
            </w:r>
            <w:proofErr w:type="spellEnd"/>
          </w:p>
        </w:tc>
      </w:tr>
    </w:tbl>
    <w:p w:rsidR="00B76B86" w:rsidRDefault="00B76B86" w:rsidP="00B76B86">
      <w:pPr>
        <w:rPr>
          <w:rFonts w:ascii="Verdana" w:hAnsi="Verdana"/>
          <w:sz w:val="20"/>
          <w:szCs w:val="20"/>
        </w:rPr>
      </w:pPr>
    </w:p>
    <w:p w:rsidR="00B76B86" w:rsidRDefault="00B76B86" w:rsidP="00B76B86">
      <w:pPr>
        <w:rPr>
          <w:rFonts w:ascii="Verdana" w:hAnsi="Verdana"/>
          <w:color w:val="FF0000"/>
          <w:sz w:val="20"/>
          <w:szCs w:val="20"/>
        </w:rPr>
      </w:pPr>
    </w:p>
    <w:p w:rsidR="00B76B86" w:rsidRDefault="00B76B86" w:rsidP="00B76B86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6"/>
          <w:szCs w:val="16"/>
        </w:rPr>
      </w:pPr>
      <w:r w:rsidRPr="00424C51">
        <w:rPr>
          <w:rFonts w:ascii="Verdana" w:hAnsi="Verdana"/>
          <w:sz w:val="20"/>
          <w:szCs w:val="20"/>
        </w:rPr>
        <w:t>Na podstawie art. 91 ustawy – Prawo zamówień publicznych dokonano wyboru najkorzystniejszej oferty. Za najkorzystni</w:t>
      </w:r>
      <w:r>
        <w:rPr>
          <w:rFonts w:ascii="Verdana" w:hAnsi="Verdana"/>
          <w:sz w:val="20"/>
          <w:szCs w:val="20"/>
        </w:rPr>
        <w:t xml:space="preserve">ejszą ofertę uznano </w:t>
      </w:r>
      <w:r>
        <w:rPr>
          <w:rFonts w:ascii="Verdana" w:hAnsi="Verdana"/>
          <w:b/>
          <w:sz w:val="20"/>
          <w:szCs w:val="20"/>
        </w:rPr>
        <w:t>OFERTE NR 1</w:t>
      </w:r>
      <w:r w:rsidRPr="00424C51">
        <w:rPr>
          <w:rFonts w:ascii="Verdana" w:hAnsi="Verdana"/>
          <w:sz w:val="20"/>
          <w:szCs w:val="20"/>
        </w:rPr>
        <w:t xml:space="preserve"> </w:t>
      </w:r>
      <w:proofErr w:type="spellStart"/>
      <w:r w:rsidRPr="00424C51">
        <w:rPr>
          <w:rFonts w:ascii="Verdana" w:hAnsi="Verdana"/>
          <w:sz w:val="20"/>
          <w:szCs w:val="20"/>
        </w:rPr>
        <w:t>tj</w:t>
      </w:r>
      <w:proofErr w:type="spellEnd"/>
      <w:r w:rsidRPr="00424C51">
        <w:rPr>
          <w:rFonts w:ascii="Verdana" w:hAnsi="Verdana" w:cs="Tahoma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Cs/>
          <w:spacing w:val="-10"/>
          <w:sz w:val="20"/>
          <w:szCs w:val="20"/>
          <w:lang w:eastAsia="ar-SA"/>
        </w:rPr>
        <w:t>Przedsiębiorstwo Specjalistyczne „</w:t>
      </w:r>
      <w:proofErr w:type="spellStart"/>
      <w:r>
        <w:rPr>
          <w:rFonts w:ascii="Verdana" w:hAnsi="Verdana" w:cs="Arial"/>
          <w:bCs/>
          <w:spacing w:val="-10"/>
          <w:sz w:val="20"/>
          <w:szCs w:val="20"/>
          <w:lang w:eastAsia="ar-SA"/>
        </w:rPr>
        <w:t>bocar</w:t>
      </w:r>
      <w:proofErr w:type="spellEnd"/>
      <w:r>
        <w:rPr>
          <w:rFonts w:ascii="Verdana" w:hAnsi="Verdana" w:cs="Arial"/>
          <w:bCs/>
          <w:spacing w:val="-10"/>
          <w:sz w:val="20"/>
          <w:szCs w:val="20"/>
          <w:lang w:eastAsia="ar-SA"/>
        </w:rPr>
        <w:t xml:space="preserve">” Sp. z </w:t>
      </w:r>
      <w:proofErr w:type="spellStart"/>
      <w:r>
        <w:rPr>
          <w:rFonts w:ascii="Verdana" w:hAnsi="Verdana" w:cs="Arial"/>
          <w:bCs/>
          <w:spacing w:val="-10"/>
          <w:sz w:val="20"/>
          <w:szCs w:val="20"/>
          <w:lang w:eastAsia="ar-SA"/>
        </w:rPr>
        <w:t>o.o</w:t>
      </w:r>
      <w:proofErr w:type="spellEnd"/>
      <w:r>
        <w:rPr>
          <w:rFonts w:ascii="Verdana" w:hAnsi="Verdana" w:cs="Arial"/>
          <w:bCs/>
          <w:spacing w:val="-10"/>
          <w:sz w:val="20"/>
          <w:szCs w:val="20"/>
          <w:lang w:eastAsia="ar-SA"/>
        </w:rPr>
        <w:t xml:space="preserve">  KORWINÓW </w:t>
      </w:r>
      <w:r w:rsidRPr="00AA4BE4">
        <w:rPr>
          <w:rFonts w:ascii="Verdana" w:hAnsi="Verdana" w:cs="Arial"/>
          <w:bCs/>
          <w:spacing w:val="-10"/>
          <w:sz w:val="20"/>
          <w:szCs w:val="20"/>
          <w:lang w:eastAsia="ar-SA"/>
        </w:rPr>
        <w:t>z siedzibą przy ul</w:t>
      </w:r>
      <w:r>
        <w:rPr>
          <w:rFonts w:ascii="Verdana" w:hAnsi="Verdana" w:cs="Arial"/>
          <w:bCs/>
          <w:spacing w:val="-10"/>
          <w:sz w:val="20"/>
          <w:szCs w:val="20"/>
          <w:lang w:eastAsia="ar-SA"/>
        </w:rPr>
        <w:t>. Okólnej 15</w:t>
      </w:r>
      <w:r w:rsidRPr="00AA4BE4">
        <w:rPr>
          <w:rFonts w:ascii="Verdana" w:hAnsi="Verdana" w:cs="Arial"/>
          <w:bCs/>
          <w:spacing w:val="-10"/>
          <w:sz w:val="20"/>
          <w:szCs w:val="20"/>
          <w:lang w:eastAsia="ar-SA"/>
        </w:rPr>
        <w:t xml:space="preserve">; </w:t>
      </w:r>
      <w:r>
        <w:rPr>
          <w:rFonts w:ascii="Verdana" w:hAnsi="Verdana" w:cs="Arial"/>
          <w:bCs/>
          <w:spacing w:val="-10"/>
          <w:sz w:val="20"/>
          <w:szCs w:val="20"/>
          <w:lang w:eastAsia="ar-SA"/>
        </w:rPr>
        <w:t>42-263 Wrzosowa, wartość oferty</w:t>
      </w:r>
      <w:r w:rsidRPr="00871FEA">
        <w:rPr>
          <w:rFonts w:ascii="Verdana" w:hAnsi="Verdana"/>
          <w:sz w:val="18"/>
          <w:szCs w:val="18"/>
        </w:rPr>
        <w:t xml:space="preserve"> 1.305.720,00 złotych</w:t>
      </w:r>
      <w:r>
        <w:rPr>
          <w:rFonts w:ascii="Verdana" w:hAnsi="Verdana"/>
          <w:sz w:val="18"/>
          <w:szCs w:val="18"/>
        </w:rPr>
        <w:t xml:space="preserve"> brutto.</w:t>
      </w:r>
    </w:p>
    <w:p w:rsidR="00B76B86" w:rsidRPr="002E572C" w:rsidRDefault="00B76B86" w:rsidP="00B76B86">
      <w:pPr>
        <w:rPr>
          <w:rFonts w:ascii="Verdana" w:hAnsi="Verdana"/>
          <w:sz w:val="20"/>
          <w:szCs w:val="20"/>
        </w:rPr>
      </w:pPr>
    </w:p>
    <w:p w:rsidR="00B76B86" w:rsidRPr="002E572C" w:rsidRDefault="00B76B86" w:rsidP="00B76B8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podstawie przyjętego kryterium oceny oferty </w:t>
      </w:r>
      <w:r w:rsidRPr="002E572C">
        <w:rPr>
          <w:rFonts w:ascii="Verdana" w:hAnsi="Verdana"/>
          <w:sz w:val="20"/>
          <w:szCs w:val="20"/>
        </w:rPr>
        <w:t xml:space="preserve">w/w oferta uzyskała </w:t>
      </w:r>
      <w:r>
        <w:rPr>
          <w:rFonts w:ascii="Verdana" w:hAnsi="Verdana"/>
          <w:sz w:val="20"/>
          <w:szCs w:val="20"/>
        </w:rPr>
        <w:t>98,16</w:t>
      </w:r>
      <w:r w:rsidRPr="002E572C">
        <w:rPr>
          <w:rFonts w:ascii="Verdana" w:hAnsi="Verdana"/>
          <w:sz w:val="20"/>
          <w:szCs w:val="20"/>
        </w:rPr>
        <w:t xml:space="preserve"> pkt. na 100 pkt. możliwych do uzyskania. </w:t>
      </w:r>
    </w:p>
    <w:p w:rsidR="00B76B86" w:rsidRDefault="00B76B86" w:rsidP="00B76B86">
      <w:pPr>
        <w:rPr>
          <w:rFonts w:ascii="Verdana" w:hAnsi="Verdana"/>
          <w:color w:val="FF0000"/>
          <w:sz w:val="20"/>
          <w:szCs w:val="20"/>
        </w:rPr>
      </w:pPr>
    </w:p>
    <w:p w:rsidR="00B76B86" w:rsidRPr="00871FEA" w:rsidRDefault="00B76B86" w:rsidP="00B76B86">
      <w:pPr>
        <w:jc w:val="center"/>
        <w:rPr>
          <w:rFonts w:ascii="Verdana" w:hAnsi="Verdana"/>
          <w:b/>
          <w:u w:val="single"/>
        </w:rPr>
      </w:pPr>
      <w:r w:rsidRPr="00871FEA">
        <w:rPr>
          <w:rFonts w:ascii="Verdana" w:hAnsi="Verdana"/>
          <w:b/>
          <w:u w:val="single"/>
        </w:rPr>
        <w:t>INFORMACJA O WYKONAWCY WYKLUCZONEGO Z POSTĘPOWANIA</w:t>
      </w:r>
    </w:p>
    <w:p w:rsidR="00B76B86" w:rsidRDefault="00B76B86" w:rsidP="00B76B86">
      <w:pPr>
        <w:rPr>
          <w:rFonts w:ascii="Verdana" w:hAnsi="Verdana"/>
          <w:color w:val="FF0000"/>
          <w:sz w:val="20"/>
          <w:szCs w:val="20"/>
        </w:rPr>
      </w:pPr>
    </w:p>
    <w:p w:rsidR="00B76B86" w:rsidRPr="00145CE7" w:rsidRDefault="00B76B86" w:rsidP="00B76B86">
      <w:pPr>
        <w:rPr>
          <w:rFonts w:ascii="Verdana" w:hAnsi="Verdana"/>
        </w:rPr>
      </w:pPr>
      <w:r w:rsidRPr="002E572C">
        <w:rPr>
          <w:rFonts w:ascii="Verdana" w:hAnsi="Verdana"/>
          <w:sz w:val="20"/>
          <w:szCs w:val="20"/>
        </w:rPr>
        <w:t xml:space="preserve">W prowadzonym postępowaniu </w:t>
      </w:r>
      <w:r>
        <w:rPr>
          <w:rFonts w:ascii="Verdana" w:hAnsi="Verdana"/>
          <w:sz w:val="20"/>
          <w:szCs w:val="20"/>
        </w:rPr>
        <w:t xml:space="preserve"> nie wykluczono żadnego wykonawcy</w:t>
      </w:r>
      <w:r w:rsidRPr="00145CE7">
        <w:rPr>
          <w:rFonts w:ascii="Verdana" w:hAnsi="Verdana"/>
        </w:rPr>
        <w:t>.</w:t>
      </w:r>
    </w:p>
    <w:p w:rsidR="00B76B86" w:rsidRPr="00727D14" w:rsidRDefault="00B76B86" w:rsidP="00B76B86">
      <w:pPr>
        <w:rPr>
          <w:rFonts w:ascii="Verdana" w:hAnsi="Verdana"/>
          <w:b/>
          <w:u w:val="single"/>
        </w:rPr>
      </w:pPr>
    </w:p>
    <w:p w:rsidR="00B76B86" w:rsidRPr="00B67AEF" w:rsidRDefault="00B76B86" w:rsidP="00B76B86">
      <w:pPr>
        <w:rPr>
          <w:rFonts w:ascii="Verdana" w:hAnsi="Verdana"/>
          <w:i/>
          <w:sz w:val="20"/>
          <w:szCs w:val="20"/>
          <w:u w:val="single"/>
        </w:rPr>
      </w:pPr>
    </w:p>
    <w:p w:rsidR="00B76B86" w:rsidRPr="00871FEA" w:rsidRDefault="00B76B86" w:rsidP="00B76B86">
      <w:pPr>
        <w:rPr>
          <w:rFonts w:ascii="Verdana" w:hAnsi="Verdana"/>
          <w:b/>
          <w:u w:val="single"/>
        </w:rPr>
      </w:pPr>
      <w:r w:rsidRPr="00871FEA">
        <w:rPr>
          <w:rFonts w:ascii="Verdana" w:hAnsi="Verdana"/>
          <w:b/>
          <w:u w:val="single"/>
        </w:rPr>
        <w:t>INFORMACJA O ODRZUCENIU OFERTY</w:t>
      </w:r>
    </w:p>
    <w:p w:rsidR="00B76B86" w:rsidRDefault="00B76B86" w:rsidP="00B76B86">
      <w:pPr>
        <w:rPr>
          <w:rFonts w:ascii="Verdana" w:hAnsi="Verdana"/>
          <w:sz w:val="20"/>
          <w:szCs w:val="20"/>
        </w:rPr>
      </w:pPr>
    </w:p>
    <w:p w:rsidR="00B76B86" w:rsidRDefault="00B76B86" w:rsidP="00B76B86">
      <w:pPr>
        <w:rPr>
          <w:rFonts w:ascii="Verdana" w:hAnsi="Verdana"/>
          <w:sz w:val="20"/>
          <w:szCs w:val="20"/>
        </w:rPr>
      </w:pPr>
    </w:p>
    <w:p w:rsidR="00B76B86" w:rsidRDefault="00B76B86" w:rsidP="00B76B86">
      <w:pPr>
        <w:rPr>
          <w:rFonts w:ascii="Verdana" w:hAnsi="Verdana"/>
          <w:b/>
          <w:u w:val="single"/>
        </w:rPr>
      </w:pPr>
      <w:r w:rsidRPr="002E572C">
        <w:rPr>
          <w:rFonts w:ascii="Verdana" w:hAnsi="Verdana"/>
          <w:sz w:val="20"/>
          <w:szCs w:val="20"/>
        </w:rPr>
        <w:t xml:space="preserve">W prowadzonym postępowaniu </w:t>
      </w:r>
      <w:r>
        <w:rPr>
          <w:rFonts w:ascii="Verdana" w:hAnsi="Verdana"/>
          <w:sz w:val="20"/>
          <w:szCs w:val="20"/>
        </w:rPr>
        <w:t xml:space="preserve"> nie odrzucono żadnej oferty</w:t>
      </w:r>
      <w:r w:rsidRPr="00145CE7">
        <w:rPr>
          <w:rFonts w:ascii="Verdana" w:hAnsi="Verdana"/>
        </w:rPr>
        <w:t>.</w:t>
      </w:r>
    </w:p>
    <w:p w:rsidR="00B76B86" w:rsidRDefault="00B76B86" w:rsidP="00B76B86">
      <w:pPr>
        <w:rPr>
          <w:rFonts w:ascii="Verdana" w:hAnsi="Verdana"/>
          <w:sz w:val="20"/>
          <w:szCs w:val="20"/>
        </w:rPr>
      </w:pPr>
    </w:p>
    <w:p w:rsidR="00B76B86" w:rsidRDefault="00B76B86" w:rsidP="00B76B86">
      <w:pPr>
        <w:rPr>
          <w:rFonts w:ascii="Tahoma" w:hAnsi="Tahoma" w:cs="Tahoma"/>
          <w:b/>
          <w:bCs/>
          <w:sz w:val="22"/>
          <w:szCs w:val="22"/>
        </w:rPr>
      </w:pPr>
    </w:p>
    <w:p w:rsidR="00B76B86" w:rsidRPr="00681D9B" w:rsidRDefault="00B76B86" w:rsidP="00B76B86">
      <w:pPr>
        <w:rPr>
          <w:rFonts w:ascii="Verdana" w:hAnsi="Verdana" w:cs="Arial"/>
          <w:b/>
          <w:u w:val="single"/>
        </w:rPr>
      </w:pPr>
      <w:r w:rsidRPr="00681D9B">
        <w:rPr>
          <w:rFonts w:ascii="Verdana" w:hAnsi="Verdana" w:cs="Arial"/>
          <w:b/>
          <w:u w:val="single"/>
        </w:rPr>
        <w:t>POUCZENIE:</w:t>
      </w:r>
    </w:p>
    <w:p w:rsidR="00B76B86" w:rsidRDefault="00B76B86" w:rsidP="00B76B86">
      <w:pPr>
        <w:jc w:val="both"/>
        <w:rPr>
          <w:rFonts w:ascii="Verdana" w:hAnsi="Verdana" w:cs="Arial"/>
        </w:rPr>
      </w:pPr>
      <w:r w:rsidRPr="001231C2">
        <w:rPr>
          <w:rFonts w:ascii="Verdana" w:hAnsi="Verdana" w:cs="Arial"/>
        </w:rPr>
        <w:tab/>
      </w:r>
    </w:p>
    <w:p w:rsidR="00B76B86" w:rsidRPr="00681D9B" w:rsidRDefault="00B76B86" w:rsidP="00B76B86">
      <w:pPr>
        <w:jc w:val="both"/>
        <w:rPr>
          <w:rFonts w:ascii="Verdana" w:hAnsi="Verdana" w:cs="Tahoma"/>
          <w:sz w:val="20"/>
          <w:szCs w:val="20"/>
        </w:rPr>
      </w:pPr>
      <w:r w:rsidRPr="00681D9B">
        <w:rPr>
          <w:rFonts w:ascii="Verdana" w:hAnsi="Verdana" w:cs="Tahoma"/>
          <w:sz w:val="20"/>
          <w:szCs w:val="20"/>
        </w:rPr>
        <w:t xml:space="preserve">Od niniejszych rozstrzygnięć przysługuje odwołanie, którego procedury określono w dziale VI w ustawie Prawo zamówień publicznych z dnia 29.01.2004 r. </w:t>
      </w:r>
      <w:r w:rsidRPr="00681D9B">
        <w:rPr>
          <w:rFonts w:ascii="Verdana" w:hAnsi="Verdana" w:cs="Tahoma"/>
          <w:sz w:val="20"/>
          <w:szCs w:val="20"/>
          <w:lang w:eastAsia="en-US"/>
        </w:rPr>
        <w:t>(tekst jednolity Dz. U. z 2010 r. Nr 113, poz. 759 ze zm.).</w:t>
      </w:r>
    </w:p>
    <w:p w:rsidR="00B76B86" w:rsidRPr="001231C2" w:rsidRDefault="00B76B86" w:rsidP="00B76B86">
      <w:pPr>
        <w:rPr>
          <w:rFonts w:ascii="Verdana" w:hAnsi="Verdana" w:cs="Arial"/>
        </w:rPr>
      </w:pPr>
    </w:p>
    <w:p w:rsidR="00B76B86" w:rsidRDefault="00B76B86" w:rsidP="00B76B86">
      <w:pPr>
        <w:rPr>
          <w:rFonts w:ascii="Tahoma" w:hAnsi="Tahoma" w:cs="Tahoma"/>
        </w:rPr>
      </w:pPr>
    </w:p>
    <w:p w:rsidR="00B76B86" w:rsidRDefault="00B76B86" w:rsidP="00B76B86">
      <w:pPr>
        <w:rPr>
          <w:rFonts w:ascii="Tahoma" w:hAnsi="Tahoma" w:cs="Tahoma"/>
        </w:rPr>
      </w:pPr>
    </w:p>
    <w:p w:rsidR="00B76B86" w:rsidRDefault="00B76B86" w:rsidP="00B76B86">
      <w:pPr>
        <w:rPr>
          <w:rFonts w:ascii="Tahoma" w:hAnsi="Tahoma" w:cs="Tahoma"/>
        </w:rPr>
      </w:pPr>
    </w:p>
    <w:p w:rsidR="00B76B86" w:rsidRDefault="00B76B86" w:rsidP="00B76B86">
      <w:pPr>
        <w:rPr>
          <w:rFonts w:ascii="Tahoma" w:hAnsi="Tahoma" w:cs="Tahoma"/>
        </w:rPr>
      </w:pPr>
    </w:p>
    <w:p w:rsidR="00B76B86" w:rsidRDefault="00B76B86" w:rsidP="00B76B86">
      <w:pPr>
        <w:rPr>
          <w:rFonts w:ascii="Tahoma" w:hAnsi="Tahoma" w:cs="Tahoma"/>
        </w:rPr>
      </w:pPr>
    </w:p>
    <w:p w:rsidR="00B76B86" w:rsidRDefault="00B76B86" w:rsidP="00B76B86">
      <w:pPr>
        <w:rPr>
          <w:rFonts w:ascii="Tahoma" w:hAnsi="Tahoma" w:cs="Tahoma"/>
        </w:rPr>
      </w:pPr>
    </w:p>
    <w:p w:rsidR="00B76B86" w:rsidRDefault="00B76B86" w:rsidP="00B76B86">
      <w:pPr>
        <w:rPr>
          <w:rFonts w:ascii="Tahoma" w:hAnsi="Tahoma" w:cs="Tahoma"/>
        </w:rPr>
      </w:pPr>
    </w:p>
    <w:p w:rsidR="00B76B86" w:rsidRDefault="00B76B86" w:rsidP="00B76B86">
      <w:pPr>
        <w:rPr>
          <w:rFonts w:ascii="Tahoma" w:hAnsi="Tahoma" w:cs="Tahoma"/>
        </w:rPr>
      </w:pPr>
    </w:p>
    <w:p w:rsidR="008869E3" w:rsidRPr="00B76B86" w:rsidRDefault="00B76B86" w:rsidP="00B76B86">
      <w:pPr>
        <w:ind w:left="2832"/>
        <w:jc w:val="center"/>
        <w:rPr>
          <w:rFonts w:ascii="Verdana" w:hAnsi="Verdana"/>
          <w:sz w:val="20"/>
          <w:szCs w:val="20"/>
        </w:rPr>
      </w:pPr>
      <w:r w:rsidRPr="00B76B86">
        <w:rPr>
          <w:rFonts w:ascii="Verdana" w:hAnsi="Verdana"/>
          <w:sz w:val="20"/>
          <w:szCs w:val="20"/>
        </w:rPr>
        <w:t>Burmistrz Miasta i Gminy Witnica</w:t>
      </w:r>
    </w:p>
    <w:p w:rsidR="00B76B86" w:rsidRPr="00B76B86" w:rsidRDefault="00B76B86" w:rsidP="00B76B86">
      <w:pPr>
        <w:ind w:left="2832"/>
        <w:jc w:val="center"/>
        <w:rPr>
          <w:rFonts w:ascii="Verdana" w:hAnsi="Verdana"/>
          <w:sz w:val="20"/>
          <w:szCs w:val="20"/>
        </w:rPr>
      </w:pPr>
      <w:r w:rsidRPr="00B76B86">
        <w:rPr>
          <w:rFonts w:ascii="Verdana" w:hAnsi="Verdana"/>
          <w:sz w:val="20"/>
          <w:szCs w:val="20"/>
        </w:rPr>
        <w:t>Andrzej Zabłocki</w:t>
      </w:r>
    </w:p>
    <w:sectPr w:rsidR="00B76B86" w:rsidRPr="00B76B86" w:rsidSect="00C75B4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Kabel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PLbangladesh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20C" w:rsidRPr="00A44148" w:rsidRDefault="00EA302C" w:rsidP="004B320C">
    <w:pPr>
      <w:pStyle w:val="Stopka"/>
    </w:pPr>
    <w:r>
      <w:rPr>
        <w:noProof/>
      </w:rPr>
      <w:drawing>
        <wp:inline distT="0" distB="0" distL="0" distR="0">
          <wp:extent cx="838200" cy="814705"/>
          <wp:effectExtent l="1905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14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D61E32">
      <w:rPr>
        <w:noProof/>
      </w:rPr>
      <w:drawing>
        <wp:inline distT="0" distB="0" distL="0" distR="0">
          <wp:extent cx="1112520" cy="664845"/>
          <wp:effectExtent l="19050" t="0" r="0" b="0"/>
          <wp:docPr id="8" name="Picture 6" descr="eu-flag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u-flagU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</w:p>
  <w:p w:rsidR="004B320C" w:rsidRDefault="00EA302C">
    <w:pPr>
      <w:pStyle w:val="Stopk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6B86"/>
    <w:rsid w:val="008869E3"/>
    <w:rsid w:val="00B76B86"/>
    <w:rsid w:val="00EA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B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76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76B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6B8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76B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76B8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B86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2012-03-27T05:12:00Z</dcterms:created>
  <dcterms:modified xsi:type="dcterms:W3CDTF">2012-03-27T05:14:00Z</dcterms:modified>
</cp:coreProperties>
</file>