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F6" w:rsidRPr="00A44148" w:rsidRDefault="00ED62F6" w:rsidP="00ED62F6">
      <w:pPr>
        <w:pStyle w:val="Stopka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838200" cy="81470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 w:rsidRPr="00D61E32">
        <w:rPr>
          <w:noProof/>
          <w:lang w:val="pl-PL" w:eastAsia="pl-PL"/>
        </w:rPr>
        <w:drawing>
          <wp:inline distT="0" distB="0" distL="0" distR="0">
            <wp:extent cx="1112520" cy="664845"/>
            <wp:effectExtent l="19050" t="0" r="0" b="0"/>
            <wp:docPr id="8" name="Picture 6" descr="eu-f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-flag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ED62F6" w:rsidRDefault="00ED62F6" w:rsidP="00ED62F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62F6" w:rsidRDefault="00ED62F6" w:rsidP="00ED62F6">
      <w:pPr>
        <w:rPr>
          <w:b/>
        </w:rPr>
      </w:pPr>
    </w:p>
    <w:p w:rsidR="00ED62F6" w:rsidRPr="00255783" w:rsidRDefault="00ED62F6" w:rsidP="00ED62F6">
      <w:pPr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CF4AC1">
        <w:rPr>
          <w:rFonts w:ascii="Verdana" w:hAnsi="Verdana" w:cs="Arial"/>
          <w:sz w:val="18"/>
          <w:szCs w:val="18"/>
        </w:rPr>
        <w:t>ZP/27-13/1/2012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  <w:r w:rsidRPr="00255783">
        <w:rPr>
          <w:rFonts w:ascii="Arial" w:hAnsi="Arial" w:cs="Arial"/>
          <w:sz w:val="20"/>
          <w:szCs w:val="20"/>
        </w:rPr>
        <w:t>Witnica, dnia 2012-</w:t>
      </w:r>
      <w:r>
        <w:rPr>
          <w:rFonts w:ascii="Arial" w:hAnsi="Arial" w:cs="Arial"/>
          <w:sz w:val="20"/>
          <w:szCs w:val="20"/>
        </w:rPr>
        <w:t>12-21</w:t>
      </w:r>
    </w:p>
    <w:p w:rsidR="00ED62F6" w:rsidRPr="00255783" w:rsidRDefault="00ED62F6" w:rsidP="00ED62F6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ED62F6" w:rsidRDefault="00ED62F6" w:rsidP="00ED62F6">
      <w:pPr>
        <w:rPr>
          <w:rFonts w:ascii="Arial" w:hAnsi="Arial" w:cs="Arial"/>
          <w:sz w:val="20"/>
          <w:szCs w:val="20"/>
        </w:rPr>
      </w:pPr>
    </w:p>
    <w:p w:rsidR="00ED62F6" w:rsidRDefault="00ED62F6" w:rsidP="00ED62F6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ED62F6" w:rsidRDefault="00ED62F6" w:rsidP="00ED62F6">
      <w:pPr>
        <w:spacing w:after="0" w:line="240" w:lineRule="auto"/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ED62F6" w:rsidRDefault="00ED62F6" w:rsidP="00ED62F6">
      <w:pPr>
        <w:ind w:left="4248" w:firstLine="708"/>
        <w:rPr>
          <w:rFonts w:ascii="Arial" w:hAnsi="Arial" w:cs="Arial"/>
        </w:rPr>
      </w:pPr>
    </w:p>
    <w:p w:rsidR="00ED62F6" w:rsidRPr="00ED62F6" w:rsidRDefault="00ED62F6" w:rsidP="00ED62F6">
      <w:pPr>
        <w:spacing w:line="240" w:lineRule="auto"/>
        <w:ind w:left="72" w:right="175"/>
        <w:jc w:val="center"/>
        <w:rPr>
          <w:rFonts w:ascii="Tahoma" w:hAnsi="Tahoma" w:cs="Tahoma"/>
          <w:b/>
          <w:spacing w:val="-3"/>
          <w:sz w:val="14"/>
          <w:szCs w:val="14"/>
        </w:rPr>
      </w:pPr>
      <w:r w:rsidRPr="00ED62F6">
        <w:rPr>
          <w:rFonts w:ascii="Tahoma" w:hAnsi="Tahoma" w:cs="Tahoma"/>
          <w:b/>
          <w:bCs/>
          <w:sz w:val="14"/>
          <w:szCs w:val="14"/>
          <w:u w:val="single"/>
        </w:rPr>
        <w:t xml:space="preserve">Dotyczy:  przetargu nieograniczonego </w:t>
      </w:r>
      <w:r w:rsidRPr="00ED62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ED62F6">
        <w:rPr>
          <w:rFonts w:ascii="Tahoma" w:hAnsi="Tahoma" w:cs="Tahoma"/>
          <w:b/>
          <w:color w:val="000000"/>
          <w:spacing w:val="-3"/>
          <w:sz w:val="14"/>
          <w:szCs w:val="14"/>
        </w:rPr>
        <w:t xml:space="preserve">„ </w:t>
      </w:r>
      <w:r w:rsidRPr="00ED62F6">
        <w:rPr>
          <w:rFonts w:ascii="Tahoma" w:eastAsia="Verdana" w:hAnsi="Tahoma" w:cs="Tahoma"/>
          <w:b/>
          <w:sz w:val="14"/>
          <w:szCs w:val="14"/>
        </w:rPr>
        <w:t xml:space="preserve">Zaprojektuj i wybuduj  </w:t>
      </w:r>
      <w:r w:rsidRPr="00ED62F6">
        <w:rPr>
          <w:rFonts w:ascii="Tahoma" w:eastAsia="Times New Roman" w:hAnsi="Tahoma" w:cs="Tahoma"/>
          <w:b/>
          <w:sz w:val="14"/>
          <w:szCs w:val="14"/>
        </w:rPr>
        <w:t>Ekologiczny system centralnego ogrzewania</w:t>
      </w:r>
      <w:r>
        <w:rPr>
          <w:rFonts w:ascii="Tahoma" w:hAnsi="Tahoma" w:cs="Tahoma"/>
          <w:b/>
          <w:spacing w:val="-3"/>
          <w:sz w:val="14"/>
          <w:szCs w:val="14"/>
        </w:rPr>
        <w:t xml:space="preserve"> w ramach </w:t>
      </w:r>
      <w:r w:rsidRPr="00ED62F6">
        <w:rPr>
          <w:rFonts w:ascii="Tahoma" w:hAnsi="Tahoma" w:cs="Tahoma"/>
          <w:b/>
          <w:spacing w:val="-3"/>
          <w:sz w:val="14"/>
          <w:szCs w:val="14"/>
        </w:rPr>
        <w:t>realizacji projektu  Bezpieczne Pogranicze- Budowa Regionalnego Centrum Ratownictwa w Witnicy. "</w:t>
      </w:r>
    </w:p>
    <w:p w:rsidR="00ED62F6" w:rsidRDefault="00ED62F6" w:rsidP="00ED62F6">
      <w:pPr>
        <w:rPr>
          <w:rFonts w:ascii="Arial" w:hAnsi="Arial" w:cs="Arial"/>
          <w:color w:val="000000"/>
          <w:spacing w:val="-3"/>
          <w:szCs w:val="23"/>
        </w:rPr>
      </w:pPr>
    </w:p>
    <w:p w:rsidR="00ED62F6" w:rsidRDefault="00ED62F6" w:rsidP="00ED62F6">
      <w:pPr>
        <w:rPr>
          <w:rFonts w:ascii="Arial" w:hAnsi="Arial" w:cs="Arial"/>
          <w:b/>
          <w:sz w:val="20"/>
          <w:szCs w:val="20"/>
          <w:u w:val="single"/>
        </w:rPr>
      </w:pPr>
    </w:p>
    <w:p w:rsidR="00ED62F6" w:rsidRDefault="00ED62F6" w:rsidP="00ED62F6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ED62F6" w:rsidRPr="00ED62F6" w:rsidRDefault="00ED62F6" w:rsidP="00ED62F6">
      <w:pPr>
        <w:jc w:val="both"/>
        <w:rPr>
          <w:rFonts w:ascii="Tahoma" w:hAnsi="Tahoma" w:cs="Tahoma"/>
          <w:sz w:val="18"/>
          <w:szCs w:val="18"/>
        </w:rPr>
      </w:pPr>
    </w:p>
    <w:p w:rsidR="00ED62F6" w:rsidRPr="00ED62F6" w:rsidRDefault="00ED62F6" w:rsidP="00ED62F6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ED62F6">
        <w:rPr>
          <w:rFonts w:ascii="Tahoma" w:hAnsi="Tahoma" w:cs="Tahoma"/>
          <w:sz w:val="18"/>
          <w:szCs w:val="18"/>
        </w:rPr>
        <w:t>Zamawiający działając na podstawie art. 38 ust. 1 i 2 ustawy z dnia 29 stycznia 2004 r. Prawo zamówień publicznych (tekst jedn. Dz. U. z 2010 r. Nr 113 poz. 759 ze. zm.), odpowiada na pytania, jakie wpłynęły od wykonawcy w dniu 20 grudnia 2012 roku, w stosunku do treści Ogłoszenia o zamówieniu oraz treści Specyfikacji Istotnych Warunków Zamówienia w przedmiotowym postępowaniu przetargowym.</w:t>
      </w:r>
    </w:p>
    <w:p w:rsidR="00ED62F6" w:rsidRPr="00ED62F6" w:rsidRDefault="00ED62F6" w:rsidP="00ED62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D62F6" w:rsidRPr="009F611D" w:rsidRDefault="009F611D" w:rsidP="00ED62F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F611D">
        <w:rPr>
          <w:rFonts w:ascii="Tahoma" w:eastAsia="Times New Roman" w:hAnsi="Tahoma" w:cs="Tahoma"/>
          <w:bCs/>
          <w:sz w:val="18"/>
          <w:szCs w:val="18"/>
          <w:lang w:eastAsia="pl-PL"/>
        </w:rPr>
        <w:t>Pytanie 1</w:t>
      </w:r>
    </w:p>
    <w:p w:rsidR="009F611D" w:rsidRDefault="009F611D" w:rsidP="00ED62F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ED62F6" w:rsidRPr="009F611D" w:rsidRDefault="009F611D" w:rsidP="00ED62F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F611D">
        <w:rPr>
          <w:rFonts w:ascii="Tahoma" w:eastAsia="Times New Roman" w:hAnsi="Tahoma" w:cs="Tahoma"/>
          <w:bCs/>
          <w:sz w:val="18"/>
          <w:szCs w:val="18"/>
          <w:lang w:eastAsia="pl-PL"/>
        </w:rPr>
        <w:t>Czy w ramach zadania należy przewidzieć modernizację instalacji centralnego ogrzewania w budynku Regionalnego Centrum Ratownictwa w Witnicy. Jeżeli tak to w jakim zakresie.</w:t>
      </w:r>
    </w:p>
    <w:p w:rsidR="00ED62F6" w:rsidRPr="009F611D" w:rsidRDefault="00ED62F6" w:rsidP="00ED62F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ED62F6" w:rsidRPr="00ED62F6" w:rsidRDefault="00ED62F6" w:rsidP="00ED62F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>Odpowiedź:</w:t>
      </w:r>
    </w:p>
    <w:p w:rsidR="00ED62F6" w:rsidRPr="00ED62F6" w:rsidRDefault="00ED62F6" w:rsidP="00ED62F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</w:t>
      </w:r>
      <w:r w:rsidR="009F611D">
        <w:rPr>
          <w:rFonts w:ascii="Tahoma" w:eastAsia="Times New Roman" w:hAnsi="Tahoma" w:cs="Tahoma"/>
          <w:bCs/>
          <w:sz w:val="18"/>
          <w:szCs w:val="18"/>
          <w:lang w:eastAsia="pl-PL"/>
        </w:rPr>
        <w:t>przekazuje dokumentację techniczną obecnej instalacji centralnego ogrzewania w budynku Regionalnego Centrum Ratownictwa. Wykonawca ma dostosować możliwość ekologicznego systemu zasilania pomy ciepła i dostosować ten system do istniejącej instalacji.</w:t>
      </w:r>
    </w:p>
    <w:p w:rsidR="00ED62F6" w:rsidRPr="00ED62F6" w:rsidRDefault="00ED62F6" w:rsidP="00ED62F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17761" w:rsidRPr="009F611D" w:rsidRDefault="00F17761" w:rsidP="00F177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2</w:t>
      </w:r>
    </w:p>
    <w:p w:rsidR="00F17761" w:rsidRDefault="00F17761" w:rsidP="00ED62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Jakie są parametry instalacji grzewczej c.o (temperatury zasilanie/powrót, moc grzewcza) oraz c.w.u (wydajność lub pojemność zasobników c.w.u).</w:t>
      </w:r>
    </w:p>
    <w:p w:rsidR="00F17761" w:rsidRDefault="00F17761" w:rsidP="00ED62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ED62F6" w:rsidRPr="00ED62F6" w:rsidRDefault="00ED62F6" w:rsidP="00ED62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D62F6">
        <w:rPr>
          <w:rFonts w:ascii="Arial" w:eastAsia="Times New Roman" w:hAnsi="Arial" w:cs="Arial"/>
          <w:bCs/>
          <w:sz w:val="18"/>
          <w:szCs w:val="18"/>
          <w:lang w:eastAsia="pl-PL"/>
        </w:rPr>
        <w:t>Odpowiedź:</w:t>
      </w:r>
    </w:p>
    <w:p w:rsidR="00F17761" w:rsidRDefault="00F17761" w:rsidP="00ED62F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przekazuje dokumentację techniczną, określającą parametry techniczne.</w:t>
      </w:r>
    </w:p>
    <w:p w:rsidR="00F17761" w:rsidRDefault="00F17761" w:rsidP="00ED62F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F17761" w:rsidRPr="009F611D" w:rsidRDefault="00F17761" w:rsidP="00F177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3</w:t>
      </w:r>
    </w:p>
    <w:p w:rsidR="00F17761" w:rsidRDefault="00F17761" w:rsidP="00ED62F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Jakimi mediami dysponuje Inwestor i w jakiej ilości. Proszę podać rodzaj oraz dostępną ilość gazu oraz dostępną lub możliwą do uzyskania i przeznaczenia na cele pomp ciepła moc elektryczną.</w:t>
      </w:r>
    </w:p>
    <w:p w:rsidR="00F17761" w:rsidRDefault="00F17761" w:rsidP="00ED62F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F17761" w:rsidRDefault="00F17761" w:rsidP="00ED62F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Odpowiedź:</w:t>
      </w:r>
    </w:p>
    <w:p w:rsidR="00ED62F6" w:rsidRDefault="00F17761" w:rsidP="00ED62F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przekazuje dokumentację techniczną </w:t>
      </w:r>
    </w:p>
    <w:p w:rsidR="00F17761" w:rsidRDefault="00F17761" w:rsidP="00ED62F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F17761" w:rsidRDefault="00F17761" w:rsidP="00F177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4</w:t>
      </w:r>
    </w:p>
    <w:p w:rsidR="00F17761" w:rsidRDefault="00F17761" w:rsidP="00F17761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Jakie są zastosowane urządzenia wentylacyjne i jakie parametry urządzeń wentylacji mechanicznej (temperatury grzewczego oraz wydatek powietrza).</w:t>
      </w:r>
    </w:p>
    <w:p w:rsidR="00F17761" w:rsidRDefault="00F1776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Odpowiedź:</w:t>
      </w:r>
    </w:p>
    <w:p w:rsidR="00F17761" w:rsidRDefault="00F1776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przekazuje dokumentację techniczną, która określa wszystkie powyższe.</w:t>
      </w:r>
    </w:p>
    <w:p w:rsidR="00F17761" w:rsidRDefault="00F1776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F17761" w:rsidRDefault="00F1776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5</w:t>
      </w:r>
    </w:p>
    <w:p w:rsidR="00CF4AC1" w:rsidRDefault="00F1776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Czy Inwestor może udostępnić mapę </w:t>
      </w:r>
      <w:r w:rsidR="00CF4AC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budynk</w:t>
      </w:r>
      <w:r w:rsidR="00CF4AC1">
        <w:rPr>
          <w:rFonts w:ascii="Tahoma" w:eastAsia="Times New Roman" w:hAnsi="Tahoma" w:cs="Tahoma"/>
          <w:bCs/>
          <w:sz w:val="18"/>
          <w:szCs w:val="18"/>
          <w:lang w:eastAsia="pl-PL"/>
        </w:rPr>
        <w:t>iem oraz dokumentację instalacji grzewczej i wentylacji. Jeżeli jest w budynku klimatyzacja czy jest możliwość uzyskania tej dokumentacji.</w:t>
      </w: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CF4AC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Odpowiedź:</w:t>
      </w:r>
    </w:p>
    <w:p w:rsidR="00CF4AC1" w:rsidRDefault="00CF4AC1" w:rsidP="00CF4AC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Tak, </w:t>
      </w: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przekazuje dokumentację techniczną, która określa wszystkie powyższe.</w:t>
      </w:r>
    </w:p>
    <w:p w:rsidR="00F17761" w:rsidRDefault="00F1776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810B9" w:rsidRDefault="008810B9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810B9" w:rsidRDefault="008810B9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8810B9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810B9" w:rsidRDefault="008810B9" w:rsidP="008810B9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Burmistrz Miasta i Gminy Witnica</w:t>
      </w:r>
    </w:p>
    <w:p w:rsidR="008810B9" w:rsidRDefault="008810B9" w:rsidP="008810B9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8810B9" w:rsidP="008810B9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Andrzej Zabłocki</w:t>
      </w:r>
    </w:p>
    <w:p w:rsidR="00CF4AC1" w:rsidRDefault="00CF4AC1" w:rsidP="008810B9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8810B9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F4AC1" w:rsidRPr="00A44148" w:rsidRDefault="00CF4AC1" w:rsidP="00CF4AC1">
      <w:pPr>
        <w:pStyle w:val="Stopka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838200" cy="81470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 w:rsidRPr="00D61E32">
        <w:rPr>
          <w:noProof/>
          <w:lang w:val="pl-PL" w:eastAsia="pl-PL"/>
        </w:rPr>
        <w:drawing>
          <wp:inline distT="0" distB="0" distL="0" distR="0">
            <wp:extent cx="1112520" cy="664845"/>
            <wp:effectExtent l="19050" t="0" r="0" b="0"/>
            <wp:docPr id="3" name="Picture 6" descr="eu-f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-flag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CF4AC1" w:rsidRDefault="00CF4AC1" w:rsidP="00CF4A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4AC1" w:rsidRDefault="00CF4AC1" w:rsidP="00CF4AC1">
      <w:pPr>
        <w:rPr>
          <w:b/>
        </w:rPr>
      </w:pPr>
    </w:p>
    <w:p w:rsidR="00CF4AC1" w:rsidRDefault="00CF4AC1" w:rsidP="00F17761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sectPr w:rsidR="00CF4AC1" w:rsidSect="006A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62F6"/>
    <w:rsid w:val="003D5AD8"/>
    <w:rsid w:val="0058653F"/>
    <w:rsid w:val="006A5C0F"/>
    <w:rsid w:val="008810B9"/>
    <w:rsid w:val="008F08DA"/>
    <w:rsid w:val="009F611D"/>
    <w:rsid w:val="00CF4AC1"/>
    <w:rsid w:val="00EA1D63"/>
    <w:rsid w:val="00ED62F6"/>
    <w:rsid w:val="00F1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ED6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ED62F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ED62F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ED62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D62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2012-12-21T07:42:00Z</cp:lastPrinted>
  <dcterms:created xsi:type="dcterms:W3CDTF">2012-12-21T07:08:00Z</dcterms:created>
  <dcterms:modified xsi:type="dcterms:W3CDTF">2012-12-21T08:47:00Z</dcterms:modified>
</cp:coreProperties>
</file>