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EB" w:rsidRDefault="000E05EB" w:rsidP="000E05EB">
      <w:pPr>
        <w:autoSpaceDE w:val="0"/>
        <w:autoSpaceDN w:val="0"/>
        <w:adjustRightInd w:val="0"/>
        <w:rPr>
          <w:rFonts w:ascii="Arial" w:hAnsi="Arial" w:cs="Arial"/>
          <w:b/>
          <w:bCs/>
          <w:color w:val="9A3300"/>
          <w:sz w:val="40"/>
          <w:szCs w:val="40"/>
        </w:rPr>
      </w:pPr>
    </w:p>
    <w:p w:rsidR="000E05EB" w:rsidRDefault="000E05EB" w:rsidP="000E05EB">
      <w:pPr>
        <w:autoSpaceDE w:val="0"/>
        <w:autoSpaceDN w:val="0"/>
        <w:adjustRightInd w:val="0"/>
        <w:rPr>
          <w:rFonts w:ascii="Arial" w:hAnsi="Arial" w:cs="Arial"/>
          <w:b/>
          <w:bCs/>
          <w:color w:val="9A3300"/>
          <w:sz w:val="40"/>
          <w:szCs w:val="40"/>
        </w:rPr>
      </w:pPr>
    </w:p>
    <w:p w:rsidR="000E05EB" w:rsidRDefault="000E05EB" w:rsidP="000E05EB">
      <w:pPr>
        <w:autoSpaceDE w:val="0"/>
        <w:autoSpaceDN w:val="0"/>
        <w:adjustRightInd w:val="0"/>
        <w:rPr>
          <w:rFonts w:ascii="Arial" w:hAnsi="Arial" w:cs="Arial"/>
          <w:b/>
          <w:bCs/>
          <w:color w:val="9A3300"/>
          <w:sz w:val="40"/>
          <w:szCs w:val="40"/>
        </w:rPr>
      </w:pPr>
      <w:r w:rsidRPr="003503CF">
        <w:rPr>
          <w:rFonts w:ascii="Arial" w:hAnsi="Arial" w:cs="Arial"/>
          <w:b/>
          <w:bCs/>
          <w:noProof/>
          <w:color w:val="9A33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-883920</wp:posOffset>
            </wp:positionV>
            <wp:extent cx="829310" cy="914400"/>
            <wp:effectExtent l="19050" t="0" r="8890" b="0"/>
            <wp:wrapNone/>
            <wp:docPr id="3" name="Obraz 2" descr="herb witnicy najleps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witnicy najlepsz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5EB" w:rsidRDefault="000E05EB" w:rsidP="000E05EB">
      <w:pPr>
        <w:pStyle w:val="pkt"/>
        <w:spacing w:before="0" w:after="0" w:line="240" w:lineRule="auto"/>
        <w:ind w:left="0" w:firstLine="0"/>
        <w:rPr>
          <w:rFonts w:ascii="Verdana" w:hAnsi="Verdana"/>
          <w:b/>
          <w:iCs/>
          <w:sz w:val="20"/>
          <w:szCs w:val="20"/>
        </w:rPr>
      </w:pPr>
    </w:p>
    <w:p w:rsidR="001F1EC7" w:rsidRPr="0081292F" w:rsidRDefault="001F1EC7" w:rsidP="001F1EC7">
      <w:pPr>
        <w:pStyle w:val="Tytu"/>
        <w:rPr>
          <w:rFonts w:ascii="Tahoma" w:hAnsi="Tahoma" w:cs="Tahoma"/>
        </w:rPr>
      </w:pPr>
      <w:r w:rsidRPr="0081292F">
        <w:rPr>
          <w:rFonts w:ascii="Tahoma" w:hAnsi="Tahoma" w:cs="Tahoma"/>
        </w:rPr>
        <w:t>PROGRAM FUNKCJONALNO-UŻYTKOWY</w:t>
      </w:r>
    </w:p>
    <w:p w:rsidR="001F1EC7" w:rsidRPr="0081292F" w:rsidRDefault="001F1EC7" w:rsidP="001F1EC7">
      <w:pPr>
        <w:pStyle w:val="Zwykytekst"/>
        <w:rPr>
          <w:rFonts w:ascii="Tahoma" w:hAnsi="Tahoma" w:cs="Tahoma"/>
          <w:sz w:val="20"/>
          <w:szCs w:val="20"/>
        </w:rPr>
      </w:pPr>
    </w:p>
    <w:p w:rsidR="001F1EC7" w:rsidRPr="0081292F" w:rsidRDefault="001F1EC7" w:rsidP="001F1EC7">
      <w:pPr>
        <w:pStyle w:val="Zwykytekst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292"/>
      </w:tblGrid>
      <w:tr w:rsidR="001F1EC7" w:rsidRPr="006D7A12" w:rsidTr="003A2E42">
        <w:tc>
          <w:tcPr>
            <w:tcW w:w="3085" w:type="dxa"/>
            <w:shd w:val="clear" w:color="auto" w:fill="auto"/>
          </w:tcPr>
          <w:p w:rsidR="001F1EC7" w:rsidRPr="00B318D8" w:rsidRDefault="001F1EC7" w:rsidP="003A2E42">
            <w:pPr>
              <w:pStyle w:val="Zwykytek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318D8">
              <w:rPr>
                <w:rFonts w:ascii="Tahoma" w:hAnsi="Tahoma" w:cs="Tahoma"/>
                <w:sz w:val="20"/>
                <w:szCs w:val="20"/>
                <w:lang w:eastAsia="en-US"/>
              </w:rPr>
              <w:t>NAZWA ZAMOWIENIA</w:t>
            </w:r>
          </w:p>
          <w:p w:rsidR="001F1EC7" w:rsidRPr="00B318D8" w:rsidRDefault="001F1EC7" w:rsidP="003A2E42">
            <w:pPr>
              <w:pStyle w:val="Zwykyteks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92" w:type="dxa"/>
            <w:shd w:val="clear" w:color="auto" w:fill="auto"/>
          </w:tcPr>
          <w:p w:rsidR="001F1EC7" w:rsidRPr="00B318D8" w:rsidRDefault="001F1EC7" w:rsidP="003A2E42">
            <w:pPr>
              <w:pStyle w:val="Zwykytekst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EKOLOGICZNY SYSTEM CENTRALNEGO OGRZEWANIA REGIONALNEGO CENTRUM RATOWNICTWA</w:t>
            </w:r>
          </w:p>
        </w:tc>
      </w:tr>
      <w:tr w:rsidR="001F1EC7" w:rsidRPr="006D7A12" w:rsidTr="003A2E42">
        <w:tc>
          <w:tcPr>
            <w:tcW w:w="3085" w:type="dxa"/>
            <w:shd w:val="clear" w:color="auto" w:fill="auto"/>
          </w:tcPr>
          <w:p w:rsidR="001F1EC7" w:rsidRPr="00B318D8" w:rsidRDefault="001F1EC7" w:rsidP="003A2E42">
            <w:pPr>
              <w:pStyle w:val="Zwykytek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318D8">
              <w:rPr>
                <w:rFonts w:ascii="Tahoma" w:hAnsi="Tahoma" w:cs="Tahoma"/>
                <w:sz w:val="20"/>
                <w:szCs w:val="20"/>
                <w:lang w:eastAsia="en-US"/>
              </w:rPr>
              <w:t>ADRES OBIEKTU</w:t>
            </w:r>
          </w:p>
        </w:tc>
        <w:tc>
          <w:tcPr>
            <w:tcW w:w="6292" w:type="dxa"/>
            <w:shd w:val="clear" w:color="auto" w:fill="auto"/>
          </w:tcPr>
          <w:p w:rsidR="001F1EC7" w:rsidRPr="00B318D8" w:rsidRDefault="001F1EC7" w:rsidP="003A2E42">
            <w:pPr>
              <w:pStyle w:val="Zwykytek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Działki </w:t>
            </w:r>
            <w:r w:rsidRPr="00B318D8">
              <w:rPr>
                <w:rFonts w:ascii="Tahoma" w:hAnsi="Tahoma" w:cs="Tahoma"/>
                <w:sz w:val="20"/>
                <w:szCs w:val="20"/>
                <w:lang w:eastAsia="en-US"/>
              </w:rPr>
              <w:t>nr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949/3; 949/5, </w:t>
            </w:r>
            <w:r>
              <w:rPr>
                <w:rFonts w:ascii="Tahoma" w:hAnsi="Tahoma" w:cs="Tahoma"/>
                <w:sz w:val="20"/>
                <w:szCs w:val="20"/>
              </w:rPr>
              <w:t xml:space="preserve">951/4 i 949/1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obrębie miasta</w:t>
            </w:r>
            <w:r w:rsidRPr="00B318D8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Witnica</w:t>
            </w:r>
            <w:r w:rsidRPr="00B318D8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ul. Żwirowa; gmina Witnica</w:t>
            </w:r>
            <w:r w:rsidRPr="00B318D8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powiat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gorzowski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, </w:t>
            </w:r>
            <w:r w:rsidRPr="006A6A48">
              <w:rPr>
                <w:rFonts w:ascii="Tahoma" w:hAnsi="Tahoma" w:cs="Tahoma"/>
                <w:sz w:val="20"/>
                <w:szCs w:val="20"/>
                <w:lang w:eastAsia="en-US"/>
              </w:rPr>
              <w:t>województwo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lubuskie</w:t>
            </w:r>
          </w:p>
        </w:tc>
      </w:tr>
      <w:tr w:rsidR="001F1EC7" w:rsidRPr="006D7A12" w:rsidTr="003A2E42">
        <w:tc>
          <w:tcPr>
            <w:tcW w:w="3085" w:type="dxa"/>
            <w:shd w:val="clear" w:color="auto" w:fill="auto"/>
          </w:tcPr>
          <w:p w:rsidR="001F1EC7" w:rsidRPr="00B318D8" w:rsidRDefault="001F1EC7" w:rsidP="003A2E42">
            <w:pPr>
              <w:pStyle w:val="Zwykytek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318D8">
              <w:rPr>
                <w:rFonts w:ascii="Tahoma" w:hAnsi="Tahoma" w:cs="Tahoma"/>
                <w:sz w:val="20"/>
                <w:szCs w:val="20"/>
                <w:lang w:eastAsia="en-US"/>
              </w:rPr>
              <w:t>NAZWY I KODY CPV PRZEDMIOTU ZAMÓWIENIA</w:t>
            </w:r>
          </w:p>
        </w:tc>
        <w:tc>
          <w:tcPr>
            <w:tcW w:w="6292" w:type="dxa"/>
            <w:shd w:val="clear" w:color="auto" w:fill="auto"/>
          </w:tcPr>
          <w:p w:rsidR="001F1EC7" w:rsidRDefault="001F1EC7" w:rsidP="003A2E4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F15D2">
              <w:rPr>
                <w:rFonts w:ascii="Verdana" w:hAnsi="Verdana"/>
                <w:b/>
                <w:sz w:val="18"/>
                <w:szCs w:val="18"/>
              </w:rPr>
              <w:t>Roboty budowlane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F15D2">
              <w:rPr>
                <w:rFonts w:ascii="Verdana" w:hAnsi="Verdana"/>
                <w:b/>
                <w:sz w:val="18"/>
                <w:szCs w:val="18"/>
              </w:rPr>
              <w:t>45000000-7</w:t>
            </w:r>
          </w:p>
          <w:p w:rsidR="001F1EC7" w:rsidRDefault="001F1EC7" w:rsidP="003A2E4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F15D2">
              <w:rPr>
                <w:rFonts w:ascii="Verdana" w:hAnsi="Verdana"/>
                <w:b/>
                <w:sz w:val="18"/>
                <w:szCs w:val="18"/>
              </w:rPr>
              <w:t>Roboty budowlane w zakresie stacji przesyłu ciepła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F15D2">
              <w:rPr>
                <w:rFonts w:ascii="Verdana" w:hAnsi="Verdana"/>
                <w:b/>
                <w:sz w:val="18"/>
                <w:szCs w:val="18"/>
              </w:rPr>
              <w:t>45232142-9</w:t>
            </w:r>
          </w:p>
          <w:p w:rsidR="001F1EC7" w:rsidRDefault="001F1EC7" w:rsidP="003A2E4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F15D2">
              <w:rPr>
                <w:rFonts w:ascii="Verdana" w:hAnsi="Verdana"/>
                <w:b/>
                <w:sz w:val="18"/>
                <w:szCs w:val="18"/>
              </w:rPr>
              <w:t>Doradcze usługi inżynieryjne i budowlane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F15D2">
              <w:rPr>
                <w:rFonts w:ascii="Verdana" w:hAnsi="Verdana"/>
                <w:b/>
                <w:sz w:val="18"/>
                <w:szCs w:val="18"/>
              </w:rPr>
              <w:t>71310000-4</w:t>
            </w:r>
          </w:p>
          <w:p w:rsidR="001F1EC7" w:rsidRDefault="001F1EC7" w:rsidP="003A2E4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F15D2">
              <w:rPr>
                <w:rFonts w:ascii="Verdana" w:hAnsi="Verdana"/>
                <w:b/>
                <w:sz w:val="18"/>
                <w:szCs w:val="18"/>
              </w:rPr>
              <w:t>Usługi architektoniczne, budowlane, inżynieryjne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F15D2">
              <w:rPr>
                <w:rFonts w:ascii="Verdana" w:hAnsi="Verdana"/>
                <w:b/>
                <w:sz w:val="18"/>
                <w:szCs w:val="18"/>
              </w:rPr>
              <w:t>71000000-8</w:t>
            </w:r>
          </w:p>
          <w:p w:rsidR="001F1EC7" w:rsidRDefault="001F1EC7" w:rsidP="003A2E4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F15D2">
              <w:rPr>
                <w:rFonts w:ascii="Verdana" w:hAnsi="Verdana"/>
                <w:b/>
                <w:sz w:val="18"/>
                <w:szCs w:val="18"/>
              </w:rPr>
              <w:t>Pompy grzewcze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F15D2">
              <w:rPr>
                <w:rFonts w:ascii="Verdana" w:hAnsi="Verdana"/>
                <w:b/>
                <w:sz w:val="18"/>
                <w:szCs w:val="18"/>
              </w:rPr>
              <w:t>42511110-5</w:t>
            </w:r>
          </w:p>
          <w:p w:rsidR="001F1EC7" w:rsidRDefault="001F1EC7" w:rsidP="003A2E4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F15D2">
              <w:rPr>
                <w:rFonts w:ascii="Verdana" w:hAnsi="Verdana"/>
                <w:b/>
                <w:sz w:val="18"/>
                <w:szCs w:val="18"/>
              </w:rPr>
              <w:t>Pompy elektryczne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F15D2">
              <w:rPr>
                <w:rFonts w:ascii="Verdana" w:hAnsi="Verdana"/>
                <w:b/>
                <w:sz w:val="18"/>
                <w:szCs w:val="18"/>
              </w:rPr>
              <w:t>31681200-5</w:t>
            </w:r>
          </w:p>
          <w:p w:rsidR="001F1EC7" w:rsidRPr="000F15D2" w:rsidRDefault="001F1EC7" w:rsidP="003A2E4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F1EC7" w:rsidRPr="006D7A12" w:rsidTr="003A2E42">
        <w:tc>
          <w:tcPr>
            <w:tcW w:w="3085" w:type="dxa"/>
            <w:shd w:val="clear" w:color="auto" w:fill="auto"/>
          </w:tcPr>
          <w:p w:rsidR="001F1EC7" w:rsidRPr="00B318D8" w:rsidRDefault="001F1EC7" w:rsidP="003A2E42">
            <w:pPr>
              <w:pStyle w:val="Zwykytek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318D8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PODMIOT</w:t>
            </w:r>
          </w:p>
        </w:tc>
        <w:tc>
          <w:tcPr>
            <w:tcW w:w="6292" w:type="dxa"/>
            <w:shd w:val="clear" w:color="auto" w:fill="auto"/>
          </w:tcPr>
          <w:p w:rsidR="001F1EC7" w:rsidRPr="00F627AC" w:rsidRDefault="001F1EC7" w:rsidP="003A2E4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627AC">
              <w:rPr>
                <w:rFonts w:ascii="Verdana" w:hAnsi="Verdana"/>
                <w:sz w:val="18"/>
                <w:szCs w:val="18"/>
              </w:rPr>
              <w:t>GMINA WITNICA</w:t>
            </w:r>
          </w:p>
        </w:tc>
      </w:tr>
    </w:tbl>
    <w:p w:rsidR="001F1EC7" w:rsidRDefault="001F1EC7" w:rsidP="000E05EB">
      <w:pPr>
        <w:pStyle w:val="pkt"/>
        <w:spacing w:before="0" w:after="0" w:line="240" w:lineRule="auto"/>
        <w:ind w:left="0" w:firstLine="0"/>
        <w:rPr>
          <w:rFonts w:ascii="Verdana" w:hAnsi="Verdana"/>
          <w:b/>
          <w:iCs/>
          <w:sz w:val="20"/>
          <w:szCs w:val="20"/>
        </w:rPr>
      </w:pPr>
    </w:p>
    <w:p w:rsidR="001F1EC7" w:rsidRPr="004C28DA" w:rsidRDefault="001F1EC7" w:rsidP="000E05EB">
      <w:pPr>
        <w:pStyle w:val="pkt"/>
        <w:spacing w:before="0" w:after="0" w:line="240" w:lineRule="auto"/>
        <w:ind w:left="0" w:firstLine="0"/>
        <w:rPr>
          <w:rFonts w:ascii="Verdana" w:hAnsi="Verdana"/>
          <w:b/>
          <w:iCs/>
          <w:sz w:val="20"/>
          <w:szCs w:val="20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81"/>
        <w:gridCol w:w="3165"/>
        <w:gridCol w:w="3180"/>
      </w:tblGrid>
      <w:tr w:rsidR="000E05EB" w:rsidRPr="005214CA" w:rsidTr="00F5718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E05EB" w:rsidRPr="005214CA" w:rsidRDefault="000E05EB" w:rsidP="00F57184">
            <w:pPr>
              <w:pStyle w:val="pkt"/>
              <w:spacing w:before="0" w:after="0" w:line="240" w:lineRule="auto"/>
              <w:ind w:left="0" w:firstLine="0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5214CA">
              <w:rPr>
                <w:rFonts w:ascii="Verdana" w:hAnsi="Verdana"/>
                <w:b/>
                <w:iCs/>
                <w:sz w:val="20"/>
                <w:szCs w:val="20"/>
              </w:rPr>
              <w:t xml:space="preserve">Nazwa Zamawiającego: </w:t>
            </w:r>
          </w:p>
          <w:p w:rsidR="000E05EB" w:rsidRPr="005214CA" w:rsidRDefault="000E05EB" w:rsidP="00F57184">
            <w:pPr>
              <w:spacing w:line="270" w:lineRule="atLeast"/>
              <w:rPr>
                <w:rFonts w:ascii="Arial" w:hAnsi="Arial" w:cs="Arial"/>
                <w:b/>
                <w:color w:val="3B3933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Cs w:val="0"/>
                <w:color w:val="3B3933"/>
                <w:sz w:val="18"/>
                <w:szCs w:val="18"/>
              </w:rPr>
              <w:t>GMINA WITNICA</w:t>
            </w:r>
          </w:p>
        </w:tc>
      </w:tr>
      <w:tr w:rsidR="000E05EB" w:rsidTr="00F5718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E05EB" w:rsidRDefault="000E05EB" w:rsidP="00F57184">
            <w:pPr>
              <w:spacing w:line="270" w:lineRule="atLeast"/>
              <w:rPr>
                <w:rFonts w:ascii="Arial" w:hAnsi="Arial" w:cs="Arial"/>
                <w:color w:val="3B3933"/>
                <w:sz w:val="18"/>
                <w:szCs w:val="18"/>
              </w:rPr>
            </w:pPr>
          </w:p>
        </w:tc>
      </w:tr>
      <w:tr w:rsidR="000E05EB" w:rsidTr="00F571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5EB" w:rsidRDefault="000E05EB" w:rsidP="00F57184">
            <w:pPr>
              <w:spacing w:line="270" w:lineRule="atLeast"/>
              <w:jc w:val="center"/>
              <w:rPr>
                <w:rFonts w:ascii="Arial" w:hAnsi="Arial" w:cs="Arial"/>
                <w:color w:val="3B39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E05EB" w:rsidRDefault="000E05EB" w:rsidP="00F571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05EB" w:rsidRDefault="000E05EB" w:rsidP="00F57184">
            <w:pPr>
              <w:rPr>
                <w:sz w:val="20"/>
                <w:szCs w:val="20"/>
              </w:rPr>
            </w:pPr>
          </w:p>
        </w:tc>
      </w:tr>
    </w:tbl>
    <w:p w:rsidR="000E05EB" w:rsidRPr="004C28DA" w:rsidRDefault="000E05EB" w:rsidP="000E05EB">
      <w:pPr>
        <w:pStyle w:val="pkt"/>
        <w:spacing w:before="0"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4C28DA">
        <w:rPr>
          <w:rFonts w:ascii="Verdana" w:hAnsi="Verdana"/>
          <w:b/>
          <w:iCs/>
          <w:sz w:val="20"/>
          <w:szCs w:val="20"/>
        </w:rPr>
        <w:tab/>
      </w:r>
      <w:r w:rsidRPr="004C28DA">
        <w:rPr>
          <w:rFonts w:ascii="Verdana" w:hAnsi="Verdana"/>
          <w:b/>
          <w:iCs/>
          <w:sz w:val="20"/>
          <w:szCs w:val="20"/>
        </w:rPr>
        <w:tab/>
      </w:r>
    </w:p>
    <w:p w:rsidR="000E05EB" w:rsidRPr="004C28DA" w:rsidRDefault="000E05EB" w:rsidP="000E05EB">
      <w:pPr>
        <w:pStyle w:val="pkt"/>
        <w:spacing w:before="0" w:after="0" w:line="240" w:lineRule="auto"/>
        <w:ind w:left="0" w:firstLine="0"/>
        <w:rPr>
          <w:rFonts w:ascii="Verdana" w:hAnsi="Verdana"/>
          <w:b/>
          <w:iCs/>
          <w:sz w:val="20"/>
          <w:szCs w:val="20"/>
        </w:rPr>
      </w:pPr>
      <w:r w:rsidRPr="004C28DA">
        <w:rPr>
          <w:rFonts w:ascii="Verdana" w:hAnsi="Verdana"/>
          <w:b/>
          <w:sz w:val="20"/>
          <w:szCs w:val="20"/>
        </w:rPr>
        <w:t>Miejscowość</w:t>
      </w:r>
      <w:r w:rsidRPr="004C28DA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: </w:t>
      </w:r>
      <w:r w:rsidR="008714F9">
        <w:rPr>
          <w:rFonts w:ascii="Verdana" w:hAnsi="Verdana"/>
          <w:b/>
          <w:sz w:val="20"/>
          <w:szCs w:val="20"/>
        </w:rPr>
        <w:t>WITNICA</w:t>
      </w:r>
      <w:r w:rsidR="008714F9">
        <w:rPr>
          <w:rFonts w:ascii="Verdana" w:hAnsi="Verdana"/>
          <w:b/>
          <w:sz w:val="20"/>
          <w:szCs w:val="20"/>
        </w:rPr>
        <w:tab/>
      </w:r>
    </w:p>
    <w:p w:rsidR="008714F9" w:rsidRDefault="000E05EB" w:rsidP="000E05EB">
      <w:pPr>
        <w:pStyle w:val="pkt"/>
        <w:spacing w:before="0" w:after="0" w:line="240" w:lineRule="auto"/>
        <w:ind w:left="0" w:firstLine="0"/>
        <w:rPr>
          <w:rFonts w:ascii="Verdana" w:hAnsi="Verdana"/>
          <w:b/>
          <w:iCs/>
          <w:sz w:val="20"/>
          <w:szCs w:val="20"/>
        </w:rPr>
      </w:pPr>
      <w:r w:rsidRPr="004C28DA">
        <w:rPr>
          <w:rFonts w:ascii="Verdana" w:hAnsi="Verdana"/>
          <w:b/>
          <w:iCs/>
          <w:sz w:val="20"/>
          <w:szCs w:val="20"/>
        </w:rPr>
        <w:t>Adres:</w:t>
      </w:r>
      <w:r>
        <w:rPr>
          <w:rFonts w:ascii="Verdana" w:hAnsi="Verdana"/>
          <w:b/>
          <w:iCs/>
          <w:sz w:val="20"/>
          <w:szCs w:val="20"/>
        </w:rPr>
        <w:t xml:space="preserve">  </w:t>
      </w:r>
      <w:r w:rsidR="008714F9">
        <w:rPr>
          <w:rFonts w:ascii="Verdana" w:hAnsi="Verdana"/>
          <w:b/>
          <w:iCs/>
          <w:sz w:val="20"/>
          <w:szCs w:val="20"/>
        </w:rPr>
        <w:t>ul. Krajowej Rady Narodowej 6</w:t>
      </w:r>
    </w:p>
    <w:p w:rsidR="000E05EB" w:rsidRDefault="008714F9" w:rsidP="000E05EB">
      <w:pPr>
        <w:pStyle w:val="pkt"/>
        <w:spacing w:before="0" w:after="0" w:line="240" w:lineRule="auto"/>
        <w:ind w:left="0" w:firstLine="0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             </w:t>
      </w:r>
      <w:r>
        <w:rPr>
          <w:rFonts w:ascii="Verdana" w:hAnsi="Verdana"/>
          <w:b/>
          <w:sz w:val="20"/>
          <w:szCs w:val="20"/>
        </w:rPr>
        <w:t>66-460 Witnica</w:t>
      </w:r>
    </w:p>
    <w:p w:rsidR="000E05EB" w:rsidRPr="004C28DA" w:rsidRDefault="000E05EB" w:rsidP="000E05EB">
      <w:pPr>
        <w:pStyle w:val="Tekstpodstawowy"/>
        <w:rPr>
          <w:rFonts w:ascii="Verdana" w:hAnsi="Verdana"/>
          <w:b w:val="0"/>
          <w:sz w:val="20"/>
        </w:rPr>
      </w:pPr>
    </w:p>
    <w:p w:rsidR="000E05EB" w:rsidRPr="004C28DA" w:rsidRDefault="000E05EB" w:rsidP="000E05EB">
      <w:pPr>
        <w:pStyle w:val="Tekstpodstawowy"/>
        <w:jc w:val="center"/>
        <w:rPr>
          <w:rFonts w:ascii="Verdana" w:hAnsi="Verdana"/>
          <w:sz w:val="20"/>
        </w:rPr>
      </w:pPr>
    </w:p>
    <w:p w:rsidR="000E05EB" w:rsidRDefault="000E05EB" w:rsidP="000E05EB">
      <w:pPr>
        <w:autoSpaceDE w:val="0"/>
        <w:autoSpaceDN w:val="0"/>
        <w:adjustRightInd w:val="0"/>
        <w:rPr>
          <w:rFonts w:ascii="Arial" w:hAnsi="Arial" w:cs="Arial"/>
          <w:b/>
          <w:bCs/>
          <w:color w:val="9A3300"/>
          <w:sz w:val="40"/>
          <w:szCs w:val="40"/>
        </w:rPr>
      </w:pPr>
    </w:p>
    <w:p w:rsidR="000E05EB" w:rsidRDefault="000E05EB" w:rsidP="000E05EB">
      <w:pPr>
        <w:autoSpaceDE w:val="0"/>
        <w:autoSpaceDN w:val="0"/>
        <w:adjustRightInd w:val="0"/>
        <w:rPr>
          <w:rFonts w:ascii="Arial" w:hAnsi="Arial" w:cs="Arial"/>
          <w:b/>
          <w:bCs/>
          <w:color w:val="9A3300"/>
          <w:sz w:val="40"/>
          <w:szCs w:val="40"/>
        </w:rPr>
      </w:pPr>
    </w:p>
    <w:p w:rsidR="000E05EB" w:rsidRDefault="000E05EB" w:rsidP="000E05EB">
      <w:pPr>
        <w:autoSpaceDE w:val="0"/>
        <w:autoSpaceDN w:val="0"/>
        <w:adjustRightInd w:val="0"/>
        <w:rPr>
          <w:rFonts w:ascii="Arial" w:hAnsi="Arial" w:cs="Arial"/>
          <w:b/>
          <w:bCs/>
          <w:color w:val="9A3300"/>
          <w:sz w:val="40"/>
          <w:szCs w:val="40"/>
        </w:rPr>
      </w:pPr>
    </w:p>
    <w:p w:rsidR="000E05EB" w:rsidRDefault="000E05EB" w:rsidP="000E05EB">
      <w:pPr>
        <w:autoSpaceDE w:val="0"/>
        <w:autoSpaceDN w:val="0"/>
        <w:adjustRightInd w:val="0"/>
        <w:rPr>
          <w:rFonts w:ascii="Arial" w:hAnsi="Arial" w:cs="Arial"/>
          <w:b/>
          <w:bCs/>
          <w:color w:val="9A3300"/>
          <w:sz w:val="40"/>
          <w:szCs w:val="40"/>
        </w:rPr>
      </w:pPr>
    </w:p>
    <w:p w:rsidR="000E05EB" w:rsidRDefault="000E05EB" w:rsidP="000E05EB">
      <w:pPr>
        <w:autoSpaceDE w:val="0"/>
        <w:autoSpaceDN w:val="0"/>
        <w:adjustRightInd w:val="0"/>
        <w:rPr>
          <w:rFonts w:ascii="Arial" w:hAnsi="Arial" w:cs="Arial"/>
          <w:b/>
          <w:bCs/>
          <w:color w:val="9A3300"/>
          <w:sz w:val="40"/>
          <w:szCs w:val="40"/>
        </w:rPr>
      </w:pPr>
    </w:p>
    <w:p w:rsidR="000E05EB" w:rsidRDefault="000E05EB" w:rsidP="000E05EB">
      <w:pPr>
        <w:autoSpaceDE w:val="0"/>
        <w:autoSpaceDN w:val="0"/>
        <w:adjustRightInd w:val="0"/>
        <w:rPr>
          <w:rFonts w:ascii="Arial" w:hAnsi="Arial" w:cs="Arial"/>
          <w:b/>
          <w:bCs/>
          <w:color w:val="9A3300"/>
          <w:sz w:val="40"/>
          <w:szCs w:val="40"/>
        </w:rPr>
      </w:pPr>
    </w:p>
    <w:p w:rsidR="000E05EB" w:rsidRDefault="000E05EB" w:rsidP="000E05EB">
      <w:pPr>
        <w:autoSpaceDE w:val="0"/>
        <w:autoSpaceDN w:val="0"/>
        <w:adjustRightInd w:val="0"/>
        <w:rPr>
          <w:rFonts w:ascii="Arial" w:hAnsi="Arial" w:cs="Arial"/>
          <w:b/>
          <w:bCs/>
          <w:color w:val="9A3300"/>
          <w:sz w:val="40"/>
          <w:szCs w:val="40"/>
        </w:rPr>
      </w:pPr>
    </w:p>
    <w:p w:rsidR="000E05EB" w:rsidRDefault="000E05EB" w:rsidP="000E05EB">
      <w:pPr>
        <w:autoSpaceDE w:val="0"/>
        <w:autoSpaceDN w:val="0"/>
        <w:adjustRightInd w:val="0"/>
        <w:rPr>
          <w:rFonts w:ascii="Arial" w:hAnsi="Arial" w:cs="Arial"/>
          <w:b/>
          <w:bCs/>
          <w:color w:val="9A3300"/>
          <w:sz w:val="40"/>
          <w:szCs w:val="40"/>
        </w:rPr>
      </w:pPr>
    </w:p>
    <w:p w:rsidR="000E05EB" w:rsidRDefault="000E05EB" w:rsidP="000E05EB">
      <w:pPr>
        <w:autoSpaceDE w:val="0"/>
        <w:autoSpaceDN w:val="0"/>
        <w:adjustRightInd w:val="0"/>
        <w:rPr>
          <w:rFonts w:ascii="Arial" w:hAnsi="Arial" w:cs="Arial"/>
          <w:b/>
          <w:bCs/>
          <w:color w:val="9A3300"/>
          <w:sz w:val="40"/>
          <w:szCs w:val="40"/>
        </w:rPr>
      </w:pPr>
    </w:p>
    <w:p w:rsidR="000E05EB" w:rsidRDefault="000E05EB" w:rsidP="000E05EB">
      <w:pPr>
        <w:autoSpaceDE w:val="0"/>
        <w:autoSpaceDN w:val="0"/>
        <w:adjustRightInd w:val="0"/>
        <w:rPr>
          <w:rFonts w:ascii="Arial" w:hAnsi="Arial" w:cs="Arial"/>
          <w:b/>
          <w:bCs/>
          <w:color w:val="9A3300"/>
          <w:sz w:val="40"/>
          <w:szCs w:val="40"/>
        </w:rPr>
      </w:pPr>
    </w:p>
    <w:p w:rsidR="000E05EB" w:rsidRDefault="000E05EB" w:rsidP="000E05EB">
      <w:pPr>
        <w:pStyle w:val="Zwykytekst"/>
        <w:rPr>
          <w:rFonts w:ascii="Tahoma" w:hAnsi="Tahoma" w:cs="Tahoma"/>
          <w:b/>
          <w:sz w:val="20"/>
          <w:szCs w:val="20"/>
        </w:rPr>
      </w:pPr>
      <w:r w:rsidRPr="001F1EC7">
        <w:rPr>
          <w:rFonts w:ascii="Tahoma" w:hAnsi="Tahoma" w:cs="Tahoma"/>
          <w:b/>
          <w:sz w:val="20"/>
          <w:szCs w:val="20"/>
        </w:rPr>
        <w:t>SPIS ZAWARTOŚCI PROGRAMU FUNKCJONALNO-UŻYTKOWEGO</w:t>
      </w:r>
    </w:p>
    <w:p w:rsidR="001F1EC7" w:rsidRDefault="001F1EC7" w:rsidP="000E05EB">
      <w:pPr>
        <w:pStyle w:val="Zwykytekst"/>
        <w:rPr>
          <w:rFonts w:ascii="Tahoma" w:hAnsi="Tahoma" w:cs="Tahoma"/>
          <w:b/>
          <w:sz w:val="20"/>
          <w:szCs w:val="20"/>
        </w:rPr>
      </w:pPr>
    </w:p>
    <w:p w:rsidR="001F1EC7" w:rsidRPr="001F1EC7" w:rsidRDefault="001F1EC7" w:rsidP="000E05EB">
      <w:pPr>
        <w:pStyle w:val="Zwykytekst"/>
        <w:rPr>
          <w:rFonts w:ascii="Tahoma" w:hAnsi="Tahoma" w:cs="Tahoma"/>
          <w:b/>
          <w:sz w:val="20"/>
          <w:szCs w:val="20"/>
        </w:rPr>
      </w:pPr>
    </w:p>
    <w:p w:rsidR="000E05EB" w:rsidRDefault="00551D57" w:rsidP="000E05EB">
      <w:pPr>
        <w:pStyle w:val="Spistreci1"/>
        <w:tabs>
          <w:tab w:val="right" w:leader="dot" w:pos="9227"/>
        </w:tabs>
        <w:rPr>
          <w:rFonts w:eastAsia="Times New Roman"/>
          <w:noProof/>
          <w:lang w:eastAsia="pl-PL"/>
        </w:rPr>
      </w:pPr>
      <w:r w:rsidRPr="00551D57">
        <w:fldChar w:fldCharType="begin"/>
      </w:r>
      <w:r w:rsidR="000E05EB">
        <w:instrText xml:space="preserve"> TOC \o "1-3" \h \z \u </w:instrText>
      </w:r>
      <w:r w:rsidRPr="00551D57">
        <w:fldChar w:fldCharType="separate"/>
      </w:r>
      <w:hyperlink w:anchor="_Toc294433740" w:history="1">
        <w:r w:rsidR="000E05EB" w:rsidRPr="00017A10">
          <w:rPr>
            <w:rStyle w:val="Hipercze"/>
            <w:rFonts w:ascii="Tahoma" w:hAnsi="Tahoma" w:cs="Tahoma"/>
            <w:noProof/>
          </w:rPr>
          <w:t>PROGRAM FUNKCJONALNO-UŻYTKOWY</w:t>
        </w:r>
        <w:r w:rsidR="000E05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5EB">
          <w:rPr>
            <w:noProof/>
            <w:webHidden/>
          </w:rPr>
          <w:instrText xml:space="preserve"> PAGEREF _Toc294433740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1EC7">
          <w:rPr>
            <w:b/>
            <w:bCs/>
            <w:noProof/>
            <w:webHidden/>
          </w:rPr>
          <w:t>Błąd! Nie zdefiniowano zakładki.</w:t>
        </w:r>
        <w:r>
          <w:rPr>
            <w:noProof/>
            <w:webHidden/>
          </w:rPr>
          <w:fldChar w:fldCharType="end"/>
        </w:r>
      </w:hyperlink>
    </w:p>
    <w:p w:rsidR="000E05EB" w:rsidRDefault="00551D57" w:rsidP="000E05EB">
      <w:pPr>
        <w:pStyle w:val="Spistreci1"/>
        <w:tabs>
          <w:tab w:val="left" w:pos="440"/>
          <w:tab w:val="right" w:leader="dot" w:pos="9227"/>
        </w:tabs>
        <w:rPr>
          <w:rFonts w:eastAsia="Times New Roman"/>
          <w:noProof/>
          <w:lang w:eastAsia="pl-PL"/>
        </w:rPr>
      </w:pPr>
      <w:hyperlink w:anchor="_Toc294433741" w:history="1">
        <w:r w:rsidR="000E05EB" w:rsidRPr="00017A10">
          <w:rPr>
            <w:rStyle w:val="Hipercze"/>
            <w:rFonts w:ascii="Tahoma" w:hAnsi="Tahoma" w:cs="Tahoma"/>
            <w:noProof/>
          </w:rPr>
          <w:t>I.</w:t>
        </w:r>
        <w:r w:rsidR="000E05EB">
          <w:rPr>
            <w:rFonts w:eastAsia="Times New Roman"/>
            <w:noProof/>
            <w:lang w:eastAsia="pl-PL"/>
          </w:rPr>
          <w:tab/>
        </w:r>
        <w:r w:rsidR="000E05EB" w:rsidRPr="00017A10">
          <w:rPr>
            <w:rStyle w:val="Hipercze"/>
            <w:rFonts w:ascii="Tahoma" w:hAnsi="Tahoma" w:cs="Tahoma"/>
            <w:noProof/>
          </w:rPr>
          <w:t>Część opisowa</w:t>
        </w:r>
        <w:r w:rsidR="000E05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5EB">
          <w:rPr>
            <w:noProof/>
            <w:webHidden/>
          </w:rPr>
          <w:instrText xml:space="preserve"> PAGEREF _Toc294433741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1EC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E05EB" w:rsidRDefault="00551D57" w:rsidP="000E05EB">
      <w:pPr>
        <w:pStyle w:val="Spistreci2"/>
        <w:tabs>
          <w:tab w:val="right" w:leader="dot" w:pos="9227"/>
        </w:tabs>
        <w:rPr>
          <w:rFonts w:eastAsia="Times New Roman"/>
          <w:noProof/>
          <w:lang w:eastAsia="pl-PL"/>
        </w:rPr>
      </w:pPr>
      <w:hyperlink w:anchor="_Toc294433742" w:history="1">
        <w:r w:rsidR="000E05EB" w:rsidRPr="00017A10">
          <w:rPr>
            <w:rStyle w:val="Hipercze"/>
            <w:rFonts w:ascii="Tahoma" w:hAnsi="Tahoma" w:cs="Tahoma"/>
            <w:noProof/>
          </w:rPr>
          <w:t>1. OPIS OGÓLNY PRZEDMIOTU ZAMÓWIENIA</w:t>
        </w:r>
        <w:r w:rsidR="000E05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5EB">
          <w:rPr>
            <w:noProof/>
            <w:webHidden/>
          </w:rPr>
          <w:instrText xml:space="preserve"> PAGEREF _Toc294433742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1EC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E05EB" w:rsidRDefault="00551D57" w:rsidP="000E05EB">
      <w:pPr>
        <w:pStyle w:val="Spistreci3"/>
        <w:tabs>
          <w:tab w:val="right" w:leader="dot" w:pos="9227"/>
        </w:tabs>
        <w:rPr>
          <w:rFonts w:eastAsia="Times New Roman"/>
          <w:noProof/>
          <w:lang w:eastAsia="pl-PL"/>
        </w:rPr>
      </w:pPr>
      <w:hyperlink w:anchor="_Toc294433743" w:history="1">
        <w:r w:rsidR="000E05EB" w:rsidRPr="00017A10">
          <w:rPr>
            <w:rStyle w:val="Hipercze"/>
            <w:rFonts w:ascii="Tahoma" w:hAnsi="Tahoma" w:cs="Tahoma"/>
            <w:noProof/>
          </w:rPr>
          <w:t>1.1 Zakres zamówienia:</w:t>
        </w:r>
        <w:r w:rsidR="000E05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5EB">
          <w:rPr>
            <w:noProof/>
            <w:webHidden/>
          </w:rPr>
          <w:instrText xml:space="preserve"> PAGEREF _Toc294433743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1EC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E05EB" w:rsidRDefault="00551D57" w:rsidP="000E05EB">
      <w:pPr>
        <w:pStyle w:val="Spistreci3"/>
        <w:tabs>
          <w:tab w:val="right" w:leader="dot" w:pos="9227"/>
        </w:tabs>
        <w:rPr>
          <w:rFonts w:eastAsia="Times New Roman"/>
          <w:noProof/>
          <w:lang w:eastAsia="pl-PL"/>
        </w:rPr>
      </w:pPr>
      <w:hyperlink w:anchor="_Toc294433744" w:history="1">
        <w:r w:rsidR="000E05EB" w:rsidRPr="00017A10">
          <w:rPr>
            <w:rStyle w:val="Hipercze"/>
            <w:rFonts w:ascii="Tahoma" w:hAnsi="Tahoma" w:cs="Tahoma"/>
            <w:noProof/>
          </w:rPr>
          <w:t>1.2 Charakterystyczne paramet</w:t>
        </w:r>
        <w:r w:rsidR="000E05EB">
          <w:rPr>
            <w:rStyle w:val="Hipercze"/>
            <w:rFonts w:ascii="Tahoma" w:hAnsi="Tahoma" w:cs="Tahoma"/>
            <w:noProof/>
          </w:rPr>
          <w:t>ry określające wielkość obiektu</w:t>
        </w:r>
        <w:r w:rsidR="000E05EB" w:rsidRPr="00017A10">
          <w:rPr>
            <w:rStyle w:val="Hipercze"/>
            <w:rFonts w:ascii="Tahoma" w:hAnsi="Tahoma" w:cs="Tahoma"/>
            <w:noProof/>
          </w:rPr>
          <w:t>:</w:t>
        </w:r>
        <w:r w:rsidR="000E05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5EB">
          <w:rPr>
            <w:noProof/>
            <w:webHidden/>
          </w:rPr>
          <w:instrText xml:space="preserve"> PAGEREF _Toc294433744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1EC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E05EB" w:rsidRDefault="00551D57" w:rsidP="000E05EB">
      <w:pPr>
        <w:pStyle w:val="Spistreci3"/>
        <w:tabs>
          <w:tab w:val="right" w:leader="dot" w:pos="9227"/>
        </w:tabs>
        <w:rPr>
          <w:rFonts w:eastAsia="Times New Roman"/>
          <w:noProof/>
          <w:lang w:eastAsia="pl-PL"/>
        </w:rPr>
      </w:pPr>
      <w:hyperlink w:anchor="_Toc294433745" w:history="1">
        <w:r w:rsidR="000E05EB" w:rsidRPr="00017A10">
          <w:rPr>
            <w:rStyle w:val="Hipercze"/>
            <w:rFonts w:ascii="Tahoma" w:hAnsi="Tahoma" w:cs="Tahoma"/>
            <w:noProof/>
          </w:rPr>
          <w:t>1.3. Aktualne uwarunkowania wykonania przedmiotu zamówienia</w:t>
        </w:r>
        <w:r w:rsidR="000E05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5EB">
          <w:rPr>
            <w:noProof/>
            <w:webHidden/>
          </w:rPr>
          <w:instrText xml:space="preserve"> PAGEREF _Toc294433745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1EC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E05EB" w:rsidRDefault="00551D57" w:rsidP="000E05EB">
      <w:pPr>
        <w:pStyle w:val="Spistreci3"/>
        <w:tabs>
          <w:tab w:val="right" w:leader="dot" w:pos="9227"/>
        </w:tabs>
        <w:rPr>
          <w:rFonts w:eastAsia="Times New Roman"/>
          <w:noProof/>
          <w:lang w:eastAsia="pl-PL"/>
        </w:rPr>
      </w:pPr>
      <w:hyperlink w:anchor="_Toc294433746" w:history="1">
        <w:r w:rsidR="000E05EB" w:rsidRPr="00017A10">
          <w:rPr>
            <w:rStyle w:val="Hipercze"/>
            <w:rFonts w:ascii="Tahoma" w:hAnsi="Tahoma" w:cs="Tahoma"/>
            <w:noProof/>
          </w:rPr>
          <w:t>1.4. Właściwości funkcjonalno-użytkowe obiektów</w:t>
        </w:r>
        <w:r w:rsidR="000E05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5EB">
          <w:rPr>
            <w:noProof/>
            <w:webHidden/>
          </w:rPr>
          <w:instrText xml:space="preserve"> PAGEREF _Toc294433746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1EC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E05EB" w:rsidRDefault="00551D57" w:rsidP="000E05EB">
      <w:pPr>
        <w:pStyle w:val="Spistreci1"/>
        <w:tabs>
          <w:tab w:val="left" w:pos="660"/>
          <w:tab w:val="right" w:leader="dot" w:pos="9227"/>
        </w:tabs>
        <w:rPr>
          <w:rFonts w:eastAsia="Times New Roman"/>
          <w:noProof/>
          <w:lang w:eastAsia="pl-PL"/>
        </w:rPr>
      </w:pPr>
      <w:hyperlink w:anchor="_Toc294433747" w:history="1">
        <w:r w:rsidR="000E05EB" w:rsidRPr="00017A10">
          <w:rPr>
            <w:rStyle w:val="Hipercze"/>
            <w:rFonts w:ascii="Tahoma" w:hAnsi="Tahoma" w:cs="Tahoma"/>
            <w:noProof/>
          </w:rPr>
          <w:t>II.</w:t>
        </w:r>
        <w:r w:rsidR="000E05EB">
          <w:rPr>
            <w:rFonts w:eastAsia="Times New Roman"/>
            <w:noProof/>
            <w:lang w:eastAsia="pl-PL"/>
          </w:rPr>
          <w:tab/>
        </w:r>
        <w:r w:rsidR="000E05EB" w:rsidRPr="00017A10">
          <w:rPr>
            <w:rStyle w:val="Hipercze"/>
            <w:rFonts w:ascii="Tahoma" w:hAnsi="Tahoma" w:cs="Tahoma"/>
            <w:noProof/>
          </w:rPr>
          <w:t>Opis wymagań zamawiającego w stosunku do przedmiotu zamówienia.</w:t>
        </w:r>
        <w:r w:rsidR="000E05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5EB">
          <w:rPr>
            <w:noProof/>
            <w:webHidden/>
          </w:rPr>
          <w:instrText xml:space="preserve"> PAGEREF _Toc294433747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1EC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E05EB" w:rsidRDefault="00551D57" w:rsidP="000E05EB">
      <w:pPr>
        <w:pStyle w:val="Spistreci3"/>
        <w:tabs>
          <w:tab w:val="right" w:leader="dot" w:pos="9227"/>
        </w:tabs>
        <w:rPr>
          <w:rFonts w:eastAsia="Times New Roman"/>
          <w:noProof/>
          <w:lang w:eastAsia="pl-PL"/>
        </w:rPr>
      </w:pPr>
      <w:hyperlink w:anchor="_Toc294433748" w:history="1">
        <w:r w:rsidR="000E05EB" w:rsidRPr="00017A10">
          <w:rPr>
            <w:rStyle w:val="Hipercze"/>
            <w:rFonts w:ascii="Tahoma" w:hAnsi="Tahoma" w:cs="Tahoma"/>
            <w:noProof/>
          </w:rPr>
          <w:t>2.1. Wymagania dotyczące cech i rozwiązań budowlano - konstrukcyjnych budynków</w:t>
        </w:r>
        <w:r w:rsidR="000E05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5EB">
          <w:rPr>
            <w:noProof/>
            <w:webHidden/>
          </w:rPr>
          <w:instrText xml:space="preserve"> PAGEREF _Toc294433748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1EC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E05EB" w:rsidRDefault="00551D57" w:rsidP="000E05EB">
      <w:pPr>
        <w:pStyle w:val="Spistreci3"/>
        <w:tabs>
          <w:tab w:val="right" w:leader="dot" w:pos="9227"/>
        </w:tabs>
        <w:rPr>
          <w:rFonts w:eastAsia="Times New Roman"/>
          <w:noProof/>
          <w:lang w:eastAsia="pl-PL"/>
        </w:rPr>
      </w:pPr>
      <w:hyperlink w:anchor="_Toc294433750" w:history="1">
        <w:r w:rsidR="000E05EB">
          <w:rPr>
            <w:rStyle w:val="Hipercze"/>
            <w:rFonts w:ascii="Tahoma" w:hAnsi="Tahoma" w:cs="Tahoma"/>
            <w:noProof/>
          </w:rPr>
          <w:t>2.2</w:t>
        </w:r>
        <w:r w:rsidR="000E05EB" w:rsidRPr="00017A10">
          <w:rPr>
            <w:rStyle w:val="Hipercze"/>
            <w:rFonts w:ascii="Tahoma" w:hAnsi="Tahoma" w:cs="Tahoma"/>
            <w:noProof/>
          </w:rPr>
          <w:t>. Ogólne warunki realizacji i odbioru przedmiotu zamówienia</w:t>
        </w:r>
        <w:r w:rsidR="000E05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5EB">
          <w:rPr>
            <w:noProof/>
            <w:webHidden/>
          </w:rPr>
          <w:instrText xml:space="preserve"> PAGEREF _Toc294433750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1EC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E05EB" w:rsidRDefault="00551D57" w:rsidP="000E05EB">
      <w:pPr>
        <w:pStyle w:val="Spistreci3"/>
        <w:tabs>
          <w:tab w:val="right" w:leader="dot" w:pos="9227"/>
        </w:tabs>
        <w:rPr>
          <w:rFonts w:eastAsia="Times New Roman"/>
          <w:noProof/>
          <w:lang w:eastAsia="pl-PL"/>
        </w:rPr>
      </w:pPr>
      <w:hyperlink w:anchor="_Toc294433751" w:history="1">
        <w:r w:rsidR="000E05EB">
          <w:rPr>
            <w:rStyle w:val="Hipercze"/>
            <w:rFonts w:ascii="Tahoma" w:hAnsi="Tahoma" w:cs="Tahoma"/>
            <w:noProof/>
          </w:rPr>
          <w:t>2.3</w:t>
        </w:r>
        <w:r w:rsidR="000E05EB" w:rsidRPr="00017A10">
          <w:rPr>
            <w:rStyle w:val="Hipercze"/>
            <w:rFonts w:ascii="Tahoma" w:hAnsi="Tahoma" w:cs="Tahoma"/>
            <w:noProof/>
          </w:rPr>
          <w:t>.Wymagnia określające jakość i warunki techniczne wykonania robót budowlanych</w:t>
        </w:r>
        <w:r w:rsidR="000E05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5EB">
          <w:rPr>
            <w:noProof/>
            <w:webHidden/>
          </w:rPr>
          <w:instrText xml:space="preserve"> PAGEREF _Toc294433751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1EC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E05EB" w:rsidRDefault="00551D57" w:rsidP="000E05EB">
      <w:pPr>
        <w:pStyle w:val="Spistreci1"/>
        <w:tabs>
          <w:tab w:val="left" w:pos="660"/>
          <w:tab w:val="right" w:leader="dot" w:pos="9227"/>
        </w:tabs>
        <w:rPr>
          <w:rFonts w:eastAsia="Times New Roman"/>
          <w:noProof/>
          <w:lang w:eastAsia="pl-PL"/>
        </w:rPr>
      </w:pPr>
      <w:hyperlink w:anchor="_Toc294433753" w:history="1">
        <w:r w:rsidR="000E05EB" w:rsidRPr="00017A10">
          <w:rPr>
            <w:rStyle w:val="Hipercze"/>
            <w:rFonts w:ascii="Tahoma" w:hAnsi="Tahoma" w:cs="Tahoma"/>
            <w:noProof/>
          </w:rPr>
          <w:t>III.</w:t>
        </w:r>
        <w:r w:rsidR="000E05EB">
          <w:rPr>
            <w:rFonts w:eastAsia="Times New Roman"/>
            <w:noProof/>
            <w:lang w:eastAsia="pl-PL"/>
          </w:rPr>
          <w:tab/>
        </w:r>
        <w:r w:rsidR="000E05EB" w:rsidRPr="00017A10">
          <w:rPr>
            <w:rStyle w:val="Hipercze"/>
            <w:rFonts w:ascii="Tahoma" w:hAnsi="Tahoma" w:cs="Tahoma"/>
            <w:noProof/>
          </w:rPr>
          <w:t>Część informacyjna</w:t>
        </w:r>
        <w:r w:rsidR="000E05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5EB">
          <w:rPr>
            <w:noProof/>
            <w:webHidden/>
          </w:rPr>
          <w:instrText xml:space="preserve"> PAGEREF _Toc294433753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1EC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E05EB" w:rsidRDefault="00551D57" w:rsidP="000E05EB">
      <w:r>
        <w:rPr>
          <w:b/>
          <w:bCs/>
        </w:rPr>
        <w:fldChar w:fldCharType="end"/>
      </w:r>
    </w:p>
    <w:p w:rsidR="000E05EB" w:rsidRDefault="000E05EB" w:rsidP="000E05EB"/>
    <w:p w:rsidR="000E05EB" w:rsidRDefault="000E05EB" w:rsidP="000E05EB"/>
    <w:p w:rsidR="000E05EB" w:rsidRDefault="000E05EB" w:rsidP="000E05EB"/>
    <w:p w:rsidR="001F1EC7" w:rsidRDefault="001F1EC7" w:rsidP="000E05EB"/>
    <w:p w:rsidR="001F1EC7" w:rsidRDefault="001F1EC7" w:rsidP="000E05EB"/>
    <w:p w:rsidR="001F1EC7" w:rsidRDefault="001F1EC7" w:rsidP="000E05EB"/>
    <w:p w:rsidR="001F1EC7" w:rsidRDefault="001F1EC7" w:rsidP="000E05EB"/>
    <w:p w:rsidR="001F1EC7" w:rsidRDefault="001F1EC7" w:rsidP="000E05EB"/>
    <w:p w:rsidR="001F1EC7" w:rsidRDefault="001F1EC7" w:rsidP="000E05EB"/>
    <w:p w:rsidR="001F1EC7" w:rsidRDefault="001F1EC7" w:rsidP="000E05EB"/>
    <w:p w:rsidR="001F1EC7" w:rsidRDefault="001F1EC7" w:rsidP="000E05EB"/>
    <w:p w:rsidR="001F1EC7" w:rsidRDefault="001F1EC7" w:rsidP="000E05EB"/>
    <w:p w:rsidR="001F1EC7" w:rsidRDefault="001F1EC7" w:rsidP="000E05EB"/>
    <w:p w:rsidR="001F1EC7" w:rsidRDefault="001F1EC7" w:rsidP="000E05EB"/>
    <w:p w:rsidR="000E05EB" w:rsidRPr="0081292F" w:rsidRDefault="000E05EB" w:rsidP="000E05EB">
      <w:pPr>
        <w:pStyle w:val="Nagwek1"/>
        <w:numPr>
          <w:ilvl w:val="0"/>
          <w:numId w:val="1"/>
        </w:numPr>
        <w:jc w:val="both"/>
        <w:rPr>
          <w:rFonts w:ascii="Tahoma" w:hAnsi="Tahoma" w:cs="Tahoma"/>
        </w:rPr>
      </w:pPr>
      <w:bookmarkStart w:id="0" w:name="_Toc294375062"/>
      <w:bookmarkStart w:id="1" w:name="_Toc294433741"/>
      <w:r w:rsidRPr="0081292F">
        <w:rPr>
          <w:rFonts w:ascii="Tahoma" w:hAnsi="Tahoma" w:cs="Tahoma"/>
        </w:rPr>
        <w:lastRenderedPageBreak/>
        <w:t>Część opisowa</w:t>
      </w:r>
      <w:bookmarkEnd w:id="0"/>
      <w:bookmarkEnd w:id="1"/>
      <w:r w:rsidRPr="0081292F">
        <w:rPr>
          <w:rFonts w:ascii="Tahoma" w:hAnsi="Tahoma" w:cs="Tahoma"/>
        </w:rPr>
        <w:t xml:space="preserve"> </w:t>
      </w:r>
    </w:p>
    <w:p w:rsidR="000E05EB" w:rsidRPr="002A7594" w:rsidRDefault="000E05EB" w:rsidP="000E05EB">
      <w:pPr>
        <w:pStyle w:val="Nagwek2"/>
        <w:jc w:val="both"/>
        <w:rPr>
          <w:rFonts w:ascii="Tahoma" w:hAnsi="Tahoma" w:cs="Tahoma"/>
          <w:i w:val="0"/>
          <w:sz w:val="24"/>
          <w:szCs w:val="24"/>
        </w:rPr>
      </w:pPr>
      <w:bookmarkStart w:id="2" w:name="_Toc294375063"/>
      <w:bookmarkStart w:id="3" w:name="_Toc294433742"/>
      <w:r w:rsidRPr="002A7594">
        <w:rPr>
          <w:rFonts w:ascii="Tahoma" w:hAnsi="Tahoma" w:cs="Tahoma"/>
          <w:i w:val="0"/>
          <w:sz w:val="24"/>
          <w:szCs w:val="24"/>
        </w:rPr>
        <w:t>1. OPIS OGÓLNY PRZEDMIOTU ZAMÓWIENIA</w:t>
      </w:r>
      <w:bookmarkEnd w:id="2"/>
      <w:bookmarkEnd w:id="3"/>
      <w:r w:rsidRPr="002A7594">
        <w:rPr>
          <w:rFonts w:ascii="Tahoma" w:hAnsi="Tahoma" w:cs="Tahoma"/>
          <w:i w:val="0"/>
          <w:sz w:val="24"/>
          <w:szCs w:val="24"/>
        </w:rPr>
        <w:t xml:space="preserve"> </w:t>
      </w:r>
    </w:p>
    <w:p w:rsidR="000E05EB" w:rsidRPr="00197967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 xml:space="preserve">Przedmiotem zamówienia jest </w:t>
      </w:r>
      <w:r>
        <w:rPr>
          <w:rFonts w:ascii="Tahoma" w:hAnsi="Tahoma" w:cs="Tahoma"/>
          <w:sz w:val="20"/>
          <w:szCs w:val="20"/>
        </w:rPr>
        <w:t xml:space="preserve">wykonanie </w:t>
      </w:r>
      <w:r w:rsidR="00F627AC">
        <w:rPr>
          <w:rFonts w:ascii="Tahoma" w:hAnsi="Tahoma" w:cs="Tahoma"/>
          <w:sz w:val="20"/>
          <w:szCs w:val="20"/>
        </w:rPr>
        <w:t xml:space="preserve">usługi oraz </w:t>
      </w:r>
      <w:r>
        <w:rPr>
          <w:rFonts w:ascii="Tahoma" w:hAnsi="Tahoma" w:cs="Tahoma"/>
          <w:sz w:val="20"/>
          <w:szCs w:val="20"/>
        </w:rPr>
        <w:t>robót budowlanych</w:t>
      </w:r>
      <w:r w:rsidRPr="0081292F">
        <w:rPr>
          <w:rFonts w:ascii="Tahoma" w:hAnsi="Tahoma" w:cs="Tahoma"/>
          <w:sz w:val="20"/>
          <w:szCs w:val="20"/>
        </w:rPr>
        <w:t xml:space="preserve"> </w:t>
      </w:r>
      <w:r w:rsidR="00F627AC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 xml:space="preserve">budynku </w:t>
      </w:r>
      <w:r w:rsidR="00F627AC">
        <w:rPr>
          <w:rFonts w:ascii="Tahoma" w:hAnsi="Tahoma" w:cs="Tahoma"/>
          <w:sz w:val="20"/>
          <w:szCs w:val="20"/>
        </w:rPr>
        <w:t>Regionalnego Centrum Ratownictwa</w:t>
      </w:r>
      <w:r>
        <w:rPr>
          <w:rFonts w:ascii="Tahoma" w:hAnsi="Tahoma" w:cs="Tahoma"/>
          <w:sz w:val="20"/>
          <w:szCs w:val="20"/>
        </w:rPr>
        <w:t xml:space="preserve"> przy ul. </w:t>
      </w:r>
      <w:r w:rsidR="00F627AC">
        <w:rPr>
          <w:rFonts w:ascii="Tahoma" w:hAnsi="Tahoma" w:cs="Tahoma"/>
          <w:sz w:val="20"/>
          <w:szCs w:val="20"/>
        </w:rPr>
        <w:t>Żwirowej</w:t>
      </w:r>
      <w:r w:rsidRPr="0081292F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>Witnicy.</w:t>
      </w:r>
      <w:r w:rsidR="00F627AC">
        <w:rPr>
          <w:rFonts w:ascii="Tahoma" w:hAnsi="Tahoma" w:cs="Tahoma"/>
          <w:sz w:val="20"/>
          <w:szCs w:val="20"/>
        </w:rPr>
        <w:t xml:space="preserve"> Budynek </w:t>
      </w:r>
      <w:r>
        <w:rPr>
          <w:rFonts w:ascii="Tahoma" w:hAnsi="Tahoma" w:cs="Tahoma"/>
          <w:sz w:val="20"/>
          <w:szCs w:val="20"/>
        </w:rPr>
        <w:t>użyt</w:t>
      </w:r>
      <w:r w:rsidR="00F627AC">
        <w:rPr>
          <w:rFonts w:ascii="Tahoma" w:hAnsi="Tahoma" w:cs="Tahoma"/>
          <w:sz w:val="20"/>
          <w:szCs w:val="20"/>
        </w:rPr>
        <w:t xml:space="preserve">eczności publicznej </w:t>
      </w:r>
      <w:r w:rsidR="00A27A37">
        <w:rPr>
          <w:rFonts w:ascii="Tahoma" w:hAnsi="Tahoma" w:cs="Tahoma"/>
          <w:sz w:val="20"/>
          <w:szCs w:val="20"/>
        </w:rPr>
        <w:t xml:space="preserve">zlokalizowany w II strefie klimatycznej dla której przyjmuje się obliczeniową temperaturę zewnętrzną – 18 </w:t>
      </w:r>
      <w:r w:rsidR="00A27A37">
        <w:rPr>
          <w:rFonts w:ascii="Times New Roman" w:hAnsi="Times New Roman"/>
          <w:sz w:val="20"/>
          <w:szCs w:val="20"/>
        </w:rPr>
        <w:t>º</w:t>
      </w:r>
      <w:r w:rsidR="00A27A37">
        <w:rPr>
          <w:rFonts w:ascii="Tahoma" w:hAnsi="Tahoma" w:cs="Tahoma"/>
          <w:sz w:val="20"/>
          <w:szCs w:val="20"/>
        </w:rPr>
        <w:t xml:space="preserve"> C.</w:t>
      </w:r>
      <w:r>
        <w:rPr>
          <w:rFonts w:ascii="Tahoma" w:hAnsi="Tahoma" w:cs="Tahoma"/>
          <w:sz w:val="20"/>
          <w:szCs w:val="20"/>
        </w:rPr>
        <w:t xml:space="preserve"> Obiekt nie jest wpisany do rejestru zabytków oraz nie podlega ochronie konserwatorskiej na podstawie ustaleń miejscowego planu zagospodarowania przestrzennego.</w:t>
      </w:r>
    </w:p>
    <w:p w:rsidR="000E05EB" w:rsidRPr="00FB2025" w:rsidRDefault="000E05EB" w:rsidP="000E05EB">
      <w:pPr>
        <w:pStyle w:val="Nagwek3"/>
        <w:jc w:val="both"/>
        <w:rPr>
          <w:rFonts w:ascii="Tahoma" w:hAnsi="Tahoma" w:cs="Tahoma"/>
        </w:rPr>
      </w:pPr>
      <w:bookmarkStart w:id="4" w:name="_Toc294375064"/>
      <w:bookmarkStart w:id="5" w:name="_Toc294433743"/>
      <w:r w:rsidRPr="00FB2025">
        <w:rPr>
          <w:rFonts w:ascii="Tahoma" w:hAnsi="Tahoma" w:cs="Tahoma"/>
        </w:rPr>
        <w:t>1.1 Zakres zamówienia:</w:t>
      </w:r>
      <w:bookmarkEnd w:id="4"/>
      <w:bookmarkEnd w:id="5"/>
      <w:r w:rsidRPr="00FB2025">
        <w:rPr>
          <w:rFonts w:ascii="Tahoma" w:hAnsi="Tahoma" w:cs="Tahoma"/>
        </w:rPr>
        <w:t xml:space="preserve"> </w:t>
      </w:r>
    </w:p>
    <w:p w:rsidR="000E05EB" w:rsidRPr="00AA3277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1.1.1</w:t>
      </w:r>
      <w:r w:rsidRPr="0081292F">
        <w:rPr>
          <w:rFonts w:ascii="Tahoma" w:hAnsi="Tahoma" w:cs="Tahoma"/>
          <w:sz w:val="20"/>
          <w:szCs w:val="20"/>
        </w:rPr>
        <w:t>) Opracowani</w:t>
      </w:r>
      <w:r>
        <w:rPr>
          <w:rFonts w:ascii="Tahoma" w:hAnsi="Tahoma" w:cs="Tahoma"/>
          <w:sz w:val="20"/>
          <w:szCs w:val="20"/>
        </w:rPr>
        <w:t>e</w:t>
      </w:r>
      <w:r w:rsidRPr="0081292F">
        <w:rPr>
          <w:rFonts w:ascii="Tahoma" w:hAnsi="Tahoma" w:cs="Tahoma"/>
          <w:sz w:val="20"/>
          <w:szCs w:val="20"/>
        </w:rPr>
        <w:t xml:space="preserve"> </w:t>
      </w:r>
      <w:r w:rsidR="00F627AC">
        <w:rPr>
          <w:rFonts w:ascii="Tahoma" w:hAnsi="Tahoma" w:cs="Tahoma"/>
          <w:sz w:val="20"/>
          <w:szCs w:val="20"/>
        </w:rPr>
        <w:t>projektów</w:t>
      </w:r>
      <w:r>
        <w:rPr>
          <w:rFonts w:ascii="Tahoma" w:hAnsi="Tahoma" w:cs="Tahoma"/>
          <w:sz w:val="20"/>
          <w:szCs w:val="20"/>
        </w:rPr>
        <w:t xml:space="preserve"> </w:t>
      </w:r>
      <w:r w:rsidR="00F627AC">
        <w:rPr>
          <w:rFonts w:ascii="Tahoma" w:hAnsi="Tahoma" w:cs="Tahoma"/>
          <w:sz w:val="20"/>
          <w:szCs w:val="20"/>
        </w:rPr>
        <w:t xml:space="preserve">budowlanych i </w:t>
      </w:r>
      <w:r>
        <w:rPr>
          <w:rFonts w:ascii="Tahoma" w:hAnsi="Tahoma" w:cs="Tahoma"/>
          <w:sz w:val="20"/>
          <w:szCs w:val="20"/>
        </w:rPr>
        <w:t>wykonawczych w 2-</w:t>
      </w:r>
      <w:r w:rsidRPr="0081292F">
        <w:rPr>
          <w:rFonts w:ascii="Tahoma" w:hAnsi="Tahoma" w:cs="Tahoma"/>
          <w:sz w:val="20"/>
          <w:szCs w:val="20"/>
        </w:rPr>
        <w:t xml:space="preserve"> egzemplarzach </w:t>
      </w:r>
      <w:r w:rsidR="00D47A0E">
        <w:rPr>
          <w:rFonts w:ascii="Tahoma" w:hAnsi="Tahoma" w:cs="Tahoma"/>
          <w:sz w:val="20"/>
          <w:szCs w:val="20"/>
        </w:rPr>
        <w:t xml:space="preserve">(wersja elektroniczna + papierowa) </w:t>
      </w:r>
      <w:r w:rsidRPr="0081292F">
        <w:rPr>
          <w:rFonts w:ascii="Tahoma" w:hAnsi="Tahoma" w:cs="Tahoma"/>
          <w:sz w:val="20"/>
          <w:szCs w:val="20"/>
        </w:rPr>
        <w:t>w zakresie:</w:t>
      </w:r>
    </w:p>
    <w:p w:rsidR="000E05EB" w:rsidRPr="00C46297" w:rsidRDefault="000E05EB" w:rsidP="000E05EB">
      <w:pPr>
        <w:pStyle w:val="Zwykytek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Zakresu </w:t>
      </w:r>
      <w:r w:rsidR="00F627AC">
        <w:rPr>
          <w:rFonts w:ascii="Tahoma" w:hAnsi="Tahoma" w:cs="Tahoma"/>
          <w:sz w:val="20"/>
          <w:szCs w:val="20"/>
        </w:rPr>
        <w:t>wykonania ekologicznego systemu centralnego ogrzewania</w:t>
      </w:r>
      <w:r>
        <w:rPr>
          <w:rFonts w:ascii="Tahoma" w:hAnsi="Tahoma" w:cs="Tahoma"/>
          <w:sz w:val="20"/>
          <w:szCs w:val="20"/>
        </w:rPr>
        <w:t>,</w:t>
      </w:r>
    </w:p>
    <w:p w:rsidR="000E05EB" w:rsidRPr="0081292F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1.1.2</w:t>
      </w:r>
      <w:r w:rsidRPr="0081292F">
        <w:rPr>
          <w:rFonts w:ascii="Tahoma" w:hAnsi="Tahoma" w:cs="Tahoma"/>
          <w:sz w:val="20"/>
          <w:szCs w:val="20"/>
        </w:rPr>
        <w:t>) Wykonanie dokumentacji kos</w:t>
      </w:r>
      <w:r>
        <w:rPr>
          <w:rFonts w:ascii="Tahoma" w:hAnsi="Tahoma" w:cs="Tahoma"/>
          <w:sz w:val="20"/>
          <w:szCs w:val="20"/>
        </w:rPr>
        <w:t>ztorysowej w jednym</w:t>
      </w:r>
      <w:r w:rsidRPr="0081292F">
        <w:rPr>
          <w:rFonts w:ascii="Tahoma" w:hAnsi="Tahoma" w:cs="Tahoma"/>
          <w:sz w:val="20"/>
          <w:szCs w:val="20"/>
        </w:rPr>
        <w:t xml:space="preserve"> egzemplarz</w:t>
      </w:r>
      <w:r>
        <w:rPr>
          <w:rFonts w:ascii="Tahoma" w:hAnsi="Tahoma" w:cs="Tahoma"/>
          <w:sz w:val="20"/>
          <w:szCs w:val="20"/>
        </w:rPr>
        <w:t>u</w:t>
      </w:r>
      <w:r w:rsidRPr="0081292F">
        <w:rPr>
          <w:rFonts w:ascii="Tahoma" w:hAnsi="Tahoma" w:cs="Tahoma"/>
          <w:sz w:val="20"/>
          <w:szCs w:val="20"/>
        </w:rPr>
        <w:t xml:space="preserve"> w zakresie</w:t>
      </w:r>
      <w:r>
        <w:rPr>
          <w:rFonts w:ascii="Tahoma" w:hAnsi="Tahoma" w:cs="Tahoma"/>
          <w:sz w:val="20"/>
          <w:szCs w:val="20"/>
        </w:rPr>
        <w:t xml:space="preserve"> (wersja elektroniczna + papierowa)</w:t>
      </w:r>
      <w:r w:rsidRPr="0081292F">
        <w:rPr>
          <w:rFonts w:ascii="Tahoma" w:hAnsi="Tahoma" w:cs="Tahoma"/>
          <w:sz w:val="20"/>
          <w:szCs w:val="20"/>
        </w:rPr>
        <w:t xml:space="preserve">: </w:t>
      </w:r>
    </w:p>
    <w:p w:rsidR="000E05EB" w:rsidRPr="0081292F" w:rsidRDefault="000E05EB" w:rsidP="000E05EB">
      <w:pPr>
        <w:pStyle w:val="Zwykytek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 xml:space="preserve">przedmiarów </w:t>
      </w:r>
      <w:r>
        <w:rPr>
          <w:rFonts w:ascii="Tahoma" w:hAnsi="Tahoma" w:cs="Tahoma"/>
          <w:sz w:val="20"/>
          <w:szCs w:val="20"/>
        </w:rPr>
        <w:t xml:space="preserve">oraz kosztorysów </w:t>
      </w:r>
      <w:r w:rsidRPr="0081292F">
        <w:rPr>
          <w:rFonts w:ascii="Tahoma" w:hAnsi="Tahoma" w:cs="Tahoma"/>
          <w:sz w:val="20"/>
          <w:szCs w:val="20"/>
        </w:rPr>
        <w:t>robót</w:t>
      </w:r>
      <w:r w:rsidR="002C3720">
        <w:rPr>
          <w:rFonts w:ascii="Tahoma" w:hAnsi="Tahoma" w:cs="Tahoma"/>
          <w:sz w:val="20"/>
          <w:szCs w:val="20"/>
        </w:rPr>
        <w:t xml:space="preserve"> budowlanych i </w:t>
      </w:r>
      <w:r>
        <w:rPr>
          <w:rFonts w:ascii="Tahoma" w:hAnsi="Tahoma" w:cs="Tahoma"/>
          <w:sz w:val="20"/>
          <w:szCs w:val="20"/>
        </w:rPr>
        <w:t>elektrycznych.</w:t>
      </w:r>
    </w:p>
    <w:p w:rsidR="000E05EB" w:rsidRPr="002D23CE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1.1.3</w:t>
      </w:r>
      <w:r w:rsidRPr="0081292F">
        <w:rPr>
          <w:rFonts w:ascii="Tahoma" w:hAnsi="Tahoma" w:cs="Tahoma"/>
          <w:sz w:val="20"/>
          <w:szCs w:val="20"/>
        </w:rPr>
        <w:t xml:space="preserve">) Uzyskanie w imieniu Zamawiającego pozwolenia na </w:t>
      </w:r>
      <w:r w:rsidR="002C3720">
        <w:rPr>
          <w:rFonts w:ascii="Tahoma" w:hAnsi="Tahoma" w:cs="Tahoma"/>
          <w:sz w:val="20"/>
          <w:szCs w:val="20"/>
        </w:rPr>
        <w:t xml:space="preserve">budowę oraz pozwolenia na </w:t>
      </w:r>
      <w:r>
        <w:rPr>
          <w:rFonts w:ascii="Tahoma" w:hAnsi="Tahoma" w:cs="Tahoma"/>
          <w:sz w:val="20"/>
          <w:szCs w:val="20"/>
        </w:rPr>
        <w:t>użytkowanie,</w:t>
      </w:r>
      <w:r w:rsidRPr="0081292F">
        <w:rPr>
          <w:rFonts w:ascii="Tahoma" w:hAnsi="Tahoma" w:cs="Tahoma"/>
          <w:sz w:val="20"/>
          <w:szCs w:val="20"/>
        </w:rPr>
        <w:t xml:space="preserve"> </w:t>
      </w:r>
    </w:p>
    <w:p w:rsidR="000E05EB" w:rsidRPr="00552402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1.1.4</w:t>
      </w:r>
      <w:r w:rsidRPr="0081292F">
        <w:rPr>
          <w:rFonts w:ascii="Tahoma" w:hAnsi="Tahoma" w:cs="Tahoma"/>
          <w:sz w:val="20"/>
          <w:szCs w:val="20"/>
        </w:rPr>
        <w:t>) Wykonanie</w:t>
      </w:r>
      <w:r>
        <w:rPr>
          <w:rFonts w:ascii="Tahoma" w:hAnsi="Tahoma" w:cs="Tahoma"/>
          <w:sz w:val="20"/>
          <w:szCs w:val="20"/>
        </w:rPr>
        <w:t xml:space="preserve"> robót</w:t>
      </w:r>
      <w:r w:rsidRPr="0081292F">
        <w:rPr>
          <w:rFonts w:ascii="Tahoma" w:hAnsi="Tahoma" w:cs="Tahoma"/>
          <w:sz w:val="20"/>
          <w:szCs w:val="20"/>
        </w:rPr>
        <w:t xml:space="preserve"> budowla</w:t>
      </w:r>
      <w:r>
        <w:rPr>
          <w:rFonts w:ascii="Tahoma" w:hAnsi="Tahoma" w:cs="Tahoma"/>
          <w:sz w:val="20"/>
          <w:szCs w:val="20"/>
        </w:rPr>
        <w:t>nych.</w:t>
      </w:r>
    </w:p>
    <w:p w:rsidR="000E05EB" w:rsidRPr="002A7594" w:rsidRDefault="000E05EB" w:rsidP="000E05EB">
      <w:pPr>
        <w:pStyle w:val="Zwykytekst"/>
        <w:rPr>
          <w:rFonts w:ascii="Tahoma" w:hAnsi="Tahoma" w:cs="Tahoma"/>
          <w:sz w:val="12"/>
          <w:szCs w:val="12"/>
        </w:rPr>
      </w:pPr>
    </w:p>
    <w:p w:rsidR="000E05EB" w:rsidRPr="00FB2025" w:rsidRDefault="000E05EB" w:rsidP="000E05EB">
      <w:pPr>
        <w:pStyle w:val="Nagwek3"/>
        <w:rPr>
          <w:rFonts w:ascii="Tahoma" w:hAnsi="Tahoma" w:cs="Tahoma"/>
        </w:rPr>
      </w:pPr>
      <w:bookmarkStart w:id="6" w:name="_Toc294375065"/>
      <w:bookmarkStart w:id="7" w:name="_Toc294433744"/>
      <w:r w:rsidRPr="00FB2025">
        <w:rPr>
          <w:rFonts w:ascii="Tahoma" w:hAnsi="Tahoma" w:cs="Tahoma"/>
        </w:rPr>
        <w:t xml:space="preserve">1.2 Charakterystyczne parametry </w:t>
      </w:r>
      <w:r>
        <w:rPr>
          <w:rFonts w:ascii="Tahoma" w:hAnsi="Tahoma" w:cs="Tahoma"/>
        </w:rPr>
        <w:t>określające</w:t>
      </w:r>
      <w:r w:rsidRPr="00FB20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wielkość obiektu</w:t>
      </w:r>
      <w:r w:rsidRPr="00FB2025">
        <w:rPr>
          <w:rFonts w:ascii="Tahoma" w:hAnsi="Tahoma" w:cs="Tahoma"/>
        </w:rPr>
        <w:t>:</w:t>
      </w:r>
      <w:bookmarkEnd w:id="6"/>
      <w:bookmarkEnd w:id="7"/>
      <w:r w:rsidRPr="00FB2025">
        <w:rPr>
          <w:rFonts w:ascii="Tahoma" w:hAnsi="Tahoma" w:cs="Tahoma"/>
        </w:rPr>
        <w:t xml:space="preserve"> </w:t>
      </w:r>
    </w:p>
    <w:p w:rsidR="000E05EB" w:rsidRPr="00F36E7B" w:rsidRDefault="000E05EB" w:rsidP="000E05EB">
      <w:pPr>
        <w:pStyle w:val="Zwykytekst"/>
        <w:rPr>
          <w:rFonts w:ascii="Tahoma" w:hAnsi="Tahoma" w:cs="Tahoma"/>
          <w:b/>
          <w:sz w:val="20"/>
          <w:szCs w:val="20"/>
        </w:rPr>
      </w:pPr>
      <w:r w:rsidRPr="00F36E7B">
        <w:rPr>
          <w:rFonts w:ascii="Tahoma" w:hAnsi="Tahoma" w:cs="Tahoma"/>
          <w:b/>
          <w:sz w:val="20"/>
          <w:szCs w:val="20"/>
        </w:rPr>
        <w:t xml:space="preserve">1.2.1) </w:t>
      </w:r>
      <w:r>
        <w:rPr>
          <w:rFonts w:ascii="Tahoma" w:hAnsi="Tahoma" w:cs="Tahoma"/>
          <w:b/>
          <w:sz w:val="20"/>
          <w:szCs w:val="20"/>
        </w:rPr>
        <w:t xml:space="preserve">Budynek </w:t>
      </w:r>
      <w:r w:rsidR="002C3720">
        <w:rPr>
          <w:rFonts w:ascii="Tahoma" w:hAnsi="Tahoma" w:cs="Tahoma"/>
          <w:b/>
          <w:sz w:val="20"/>
          <w:szCs w:val="20"/>
        </w:rPr>
        <w:t>użyteczności publicznej. W budynku mieszczą</w:t>
      </w:r>
      <w:r w:rsidR="00240DCE">
        <w:rPr>
          <w:rFonts w:ascii="Tahoma" w:hAnsi="Tahoma" w:cs="Tahoma"/>
          <w:b/>
          <w:sz w:val="20"/>
          <w:szCs w:val="20"/>
        </w:rPr>
        <w:t xml:space="preserve"> się instytucje </w:t>
      </w:r>
      <w:proofErr w:type="spellStart"/>
      <w:r w:rsidR="00240DCE">
        <w:rPr>
          <w:rFonts w:ascii="Tahoma" w:hAnsi="Tahoma" w:cs="Tahoma"/>
          <w:b/>
          <w:sz w:val="20"/>
          <w:szCs w:val="20"/>
        </w:rPr>
        <w:t>tj</w:t>
      </w:r>
      <w:proofErr w:type="spellEnd"/>
      <w:r w:rsidR="00240DCE">
        <w:rPr>
          <w:rFonts w:ascii="Tahoma" w:hAnsi="Tahoma" w:cs="Tahoma"/>
          <w:b/>
          <w:sz w:val="20"/>
          <w:szCs w:val="20"/>
        </w:rPr>
        <w:t>, : ochotniczej</w:t>
      </w:r>
      <w:r w:rsidR="002C3720">
        <w:rPr>
          <w:rFonts w:ascii="Tahoma" w:hAnsi="Tahoma" w:cs="Tahoma"/>
          <w:b/>
          <w:sz w:val="20"/>
          <w:szCs w:val="20"/>
        </w:rPr>
        <w:t xml:space="preserve"> straż</w:t>
      </w:r>
      <w:r w:rsidR="00240DCE">
        <w:rPr>
          <w:rFonts w:ascii="Tahoma" w:hAnsi="Tahoma" w:cs="Tahoma"/>
          <w:b/>
          <w:sz w:val="20"/>
          <w:szCs w:val="20"/>
        </w:rPr>
        <w:t>y</w:t>
      </w:r>
      <w:r w:rsidR="002C3720">
        <w:rPr>
          <w:rFonts w:ascii="Tahoma" w:hAnsi="Tahoma" w:cs="Tahoma"/>
          <w:b/>
          <w:sz w:val="20"/>
          <w:szCs w:val="20"/>
        </w:rPr>
        <w:t xml:space="preserve"> pożarn</w:t>
      </w:r>
      <w:r w:rsidR="00240DCE">
        <w:rPr>
          <w:rFonts w:ascii="Tahoma" w:hAnsi="Tahoma" w:cs="Tahoma"/>
          <w:b/>
          <w:sz w:val="20"/>
          <w:szCs w:val="20"/>
        </w:rPr>
        <w:t>ej</w:t>
      </w:r>
      <w:r w:rsidR="002C3720">
        <w:rPr>
          <w:rFonts w:ascii="Tahoma" w:hAnsi="Tahoma" w:cs="Tahoma"/>
          <w:b/>
          <w:sz w:val="20"/>
          <w:szCs w:val="20"/>
        </w:rPr>
        <w:t xml:space="preserve">, </w:t>
      </w:r>
      <w:r w:rsidR="00240DCE">
        <w:rPr>
          <w:rFonts w:ascii="Tahoma" w:hAnsi="Tahoma" w:cs="Tahoma"/>
          <w:b/>
          <w:sz w:val="20"/>
          <w:szCs w:val="20"/>
        </w:rPr>
        <w:t xml:space="preserve">komisariat </w:t>
      </w:r>
      <w:r w:rsidR="002C3720">
        <w:rPr>
          <w:rFonts w:ascii="Tahoma" w:hAnsi="Tahoma" w:cs="Tahoma"/>
          <w:b/>
          <w:sz w:val="20"/>
          <w:szCs w:val="20"/>
        </w:rPr>
        <w:t>policj</w:t>
      </w:r>
      <w:r w:rsidR="00240DCE">
        <w:rPr>
          <w:rFonts w:ascii="Tahoma" w:hAnsi="Tahoma" w:cs="Tahoma"/>
          <w:b/>
          <w:sz w:val="20"/>
          <w:szCs w:val="20"/>
        </w:rPr>
        <w:t>i</w:t>
      </w:r>
      <w:r w:rsidR="002C3720">
        <w:rPr>
          <w:rFonts w:ascii="Tahoma" w:hAnsi="Tahoma" w:cs="Tahoma"/>
          <w:b/>
          <w:sz w:val="20"/>
          <w:szCs w:val="20"/>
        </w:rPr>
        <w:t xml:space="preserve">, </w:t>
      </w:r>
      <w:r w:rsidR="00240DCE">
        <w:rPr>
          <w:rFonts w:ascii="Tahoma" w:hAnsi="Tahoma" w:cs="Tahoma"/>
          <w:b/>
          <w:sz w:val="20"/>
          <w:szCs w:val="20"/>
        </w:rPr>
        <w:t xml:space="preserve">służby ratownicze; sala widowiskowa. </w:t>
      </w:r>
      <w:r w:rsidR="002C3720">
        <w:rPr>
          <w:rFonts w:ascii="Tahoma" w:hAnsi="Tahoma" w:cs="Tahoma"/>
          <w:b/>
          <w:sz w:val="20"/>
          <w:szCs w:val="20"/>
        </w:rPr>
        <w:t xml:space="preserve">Budynek </w:t>
      </w:r>
      <w:r w:rsidR="00240DCE">
        <w:rPr>
          <w:rFonts w:ascii="Tahoma" w:hAnsi="Tahoma" w:cs="Tahoma"/>
          <w:b/>
          <w:sz w:val="20"/>
          <w:szCs w:val="20"/>
        </w:rPr>
        <w:t>dostosowany i wyposażony dla osób niepełnosprawnych. O</w:t>
      </w:r>
      <w:r w:rsidRPr="00F36E7B">
        <w:rPr>
          <w:rFonts w:ascii="Tahoma" w:hAnsi="Tahoma" w:cs="Tahoma"/>
          <w:b/>
          <w:sz w:val="20"/>
          <w:szCs w:val="20"/>
        </w:rPr>
        <w:t>góln</w:t>
      </w:r>
      <w:r w:rsidR="00240DCE">
        <w:rPr>
          <w:rFonts w:ascii="Tahoma" w:hAnsi="Tahoma" w:cs="Tahoma"/>
          <w:b/>
          <w:sz w:val="20"/>
          <w:szCs w:val="20"/>
        </w:rPr>
        <w:t>e</w:t>
      </w:r>
      <w:r w:rsidRPr="00F36E7B">
        <w:rPr>
          <w:rFonts w:ascii="Tahoma" w:hAnsi="Tahoma" w:cs="Tahoma"/>
          <w:b/>
          <w:sz w:val="20"/>
          <w:szCs w:val="20"/>
        </w:rPr>
        <w:t xml:space="preserve"> parametr</w:t>
      </w:r>
      <w:r w:rsidR="00240DCE">
        <w:rPr>
          <w:rFonts w:ascii="Tahoma" w:hAnsi="Tahoma" w:cs="Tahoma"/>
          <w:b/>
          <w:sz w:val="20"/>
          <w:szCs w:val="20"/>
        </w:rPr>
        <w:t>y budynku</w:t>
      </w:r>
      <w:r w:rsidRPr="00F36E7B">
        <w:rPr>
          <w:rFonts w:ascii="Tahoma" w:hAnsi="Tahoma" w:cs="Tahoma"/>
          <w:b/>
          <w:sz w:val="20"/>
          <w:szCs w:val="20"/>
        </w:rPr>
        <w:t>:</w:t>
      </w:r>
    </w:p>
    <w:p w:rsidR="000E05EB" w:rsidRDefault="000E05EB" w:rsidP="000E05EB">
      <w:pPr>
        <w:pStyle w:val="Zwykytekst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441"/>
      </w:tblGrid>
      <w:tr w:rsidR="000E05EB" w:rsidRPr="00D47A0E" w:rsidTr="00F57184">
        <w:tc>
          <w:tcPr>
            <w:tcW w:w="3936" w:type="dxa"/>
            <w:shd w:val="clear" w:color="auto" w:fill="auto"/>
          </w:tcPr>
          <w:p w:rsidR="000E05EB" w:rsidRPr="00240DCE" w:rsidRDefault="000E05EB" w:rsidP="00F57184">
            <w:pPr>
              <w:pStyle w:val="Zwykytek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240DCE">
              <w:rPr>
                <w:rFonts w:ascii="Tahoma" w:hAnsi="Tahoma" w:cs="Tahoma"/>
                <w:sz w:val="20"/>
                <w:szCs w:val="20"/>
                <w:lang w:eastAsia="en-US"/>
              </w:rPr>
              <w:t>Powierzchnia zabudowy</w:t>
            </w:r>
          </w:p>
        </w:tc>
        <w:tc>
          <w:tcPr>
            <w:tcW w:w="5441" w:type="dxa"/>
            <w:shd w:val="clear" w:color="auto" w:fill="auto"/>
          </w:tcPr>
          <w:p w:rsidR="000E05EB" w:rsidRPr="00240DCE" w:rsidRDefault="000E05EB" w:rsidP="00240DCE">
            <w:pPr>
              <w:pStyle w:val="Zwykytekst"/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</w:pPr>
            <w:r w:rsidRPr="00240DCE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maksymalnie </w:t>
            </w:r>
            <w:r w:rsidR="00240DCE" w:rsidRPr="00240DCE">
              <w:rPr>
                <w:rFonts w:ascii="Tahoma" w:hAnsi="Tahoma" w:cs="Tahoma"/>
                <w:sz w:val="20"/>
                <w:szCs w:val="20"/>
                <w:lang w:eastAsia="en-US"/>
              </w:rPr>
              <w:t>1764,40</w:t>
            </w:r>
            <w:r w:rsidRPr="00240DCE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m</w:t>
            </w:r>
            <w:r w:rsidRPr="00240DCE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0E05EB" w:rsidRPr="00240DCE" w:rsidTr="00F57184">
        <w:tc>
          <w:tcPr>
            <w:tcW w:w="3936" w:type="dxa"/>
            <w:shd w:val="clear" w:color="auto" w:fill="auto"/>
          </w:tcPr>
          <w:p w:rsidR="000E05EB" w:rsidRPr="00240DCE" w:rsidRDefault="000E05EB" w:rsidP="00F57184">
            <w:pPr>
              <w:pStyle w:val="Zwykytek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240DCE">
              <w:rPr>
                <w:rFonts w:ascii="Tahoma" w:hAnsi="Tahoma" w:cs="Tahoma"/>
                <w:sz w:val="20"/>
                <w:szCs w:val="20"/>
                <w:lang w:eastAsia="en-US"/>
              </w:rPr>
              <w:t>Powierzchnia użytkowa</w:t>
            </w:r>
          </w:p>
        </w:tc>
        <w:tc>
          <w:tcPr>
            <w:tcW w:w="5441" w:type="dxa"/>
            <w:shd w:val="clear" w:color="auto" w:fill="auto"/>
          </w:tcPr>
          <w:p w:rsidR="000E05EB" w:rsidRPr="00240DCE" w:rsidRDefault="000E05EB" w:rsidP="00F57184">
            <w:pPr>
              <w:pStyle w:val="Zwykytekst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240DCE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maksymalnie </w:t>
            </w:r>
            <w:r w:rsidR="00240DCE" w:rsidRPr="00240DCE">
              <w:rPr>
                <w:rFonts w:ascii="Tahoma" w:hAnsi="Tahoma" w:cs="Tahoma"/>
                <w:sz w:val="20"/>
                <w:szCs w:val="20"/>
                <w:lang w:eastAsia="en-US"/>
              </w:rPr>
              <w:t>2150,41</w:t>
            </w:r>
            <w:r w:rsidRPr="00240DCE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m</w:t>
            </w:r>
            <w:r w:rsidRPr="00240DCE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D7133A" w:rsidRPr="00240DCE" w:rsidTr="00F57184">
        <w:tc>
          <w:tcPr>
            <w:tcW w:w="3936" w:type="dxa"/>
            <w:shd w:val="clear" w:color="auto" w:fill="auto"/>
          </w:tcPr>
          <w:p w:rsidR="00D7133A" w:rsidRPr="00240DCE" w:rsidRDefault="00D7133A" w:rsidP="00F57184">
            <w:pPr>
              <w:pStyle w:val="Zwykyteks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Wymiary zewnętrzne budynku</w:t>
            </w:r>
          </w:p>
        </w:tc>
        <w:tc>
          <w:tcPr>
            <w:tcW w:w="5441" w:type="dxa"/>
            <w:shd w:val="clear" w:color="auto" w:fill="auto"/>
          </w:tcPr>
          <w:p w:rsidR="00D7133A" w:rsidRPr="00240DCE" w:rsidRDefault="00D7133A" w:rsidP="00F57184">
            <w:pPr>
              <w:pStyle w:val="Zwykytekst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81,61 m x 54,38 m</w:t>
            </w:r>
          </w:p>
        </w:tc>
      </w:tr>
    </w:tbl>
    <w:p w:rsidR="000E05EB" w:rsidRPr="002D23CE" w:rsidRDefault="000E05EB" w:rsidP="000E05EB">
      <w:pPr>
        <w:pStyle w:val="Zwykytekst"/>
        <w:rPr>
          <w:rFonts w:ascii="Tahoma" w:hAnsi="Tahoma" w:cs="Tahoma"/>
          <w:sz w:val="20"/>
          <w:szCs w:val="20"/>
        </w:rPr>
      </w:pPr>
    </w:p>
    <w:p w:rsidR="00160126" w:rsidRDefault="00160126" w:rsidP="000E05EB">
      <w:pPr>
        <w:pStyle w:val="Nagwek3"/>
        <w:rPr>
          <w:rFonts w:ascii="Tahoma" w:hAnsi="Tahoma" w:cs="Tahoma"/>
          <w:sz w:val="20"/>
          <w:szCs w:val="20"/>
        </w:rPr>
      </w:pPr>
      <w:bookmarkStart w:id="8" w:name="_Toc294375066"/>
      <w:bookmarkStart w:id="9" w:name="_Toc294433745"/>
      <w:r w:rsidRPr="00160126">
        <w:rPr>
          <w:rFonts w:ascii="Tahoma" w:hAnsi="Tahoma" w:cs="Tahoma"/>
          <w:sz w:val="20"/>
          <w:szCs w:val="20"/>
        </w:rPr>
        <w:t>Obiekt został oddany do użytku w październiku 2011 roku.</w:t>
      </w:r>
    </w:p>
    <w:p w:rsidR="00160126" w:rsidRPr="00160126" w:rsidRDefault="00160126" w:rsidP="00160126">
      <w:pPr>
        <w:rPr>
          <w:rFonts w:ascii="Tahoma" w:hAnsi="Tahoma" w:cs="Tahoma"/>
          <w:sz w:val="20"/>
          <w:szCs w:val="20"/>
          <w:lang w:eastAsia="en-US"/>
        </w:rPr>
      </w:pPr>
      <w:r w:rsidRPr="00160126">
        <w:rPr>
          <w:rFonts w:ascii="Tahoma" w:hAnsi="Tahoma" w:cs="Tahoma"/>
          <w:sz w:val="20"/>
          <w:szCs w:val="20"/>
          <w:lang w:eastAsia="en-US"/>
        </w:rPr>
        <w:t>Na dachu obiektu w części D – policji zlokalizowane są „</w:t>
      </w:r>
      <w:proofErr w:type="spellStart"/>
      <w:r w:rsidRPr="00160126">
        <w:rPr>
          <w:rFonts w:ascii="Tahoma" w:hAnsi="Tahoma" w:cs="Tahoma"/>
          <w:sz w:val="20"/>
          <w:szCs w:val="20"/>
          <w:lang w:eastAsia="en-US"/>
        </w:rPr>
        <w:t>solary</w:t>
      </w:r>
      <w:proofErr w:type="spellEnd"/>
      <w:r w:rsidRPr="00160126">
        <w:rPr>
          <w:rFonts w:ascii="Tahoma" w:hAnsi="Tahoma" w:cs="Tahoma"/>
          <w:sz w:val="20"/>
          <w:szCs w:val="20"/>
          <w:lang w:eastAsia="en-US"/>
        </w:rPr>
        <w:t>” w ilości 27 szt.</w:t>
      </w:r>
    </w:p>
    <w:p w:rsidR="000E05EB" w:rsidRPr="00D12A92" w:rsidRDefault="000E05EB" w:rsidP="000E05EB">
      <w:pPr>
        <w:pStyle w:val="Nagwek3"/>
        <w:rPr>
          <w:rFonts w:ascii="Tahoma" w:hAnsi="Tahoma" w:cs="Tahoma"/>
        </w:rPr>
      </w:pPr>
      <w:r w:rsidRPr="00D12A92">
        <w:rPr>
          <w:rFonts w:ascii="Tahoma" w:hAnsi="Tahoma" w:cs="Tahoma"/>
        </w:rPr>
        <w:t>1.3. Aktualne uwarunkowania wykonania przedmiotu zamówienia</w:t>
      </w:r>
      <w:bookmarkEnd w:id="8"/>
      <w:bookmarkEnd w:id="9"/>
    </w:p>
    <w:p w:rsidR="000E05EB" w:rsidRPr="00F36E7B" w:rsidRDefault="000E05EB" w:rsidP="000E05EB">
      <w:pPr>
        <w:pStyle w:val="Zwykytekst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F36E7B">
        <w:rPr>
          <w:rFonts w:ascii="Tahoma" w:hAnsi="Tahoma" w:cs="Tahoma"/>
          <w:b/>
          <w:sz w:val="20"/>
          <w:szCs w:val="20"/>
          <w:u w:val="single"/>
        </w:rPr>
        <w:t>1.3. 1 Lokalizacja</w:t>
      </w:r>
    </w:p>
    <w:p w:rsidR="000E05EB" w:rsidRPr="00F57184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Budynek zlokalizowany</w:t>
      </w:r>
      <w:r w:rsidRPr="0081292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jest w Witnicy</w:t>
      </w:r>
      <w:r w:rsidRPr="0081292F">
        <w:rPr>
          <w:rFonts w:ascii="Tahoma" w:hAnsi="Tahoma" w:cs="Tahoma"/>
          <w:sz w:val="20"/>
          <w:szCs w:val="20"/>
        </w:rPr>
        <w:t xml:space="preserve"> na dział</w:t>
      </w:r>
      <w:r w:rsidR="00D47A0E">
        <w:rPr>
          <w:rFonts w:ascii="Tahoma" w:hAnsi="Tahoma" w:cs="Tahoma"/>
          <w:sz w:val="20"/>
          <w:szCs w:val="20"/>
        </w:rPr>
        <w:t>kach</w:t>
      </w:r>
      <w:r w:rsidRPr="0081292F">
        <w:rPr>
          <w:rFonts w:ascii="Tahoma" w:hAnsi="Tahoma" w:cs="Tahoma"/>
          <w:sz w:val="20"/>
          <w:szCs w:val="20"/>
        </w:rPr>
        <w:t xml:space="preserve"> nr</w:t>
      </w:r>
      <w:r>
        <w:rPr>
          <w:rFonts w:ascii="Tahoma" w:hAnsi="Tahoma" w:cs="Tahoma"/>
          <w:sz w:val="20"/>
          <w:szCs w:val="20"/>
        </w:rPr>
        <w:t xml:space="preserve"> </w:t>
      </w:r>
      <w:r w:rsidR="00F57184">
        <w:rPr>
          <w:rFonts w:ascii="Tahoma" w:hAnsi="Tahoma" w:cs="Tahoma"/>
          <w:sz w:val="20"/>
          <w:szCs w:val="20"/>
        </w:rPr>
        <w:t xml:space="preserve">949/3, </w:t>
      </w:r>
      <w:r w:rsidR="00D47A0E">
        <w:rPr>
          <w:rFonts w:ascii="Tahoma" w:hAnsi="Tahoma" w:cs="Tahoma"/>
          <w:sz w:val="20"/>
          <w:szCs w:val="20"/>
        </w:rPr>
        <w:t>949/</w:t>
      </w:r>
      <w:r>
        <w:rPr>
          <w:rFonts w:ascii="Tahoma" w:hAnsi="Tahoma" w:cs="Tahoma"/>
          <w:sz w:val="20"/>
          <w:szCs w:val="20"/>
        </w:rPr>
        <w:t>5,</w:t>
      </w:r>
      <w:r w:rsidRPr="007D3B20">
        <w:rPr>
          <w:rFonts w:ascii="Tahoma" w:hAnsi="Tahoma" w:cs="Tahoma"/>
          <w:sz w:val="20"/>
          <w:szCs w:val="20"/>
        </w:rPr>
        <w:t xml:space="preserve"> </w:t>
      </w:r>
      <w:r w:rsidR="00F57184">
        <w:rPr>
          <w:rFonts w:ascii="Tahoma" w:hAnsi="Tahoma" w:cs="Tahoma"/>
          <w:sz w:val="20"/>
          <w:szCs w:val="20"/>
        </w:rPr>
        <w:t>951/4 i 949/</w:t>
      </w:r>
      <w:r w:rsidR="00F57184" w:rsidRPr="00F57184">
        <w:rPr>
          <w:rFonts w:ascii="Tahoma" w:hAnsi="Tahoma" w:cs="Tahoma"/>
          <w:sz w:val="20"/>
          <w:szCs w:val="20"/>
        </w:rPr>
        <w:t xml:space="preserve">1 </w:t>
      </w:r>
      <w:r w:rsidRPr="00F57184">
        <w:rPr>
          <w:rFonts w:ascii="Tahoma" w:hAnsi="Tahoma" w:cs="Tahoma"/>
          <w:sz w:val="20"/>
          <w:szCs w:val="20"/>
        </w:rPr>
        <w:t>dla którego Sąd Rejonowy w Gorzowie Wielkopolskim</w:t>
      </w:r>
      <w:r w:rsidR="00F57184" w:rsidRPr="00F57184">
        <w:rPr>
          <w:rFonts w:ascii="Tahoma" w:hAnsi="Tahoma" w:cs="Tahoma"/>
          <w:sz w:val="20"/>
          <w:szCs w:val="20"/>
        </w:rPr>
        <w:t xml:space="preserve"> prowadzi księgę wieczystą.</w:t>
      </w:r>
    </w:p>
    <w:p w:rsidR="000E05EB" w:rsidRPr="00A96A44" w:rsidRDefault="000E05EB" w:rsidP="000E05EB">
      <w:pPr>
        <w:pStyle w:val="Zwykytekst"/>
        <w:spacing w:line="360" w:lineRule="auto"/>
        <w:rPr>
          <w:rFonts w:ascii="Tahoma" w:hAnsi="Tahoma" w:cs="Tahoma"/>
          <w:b/>
          <w:color w:val="FF0000"/>
          <w:sz w:val="20"/>
          <w:szCs w:val="20"/>
          <w:u w:val="single"/>
        </w:rPr>
      </w:pPr>
    </w:p>
    <w:p w:rsidR="000E05EB" w:rsidRPr="00F36E7B" w:rsidRDefault="000E05EB" w:rsidP="000E05EB">
      <w:pPr>
        <w:pStyle w:val="Zwykytekst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F36E7B">
        <w:rPr>
          <w:rFonts w:ascii="Tahoma" w:hAnsi="Tahoma" w:cs="Tahoma"/>
          <w:b/>
          <w:sz w:val="20"/>
          <w:szCs w:val="20"/>
          <w:u w:val="single"/>
        </w:rPr>
        <w:t>1.3.2. Usytuowanie</w:t>
      </w:r>
    </w:p>
    <w:p w:rsidR="00A96A44" w:rsidRPr="00F57184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F57184">
        <w:rPr>
          <w:rFonts w:ascii="Tahoma" w:hAnsi="Tahoma" w:cs="Tahoma"/>
          <w:sz w:val="20"/>
          <w:szCs w:val="20"/>
        </w:rPr>
        <w:t xml:space="preserve">Budynek </w:t>
      </w:r>
      <w:r w:rsidR="00A96A44" w:rsidRPr="00F57184">
        <w:rPr>
          <w:rFonts w:ascii="Tahoma" w:hAnsi="Tahoma" w:cs="Tahoma"/>
          <w:sz w:val="20"/>
          <w:szCs w:val="20"/>
        </w:rPr>
        <w:t>znajduje się na w części terenów zielonych. Obiekt obejmuje usługi publiczne. Forma architektoniczna budynku jest zharmonizowana z istniejącymi budynkami sąsiednimi. Budynek  wykonany w technologii tradycyjnej murowanej.</w:t>
      </w:r>
    </w:p>
    <w:p w:rsidR="00A96A44" w:rsidRPr="00F57184" w:rsidRDefault="00A96A44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F57184">
        <w:rPr>
          <w:rFonts w:ascii="Tahoma" w:hAnsi="Tahoma" w:cs="Tahoma"/>
          <w:sz w:val="20"/>
          <w:szCs w:val="20"/>
        </w:rPr>
        <w:t>Obiekt usługi publicznej został podzielony zgodnie z przeznaczeniem na części i tak:</w:t>
      </w:r>
    </w:p>
    <w:p w:rsidR="00D7133A" w:rsidRPr="00F57184" w:rsidRDefault="00A96A44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F57184">
        <w:rPr>
          <w:rFonts w:ascii="Tahoma" w:hAnsi="Tahoma" w:cs="Tahoma"/>
          <w:sz w:val="20"/>
          <w:szCs w:val="20"/>
        </w:rPr>
        <w:t xml:space="preserve">- od północy część policyjna składająca się z 2- kondygnacji z poddaszem użytkowym o tarasem , dach </w:t>
      </w:r>
      <w:r w:rsidR="00D7133A" w:rsidRPr="00F57184">
        <w:rPr>
          <w:rFonts w:ascii="Tahoma" w:hAnsi="Tahoma" w:cs="Tahoma"/>
          <w:sz w:val="20"/>
          <w:szCs w:val="20"/>
        </w:rPr>
        <w:t>stromy, wysokość kalenicy ca 11,95m;</w:t>
      </w:r>
    </w:p>
    <w:p w:rsidR="00D7133A" w:rsidRPr="00F57184" w:rsidRDefault="00D7133A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F57184">
        <w:rPr>
          <w:rFonts w:ascii="Tahoma" w:hAnsi="Tahoma" w:cs="Tahoma"/>
          <w:sz w:val="20"/>
          <w:szCs w:val="20"/>
        </w:rPr>
        <w:t>- przy policji zlokalizowano straż pożarną jest to części garaż jednokondygnacyjny, natomiast w strefie zapleczy biurowo-szatniowych 2-kondygnacyjny z wieżą o wysokości ca 16m, dach płaski, wysokość ca 8,40m i 7,18m;</w:t>
      </w:r>
    </w:p>
    <w:p w:rsidR="00D7133A" w:rsidRPr="00F57184" w:rsidRDefault="00D7133A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F57184">
        <w:rPr>
          <w:rFonts w:ascii="Tahoma" w:hAnsi="Tahoma" w:cs="Tahoma"/>
          <w:sz w:val="20"/>
          <w:szCs w:val="20"/>
        </w:rPr>
        <w:lastRenderedPageBreak/>
        <w:t>- w południowej części umieszczono zespół ratownictwa medycznego jest to część 2-kondygnacyjna, posiadająca dach płaski, wysokość ca 8,40m;</w:t>
      </w:r>
    </w:p>
    <w:p w:rsidR="00D7133A" w:rsidRPr="00F57184" w:rsidRDefault="00D7133A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F57184">
        <w:rPr>
          <w:rFonts w:ascii="Tahoma" w:hAnsi="Tahoma" w:cs="Tahoma"/>
          <w:sz w:val="20"/>
          <w:szCs w:val="20"/>
        </w:rPr>
        <w:t>- sala wielofunkcyjna wraz z zapleczami, pomieszczeniami pomocniczymi i kuchnią zlokalizowano od strony zachodniej, jest to część budynku o jednej kondygnacji ze zmienną wysokością, dach płaski, wysokość ca 6,02 m i 7,29m;</w:t>
      </w:r>
    </w:p>
    <w:p w:rsidR="00D7133A" w:rsidRPr="00F57184" w:rsidRDefault="00D7133A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F57184">
        <w:rPr>
          <w:rFonts w:ascii="Tahoma" w:hAnsi="Tahoma" w:cs="Tahoma"/>
          <w:sz w:val="20"/>
          <w:szCs w:val="20"/>
        </w:rPr>
        <w:t>- najwyższym elementem budynku jest 1 – kondygnacyjna wieża o wysokości ca 15,80 m, ponad teren.</w:t>
      </w:r>
    </w:p>
    <w:p w:rsidR="00D7133A" w:rsidRPr="00F57184" w:rsidRDefault="00D7133A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F57184">
        <w:rPr>
          <w:rFonts w:ascii="Tahoma" w:hAnsi="Tahoma" w:cs="Tahoma"/>
          <w:sz w:val="20"/>
          <w:szCs w:val="20"/>
        </w:rPr>
        <w:t>Budynek w rzucie poziomym jest zbliżony do litery „L”. Budynek jest kryty w większości dachem płaskim, część policyjna pokryta dachem dwuspadowym.</w:t>
      </w:r>
    </w:p>
    <w:p w:rsidR="000E05EB" w:rsidRPr="00A939CC" w:rsidRDefault="000E05EB" w:rsidP="000E05EB">
      <w:pPr>
        <w:pStyle w:val="Zwykytekst"/>
        <w:rPr>
          <w:rFonts w:ascii="Tahoma" w:hAnsi="Tahoma" w:cs="Tahoma"/>
          <w:sz w:val="20"/>
          <w:szCs w:val="20"/>
        </w:rPr>
      </w:pPr>
    </w:p>
    <w:p w:rsidR="000E05EB" w:rsidRPr="00A939CC" w:rsidRDefault="000E05EB" w:rsidP="000E05EB">
      <w:pPr>
        <w:pStyle w:val="Zwykytekst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F36E7B">
        <w:rPr>
          <w:rFonts w:ascii="Tahoma" w:hAnsi="Tahoma" w:cs="Tahoma"/>
          <w:b/>
          <w:sz w:val="20"/>
          <w:szCs w:val="20"/>
          <w:u w:val="single"/>
        </w:rPr>
        <w:t xml:space="preserve">1.3.3. </w:t>
      </w:r>
      <w:r>
        <w:rPr>
          <w:rFonts w:ascii="Tahoma" w:hAnsi="Tahoma" w:cs="Tahoma"/>
          <w:b/>
          <w:sz w:val="20"/>
          <w:szCs w:val="20"/>
          <w:u w:val="single"/>
        </w:rPr>
        <w:t>Ochrona konserwatorska</w:t>
      </w:r>
    </w:p>
    <w:p w:rsidR="000E05EB" w:rsidRPr="00F36E7B" w:rsidRDefault="000E05EB" w:rsidP="000E05EB">
      <w:pPr>
        <w:ind w:right="-8" w:firstLine="360"/>
        <w:rPr>
          <w:rFonts w:ascii="Tahoma" w:hAnsi="Tahoma"/>
          <w:sz w:val="8"/>
          <w:szCs w:val="8"/>
        </w:rPr>
      </w:pPr>
    </w:p>
    <w:p w:rsidR="000E05EB" w:rsidRDefault="000E05EB" w:rsidP="000E05EB">
      <w:pPr>
        <w:ind w:right="-8" w:firstLine="360"/>
        <w:jc w:val="both"/>
        <w:rPr>
          <w:rFonts w:ascii="Tahoma" w:hAnsi="Tahoma"/>
          <w:sz w:val="20"/>
        </w:rPr>
      </w:pPr>
      <w:r>
        <w:rPr>
          <w:rFonts w:ascii="Tahoma" w:hAnsi="Tahoma" w:cs="Tahoma"/>
          <w:sz w:val="20"/>
          <w:szCs w:val="20"/>
        </w:rPr>
        <w:t>Budynek nie jest wpisany do rejestru zabytków oraz nie podlega ochronie konserwatorskiej na podstawie ustaleń miejscowego planu zagospodarowania przestrzennego.</w:t>
      </w:r>
    </w:p>
    <w:p w:rsidR="000E05EB" w:rsidRPr="001B6115" w:rsidRDefault="000E05EB" w:rsidP="000E05EB">
      <w:pPr>
        <w:ind w:right="-8" w:firstLine="360"/>
        <w:jc w:val="both"/>
        <w:rPr>
          <w:rFonts w:ascii="Tahoma" w:hAnsi="Tahoma"/>
          <w:sz w:val="20"/>
        </w:rPr>
      </w:pPr>
    </w:p>
    <w:p w:rsidR="000E05EB" w:rsidRPr="00F36E7B" w:rsidRDefault="000E05EB" w:rsidP="000E05EB">
      <w:pPr>
        <w:ind w:right="-8" w:firstLine="360"/>
        <w:rPr>
          <w:rFonts w:ascii="Tahoma" w:hAnsi="Tahoma"/>
          <w:sz w:val="8"/>
          <w:szCs w:val="8"/>
        </w:rPr>
      </w:pPr>
    </w:p>
    <w:p w:rsidR="000E05EB" w:rsidRPr="00552402" w:rsidRDefault="000E05EB" w:rsidP="000E05EB">
      <w:pPr>
        <w:pStyle w:val="Nagwek3"/>
        <w:rPr>
          <w:rFonts w:ascii="Tahoma" w:hAnsi="Tahoma" w:cs="Tahoma"/>
        </w:rPr>
      </w:pPr>
      <w:bookmarkStart w:id="10" w:name="_Toc294375067"/>
      <w:bookmarkStart w:id="11" w:name="_Toc294433746"/>
      <w:r w:rsidRPr="00E855EC">
        <w:rPr>
          <w:rFonts w:ascii="Tahoma" w:hAnsi="Tahoma" w:cs="Tahoma"/>
        </w:rPr>
        <w:t>1.4.</w:t>
      </w:r>
      <w:r>
        <w:rPr>
          <w:rFonts w:ascii="Tahoma" w:hAnsi="Tahoma" w:cs="Tahoma"/>
        </w:rPr>
        <w:t xml:space="preserve"> Właściw</w:t>
      </w:r>
      <w:r w:rsidRPr="00E855EC">
        <w:rPr>
          <w:rFonts w:ascii="Tahoma" w:hAnsi="Tahoma" w:cs="Tahoma"/>
        </w:rPr>
        <w:t>ości</w:t>
      </w:r>
      <w:r>
        <w:rPr>
          <w:rFonts w:ascii="Tahoma" w:hAnsi="Tahoma" w:cs="Tahoma"/>
        </w:rPr>
        <w:t xml:space="preserve"> funkcjonalno-użytkowe obiekt</w:t>
      </w:r>
      <w:bookmarkEnd w:id="10"/>
      <w:bookmarkEnd w:id="11"/>
      <w:r>
        <w:rPr>
          <w:rFonts w:ascii="Tahoma" w:hAnsi="Tahoma" w:cs="Tahoma"/>
        </w:rPr>
        <w:t>u</w:t>
      </w:r>
    </w:p>
    <w:p w:rsidR="000E05EB" w:rsidRDefault="000E05EB" w:rsidP="000E05EB">
      <w:pPr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Budynek </w:t>
      </w:r>
      <w:r w:rsidRPr="00E855EC">
        <w:rPr>
          <w:rFonts w:ascii="Tahoma" w:hAnsi="Tahoma"/>
          <w:sz w:val="20"/>
        </w:rPr>
        <w:t xml:space="preserve"> zawiera następujące części funkcjonalno-użytkowe:</w:t>
      </w:r>
    </w:p>
    <w:p w:rsidR="000E05EB" w:rsidRDefault="000E05EB" w:rsidP="000E05EB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pomieszczenia </w:t>
      </w:r>
      <w:r w:rsidR="00D47A0E">
        <w:rPr>
          <w:rFonts w:ascii="Tahoma" w:hAnsi="Tahoma"/>
          <w:sz w:val="20"/>
        </w:rPr>
        <w:t>administracyjno-biurowe</w:t>
      </w:r>
      <w:r>
        <w:rPr>
          <w:rFonts w:ascii="Tahoma" w:hAnsi="Tahoma"/>
          <w:sz w:val="20"/>
        </w:rPr>
        <w:t xml:space="preserve"> – usytuowane </w:t>
      </w:r>
      <w:r w:rsidR="00D47A0E">
        <w:rPr>
          <w:rFonts w:ascii="Tahoma" w:hAnsi="Tahoma"/>
          <w:sz w:val="20"/>
        </w:rPr>
        <w:t>w części oznaczonej jako „D” gdzie mieszczą się służby policji</w:t>
      </w:r>
      <w:r>
        <w:rPr>
          <w:rFonts w:ascii="Tahoma" w:hAnsi="Tahoma"/>
          <w:sz w:val="20"/>
        </w:rPr>
        <w:t>;</w:t>
      </w:r>
    </w:p>
    <w:p w:rsidR="000E05EB" w:rsidRDefault="000E05EB" w:rsidP="000E05EB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pomieszczenia </w:t>
      </w:r>
      <w:r w:rsidR="00D47A0E">
        <w:rPr>
          <w:rFonts w:ascii="Tahoma" w:hAnsi="Tahoma"/>
          <w:sz w:val="20"/>
        </w:rPr>
        <w:t>garażowe</w:t>
      </w:r>
      <w:r>
        <w:rPr>
          <w:rFonts w:ascii="Tahoma" w:hAnsi="Tahoma"/>
          <w:sz w:val="20"/>
        </w:rPr>
        <w:t xml:space="preserve"> – </w:t>
      </w:r>
      <w:r w:rsidR="00D47A0E">
        <w:rPr>
          <w:rFonts w:ascii="Tahoma" w:hAnsi="Tahoma"/>
          <w:sz w:val="20"/>
        </w:rPr>
        <w:t>dla części Ochotniczej Straży Pożarnej</w:t>
      </w:r>
      <w:r>
        <w:rPr>
          <w:rFonts w:ascii="Tahoma" w:hAnsi="Tahoma"/>
          <w:sz w:val="20"/>
        </w:rPr>
        <w:t>,</w:t>
      </w:r>
    </w:p>
    <w:p w:rsidR="000E05EB" w:rsidRDefault="000E05EB" w:rsidP="000E05EB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pomieszczenia </w:t>
      </w:r>
      <w:r w:rsidR="00D47A0E">
        <w:rPr>
          <w:rFonts w:ascii="Tahoma" w:hAnsi="Tahoma"/>
          <w:sz w:val="20"/>
        </w:rPr>
        <w:t xml:space="preserve">administracyjno-biurowe; część </w:t>
      </w:r>
      <w:r>
        <w:rPr>
          <w:rFonts w:ascii="Tahoma" w:hAnsi="Tahoma"/>
          <w:sz w:val="20"/>
        </w:rPr>
        <w:t>socjalne</w:t>
      </w:r>
    </w:p>
    <w:p w:rsidR="000E05EB" w:rsidRPr="009B72CA" w:rsidRDefault="000E05EB" w:rsidP="000E05EB">
      <w:pPr>
        <w:pStyle w:val="Nagwek1"/>
        <w:numPr>
          <w:ilvl w:val="0"/>
          <w:numId w:val="1"/>
        </w:numPr>
        <w:rPr>
          <w:rFonts w:ascii="Tahoma" w:hAnsi="Tahoma" w:cs="Tahoma"/>
        </w:rPr>
      </w:pPr>
      <w:bookmarkStart w:id="12" w:name="_Toc294375068"/>
      <w:bookmarkStart w:id="13" w:name="_Toc294433747"/>
      <w:r w:rsidRPr="009B72CA">
        <w:rPr>
          <w:rFonts w:ascii="Tahoma" w:hAnsi="Tahoma" w:cs="Tahoma"/>
        </w:rPr>
        <w:t>Opis wymagań zamawiającego w stosunku do przedmiotu zamówienia.</w:t>
      </w:r>
      <w:bookmarkEnd w:id="12"/>
      <w:bookmarkEnd w:id="13"/>
    </w:p>
    <w:p w:rsidR="000E05EB" w:rsidRPr="009B72CA" w:rsidRDefault="000E05EB" w:rsidP="000E05EB">
      <w:pPr>
        <w:pStyle w:val="Nagwek3"/>
        <w:jc w:val="both"/>
        <w:rPr>
          <w:rFonts w:ascii="Tahoma" w:hAnsi="Tahoma" w:cs="Tahoma"/>
        </w:rPr>
      </w:pPr>
      <w:bookmarkStart w:id="14" w:name="_Toc294375069"/>
      <w:bookmarkStart w:id="15" w:name="_Toc294433748"/>
      <w:r>
        <w:rPr>
          <w:rFonts w:ascii="Tahoma" w:hAnsi="Tahoma" w:cs="Tahoma"/>
        </w:rPr>
        <w:t xml:space="preserve">2.1. </w:t>
      </w:r>
      <w:r w:rsidRPr="009B72CA">
        <w:rPr>
          <w:rFonts w:ascii="Tahoma" w:hAnsi="Tahoma" w:cs="Tahoma"/>
        </w:rPr>
        <w:t>Wymagania dotyczące ce</w:t>
      </w:r>
      <w:r>
        <w:rPr>
          <w:rFonts w:ascii="Tahoma" w:hAnsi="Tahoma" w:cs="Tahoma"/>
        </w:rPr>
        <w:t xml:space="preserve">ch i rozwiązań budowlanych </w:t>
      </w:r>
      <w:bookmarkEnd w:id="14"/>
      <w:bookmarkEnd w:id="15"/>
    </w:p>
    <w:p w:rsidR="00F57184" w:rsidRPr="00651912" w:rsidRDefault="00651912" w:rsidP="00F5718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2.1.</w:t>
      </w:r>
      <w:r w:rsidR="00F57184" w:rsidRPr="00651912">
        <w:rPr>
          <w:rFonts w:ascii="Tahoma" w:hAnsi="Tahoma" w:cs="Tahoma"/>
          <w:b/>
          <w:bCs/>
          <w:color w:val="000000"/>
          <w:sz w:val="20"/>
          <w:szCs w:val="20"/>
        </w:rPr>
        <w:t>1. Zapotrzebowanie obiektu na ciepło.</w:t>
      </w:r>
    </w:p>
    <w:p w:rsidR="00F57184" w:rsidRPr="00651912" w:rsidRDefault="00F57184" w:rsidP="00F5718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651912">
        <w:rPr>
          <w:rFonts w:ascii="Tahoma" w:hAnsi="Tahoma" w:cs="Tahoma"/>
          <w:color w:val="000000"/>
          <w:sz w:val="20"/>
          <w:szCs w:val="20"/>
        </w:rPr>
        <w:t xml:space="preserve">Zakładane zapotrzebowanie na ciepło: </w:t>
      </w:r>
      <w:r w:rsidRPr="00651912">
        <w:rPr>
          <w:rFonts w:ascii="Tahoma" w:hAnsi="Tahoma" w:cs="Tahoma"/>
          <w:b/>
          <w:bCs/>
          <w:sz w:val="20"/>
          <w:szCs w:val="20"/>
        </w:rPr>
        <w:t xml:space="preserve">330 </w:t>
      </w:r>
      <w:proofErr w:type="spellStart"/>
      <w:r w:rsidRPr="00651912">
        <w:rPr>
          <w:rFonts w:ascii="Tahoma" w:hAnsi="Tahoma" w:cs="Tahoma"/>
          <w:b/>
          <w:bCs/>
          <w:sz w:val="20"/>
          <w:szCs w:val="20"/>
        </w:rPr>
        <w:t>kW</w:t>
      </w:r>
      <w:proofErr w:type="spellEnd"/>
    </w:p>
    <w:p w:rsidR="00651912" w:rsidRDefault="00651912" w:rsidP="00F5718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57184" w:rsidRPr="00651912" w:rsidRDefault="00651912" w:rsidP="00F5718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2.1.</w:t>
      </w:r>
      <w:r w:rsidR="00F57184" w:rsidRPr="00651912">
        <w:rPr>
          <w:rFonts w:ascii="Tahoma" w:hAnsi="Tahoma" w:cs="Tahoma"/>
          <w:b/>
          <w:bCs/>
          <w:color w:val="000000"/>
          <w:sz w:val="20"/>
          <w:szCs w:val="20"/>
        </w:rPr>
        <w:t>2. Proponowane rozwiązania</w:t>
      </w:r>
    </w:p>
    <w:p w:rsidR="00F57184" w:rsidRPr="00651912" w:rsidRDefault="00F57184" w:rsidP="00F571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51912">
        <w:rPr>
          <w:rFonts w:ascii="Tahoma" w:hAnsi="Tahoma" w:cs="Tahoma"/>
          <w:color w:val="000000"/>
          <w:sz w:val="20"/>
          <w:szCs w:val="20"/>
        </w:rPr>
        <w:t>W celu zapewnienia pokrycia zapotrzebowania na ciepło proponuje się zastosowanie</w:t>
      </w:r>
      <w:r w:rsidR="006519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51912">
        <w:rPr>
          <w:rFonts w:ascii="Tahoma" w:hAnsi="Tahoma" w:cs="Tahoma"/>
          <w:color w:val="000000"/>
          <w:sz w:val="20"/>
          <w:szCs w:val="20"/>
        </w:rPr>
        <w:t>gazowych absorpcyjnych urządzeń. Przedstawiona propozycja opierać się</w:t>
      </w:r>
      <w:r w:rsidR="006519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51912">
        <w:rPr>
          <w:rFonts w:ascii="Tahoma" w:hAnsi="Tahoma" w:cs="Tahoma"/>
          <w:color w:val="000000"/>
          <w:sz w:val="20"/>
          <w:szCs w:val="20"/>
        </w:rPr>
        <w:t>będzie na gazowych powietrznych absorpcyjnych pompach ciepła typu powietrze/ woda,</w:t>
      </w:r>
      <w:r w:rsidR="0065191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51912" w:rsidRPr="00651912">
        <w:rPr>
          <w:rFonts w:ascii="Tahoma" w:hAnsi="Tahoma" w:cs="Tahoma"/>
          <w:color w:val="000000"/>
          <w:sz w:val="20"/>
          <w:szCs w:val="20"/>
        </w:rPr>
        <w:t>które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 będą wspomagane przez dwa kondensacyjne kotły gazowe w celu pokrycia</w:t>
      </w:r>
      <w:r w:rsidR="006519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51912">
        <w:rPr>
          <w:rFonts w:ascii="Tahoma" w:hAnsi="Tahoma" w:cs="Tahoma"/>
          <w:color w:val="000000"/>
          <w:sz w:val="20"/>
          <w:szCs w:val="20"/>
        </w:rPr>
        <w:t>zapotrzebowanej mocy szczytowej.</w:t>
      </w:r>
    </w:p>
    <w:p w:rsidR="00F57184" w:rsidRPr="00651912" w:rsidRDefault="00F57184" w:rsidP="00F5718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51912">
        <w:rPr>
          <w:rFonts w:ascii="Tahoma" w:hAnsi="Tahoma" w:cs="Tahoma"/>
          <w:color w:val="000000"/>
          <w:sz w:val="20"/>
          <w:szCs w:val="20"/>
        </w:rPr>
        <w:t xml:space="preserve">PROPOZYCJA </w:t>
      </w:r>
      <w:r w:rsidRPr="00651912">
        <w:rPr>
          <w:rFonts w:ascii="Tahoma" w:hAnsi="Tahoma" w:cs="Tahoma"/>
          <w:sz w:val="20"/>
          <w:szCs w:val="20"/>
        </w:rPr>
        <w:t xml:space="preserve">SYSTEMU GRZEWCZEGO NA POMPACH CIEPŁA TYPU POWIETRZE/WODA Z KOTŁAMI GAZOWYMI JAKO ŹRODŁO SZCZYTOWE </w:t>
      </w:r>
    </w:p>
    <w:p w:rsidR="00F57184" w:rsidRPr="00651912" w:rsidRDefault="00F57184" w:rsidP="00F571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51912">
        <w:rPr>
          <w:rFonts w:ascii="Tahoma" w:hAnsi="Tahoma" w:cs="Tahoma"/>
          <w:color w:val="000000"/>
          <w:sz w:val="20"/>
          <w:szCs w:val="20"/>
        </w:rPr>
        <w:t xml:space="preserve">Pompy ciepła: </w:t>
      </w:r>
      <w:r w:rsidRP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 2 zestawy 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( 6 x </w:t>
      </w:r>
      <w:proofErr w:type="spellStart"/>
      <w:r w:rsidRPr="00651912">
        <w:rPr>
          <w:rFonts w:ascii="Tahoma" w:hAnsi="Tahoma" w:cs="Tahoma"/>
          <w:color w:val="000000"/>
          <w:sz w:val="20"/>
          <w:szCs w:val="20"/>
        </w:rPr>
        <w:t>GAHP-A</w:t>
      </w:r>
      <w:proofErr w:type="spellEnd"/>
      <w:r w:rsidRPr="00651912">
        <w:rPr>
          <w:rFonts w:ascii="Tahoma" w:hAnsi="Tahoma" w:cs="Tahoma"/>
          <w:color w:val="000000"/>
          <w:sz w:val="20"/>
          <w:szCs w:val="20"/>
        </w:rPr>
        <w:t xml:space="preserve"> )</w:t>
      </w:r>
    </w:p>
    <w:p w:rsidR="00F57184" w:rsidRPr="00651912" w:rsidRDefault="00F57184" w:rsidP="00F5718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651912">
        <w:rPr>
          <w:rFonts w:ascii="Tahoma" w:hAnsi="Tahoma" w:cs="Tahoma"/>
          <w:color w:val="000000"/>
          <w:sz w:val="20"/>
          <w:szCs w:val="20"/>
        </w:rPr>
        <w:t xml:space="preserve">- Moc grzewcza A7/W50: </w:t>
      </w:r>
      <w:r w:rsidR="00651912">
        <w:rPr>
          <w:rFonts w:ascii="Tahoma" w:hAnsi="Tahoma" w:cs="Tahoma"/>
          <w:color w:val="000000"/>
          <w:sz w:val="20"/>
          <w:szCs w:val="20"/>
        </w:rPr>
        <w:t xml:space="preserve">minimum 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35,4 x 6 = </w:t>
      </w:r>
      <w:r w:rsidR="00651912">
        <w:rPr>
          <w:rFonts w:ascii="Tahoma" w:hAnsi="Tahoma" w:cs="Tahoma"/>
          <w:color w:val="000000"/>
          <w:sz w:val="20"/>
          <w:szCs w:val="20"/>
        </w:rPr>
        <w:t xml:space="preserve"> minimum </w:t>
      </w:r>
      <w:r w:rsidRPr="00651912">
        <w:rPr>
          <w:rFonts w:ascii="Tahoma" w:hAnsi="Tahoma" w:cs="Tahoma"/>
          <w:b/>
          <w:bCs/>
          <w:sz w:val="20"/>
          <w:szCs w:val="20"/>
        </w:rPr>
        <w:t xml:space="preserve">212,4 </w:t>
      </w:r>
      <w:proofErr w:type="spellStart"/>
      <w:r w:rsidRPr="00651912">
        <w:rPr>
          <w:rFonts w:ascii="Tahoma" w:hAnsi="Tahoma" w:cs="Tahoma"/>
          <w:b/>
          <w:bCs/>
          <w:sz w:val="20"/>
          <w:szCs w:val="20"/>
        </w:rPr>
        <w:t>kW</w:t>
      </w:r>
      <w:proofErr w:type="spellEnd"/>
    </w:p>
    <w:p w:rsidR="00F57184" w:rsidRPr="00651912" w:rsidRDefault="00F57184" w:rsidP="00F571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51912">
        <w:rPr>
          <w:rFonts w:ascii="Tahoma" w:hAnsi="Tahoma" w:cs="Tahoma"/>
          <w:color w:val="000000"/>
          <w:sz w:val="20"/>
          <w:szCs w:val="20"/>
        </w:rPr>
        <w:t xml:space="preserve">- Max </w:t>
      </w:r>
      <w:r w:rsidR="00651912" w:rsidRPr="00651912">
        <w:rPr>
          <w:rFonts w:ascii="Tahoma" w:hAnsi="Tahoma" w:cs="Tahoma"/>
          <w:color w:val="000000"/>
          <w:sz w:val="20"/>
          <w:szCs w:val="20"/>
        </w:rPr>
        <w:t>pobór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 mocy elektrycznej dla pomp: </w:t>
      </w:r>
      <w:r w:rsidR="00651912">
        <w:rPr>
          <w:rFonts w:ascii="Tahoma" w:hAnsi="Tahoma" w:cs="Tahoma"/>
          <w:color w:val="000000"/>
          <w:sz w:val="20"/>
          <w:szCs w:val="20"/>
        </w:rPr>
        <w:t xml:space="preserve">minimum 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6,6 </w:t>
      </w:r>
      <w:proofErr w:type="spellStart"/>
      <w:r w:rsidRPr="00651912">
        <w:rPr>
          <w:rFonts w:ascii="Tahoma" w:hAnsi="Tahoma" w:cs="Tahoma"/>
          <w:color w:val="000000"/>
          <w:sz w:val="20"/>
          <w:szCs w:val="20"/>
        </w:rPr>
        <w:t>kW</w:t>
      </w:r>
      <w:proofErr w:type="spellEnd"/>
    </w:p>
    <w:p w:rsidR="00F57184" w:rsidRPr="00651912" w:rsidRDefault="00F57184" w:rsidP="00F571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51912">
        <w:rPr>
          <w:rFonts w:ascii="Tahoma" w:hAnsi="Tahoma" w:cs="Tahoma"/>
          <w:color w:val="000000"/>
          <w:sz w:val="20"/>
          <w:szCs w:val="20"/>
        </w:rPr>
        <w:t xml:space="preserve">- Max </w:t>
      </w:r>
      <w:r w:rsidR="00651912" w:rsidRPr="00651912">
        <w:rPr>
          <w:rFonts w:ascii="Tahoma" w:hAnsi="Tahoma" w:cs="Tahoma"/>
          <w:color w:val="000000"/>
          <w:sz w:val="20"/>
          <w:szCs w:val="20"/>
        </w:rPr>
        <w:t>pobór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 gazu dla pomp:</w:t>
      </w:r>
      <w:r w:rsidR="00651912">
        <w:rPr>
          <w:rFonts w:ascii="Tahoma" w:hAnsi="Tahoma" w:cs="Tahoma"/>
          <w:color w:val="000000"/>
          <w:sz w:val="20"/>
          <w:szCs w:val="20"/>
        </w:rPr>
        <w:t xml:space="preserve"> minimum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 16,5 m3/h</w:t>
      </w:r>
    </w:p>
    <w:p w:rsidR="00F57184" w:rsidRPr="00651912" w:rsidRDefault="00F57184" w:rsidP="00F57184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651912">
        <w:rPr>
          <w:rFonts w:ascii="Tahoma" w:hAnsi="Tahoma" w:cs="Tahoma"/>
          <w:color w:val="000000"/>
          <w:sz w:val="20"/>
          <w:szCs w:val="20"/>
        </w:rPr>
        <w:t xml:space="preserve">- Waga robocza </w:t>
      </w:r>
      <w:r w:rsidR="00651912" w:rsidRPr="00651912">
        <w:rPr>
          <w:rFonts w:ascii="Tahoma" w:hAnsi="Tahoma" w:cs="Tahoma"/>
          <w:color w:val="000000"/>
          <w:sz w:val="20"/>
          <w:szCs w:val="20"/>
        </w:rPr>
        <w:t>zestawów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 pomp: ok. 2500 kg</w:t>
      </w:r>
    </w:p>
    <w:p w:rsidR="00651912" w:rsidRDefault="00651912" w:rsidP="00F5718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57184" w:rsidRPr="00651912" w:rsidRDefault="00F57184" w:rsidP="00F5718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51912">
        <w:rPr>
          <w:rFonts w:ascii="Tahoma" w:hAnsi="Tahoma" w:cs="Tahoma"/>
          <w:b/>
          <w:bCs/>
          <w:color w:val="000000"/>
          <w:sz w:val="20"/>
          <w:szCs w:val="20"/>
        </w:rPr>
        <w:t>OPIS WARIANTU:</w:t>
      </w:r>
    </w:p>
    <w:p w:rsidR="00F57184" w:rsidRPr="00651912" w:rsidRDefault="00F57184" w:rsidP="00F571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51912">
        <w:rPr>
          <w:rFonts w:ascii="Tahoma" w:hAnsi="Tahoma" w:cs="Tahoma"/>
          <w:color w:val="000000"/>
          <w:sz w:val="20"/>
          <w:szCs w:val="20"/>
        </w:rPr>
        <w:t>Zastosowano 2 zestawy powietrznych kondensacyjnych, gazowych, absorpcyjnych pomp</w:t>
      </w:r>
      <w:r w:rsidR="006519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51912">
        <w:rPr>
          <w:rFonts w:ascii="Tahoma" w:hAnsi="Tahoma" w:cs="Tahoma"/>
          <w:color w:val="000000"/>
          <w:sz w:val="20"/>
          <w:szCs w:val="20"/>
        </w:rPr>
        <w:t>ciepła typu</w:t>
      </w:r>
      <w:r w:rsidR="006519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51912">
        <w:rPr>
          <w:rFonts w:ascii="Tahoma" w:hAnsi="Tahoma" w:cs="Tahoma"/>
          <w:color w:val="333333"/>
          <w:sz w:val="20"/>
          <w:szCs w:val="20"/>
        </w:rPr>
        <w:t xml:space="preserve">( zestaw składa się z 3 pomp </w:t>
      </w:r>
      <w:proofErr w:type="spellStart"/>
      <w:r w:rsidRPr="00651912">
        <w:rPr>
          <w:rFonts w:ascii="Tahoma" w:hAnsi="Tahoma" w:cs="Tahoma"/>
          <w:color w:val="333333"/>
          <w:sz w:val="20"/>
          <w:szCs w:val="20"/>
        </w:rPr>
        <w:t>GAHP-A</w:t>
      </w:r>
      <w:proofErr w:type="spellEnd"/>
      <w:r w:rsidRPr="00651912">
        <w:rPr>
          <w:rFonts w:ascii="Tahoma" w:hAnsi="Tahoma" w:cs="Tahoma"/>
          <w:color w:val="333333"/>
          <w:sz w:val="20"/>
          <w:szCs w:val="20"/>
        </w:rPr>
        <w:t xml:space="preserve"> )</w:t>
      </w:r>
    </w:p>
    <w:p w:rsidR="00F57184" w:rsidRPr="00651912" w:rsidRDefault="00F57184" w:rsidP="00F571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51912">
        <w:rPr>
          <w:rFonts w:ascii="Tahoma" w:hAnsi="Tahoma" w:cs="Tahoma"/>
          <w:color w:val="000000"/>
          <w:sz w:val="20"/>
          <w:szCs w:val="20"/>
        </w:rPr>
        <w:t xml:space="preserve">Zakładana temperatura pracy dla </w:t>
      </w:r>
      <w:r w:rsidR="00651912" w:rsidRPr="00651912">
        <w:rPr>
          <w:rFonts w:ascii="Tahoma" w:hAnsi="Tahoma" w:cs="Tahoma"/>
          <w:color w:val="000000"/>
          <w:sz w:val="20"/>
          <w:szCs w:val="20"/>
        </w:rPr>
        <w:t>górnego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51912" w:rsidRPr="00651912">
        <w:rPr>
          <w:rFonts w:ascii="Tahoma" w:hAnsi="Tahoma" w:cs="Tahoma"/>
          <w:color w:val="000000"/>
          <w:sz w:val="20"/>
          <w:szCs w:val="20"/>
        </w:rPr>
        <w:t>źródła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 ciepła to 50</w:t>
      </w:r>
      <w:r w:rsidRPr="00651912">
        <w:rPr>
          <w:rFonts w:ascii="Tahoma" w:hAnsi="Calibri" w:cs="Tahoma"/>
          <w:color w:val="000000"/>
          <w:sz w:val="20"/>
          <w:szCs w:val="20"/>
        </w:rPr>
        <w:t>⁰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C. Temperatura dolnego </w:t>
      </w:r>
      <w:r w:rsidR="00651912" w:rsidRPr="00651912">
        <w:rPr>
          <w:rFonts w:ascii="Tahoma" w:hAnsi="Tahoma" w:cs="Tahoma"/>
          <w:color w:val="000000"/>
          <w:sz w:val="20"/>
          <w:szCs w:val="20"/>
        </w:rPr>
        <w:t>źródła</w:t>
      </w:r>
      <w:r w:rsidR="006519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51912">
        <w:rPr>
          <w:rFonts w:ascii="Tahoma" w:hAnsi="Tahoma" w:cs="Tahoma"/>
          <w:color w:val="000000"/>
          <w:sz w:val="20"/>
          <w:szCs w:val="20"/>
        </w:rPr>
        <w:t>(powietrza zewnętrznego) zmienia się sezonowo i w ciągu doby.</w:t>
      </w:r>
    </w:p>
    <w:p w:rsidR="00F57184" w:rsidRPr="00651912" w:rsidRDefault="00F57184" w:rsidP="00F571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51912">
        <w:rPr>
          <w:rFonts w:ascii="Tahoma" w:hAnsi="Tahoma" w:cs="Tahoma"/>
          <w:color w:val="000000"/>
          <w:sz w:val="20"/>
          <w:szCs w:val="20"/>
        </w:rPr>
        <w:t>Moc grzewcza pompy ciepła zmienia się w zależności od zmian temperatury – wybrane</w:t>
      </w:r>
      <w:r w:rsidR="006519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51912">
        <w:rPr>
          <w:rFonts w:ascii="Tahoma" w:hAnsi="Tahoma" w:cs="Tahoma"/>
          <w:color w:val="000000"/>
          <w:sz w:val="20"/>
          <w:szCs w:val="20"/>
        </w:rPr>
        <w:t>wartości przykładowe</w:t>
      </w:r>
      <w:r w:rsidR="00651912">
        <w:rPr>
          <w:rFonts w:ascii="Tahoma" w:hAnsi="Tahoma" w:cs="Tahoma"/>
          <w:color w:val="000000"/>
          <w:sz w:val="20"/>
          <w:szCs w:val="20"/>
        </w:rPr>
        <w:t>:</w:t>
      </w:r>
    </w:p>
    <w:p w:rsidR="00F57184" w:rsidRPr="00651912" w:rsidRDefault="00F57184" w:rsidP="00F571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51912">
        <w:rPr>
          <w:rFonts w:ascii="Tahoma" w:hAnsi="Tahoma" w:cs="Tahoma"/>
          <w:color w:val="000000"/>
          <w:sz w:val="20"/>
          <w:szCs w:val="20"/>
        </w:rPr>
        <w:t>A – temperatura powietrza zewnętrznego,</w:t>
      </w:r>
    </w:p>
    <w:p w:rsidR="00F57184" w:rsidRPr="00651912" w:rsidRDefault="00F57184" w:rsidP="00F571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51912">
        <w:rPr>
          <w:rFonts w:ascii="Tahoma" w:hAnsi="Tahoma" w:cs="Tahoma"/>
          <w:color w:val="000000"/>
          <w:sz w:val="20"/>
          <w:szCs w:val="20"/>
        </w:rPr>
        <w:lastRenderedPageBreak/>
        <w:t>W- temperatura wody grzewczej odbieranej na skraplaczu urządzenia.</w:t>
      </w:r>
    </w:p>
    <w:p w:rsidR="00F57184" w:rsidRPr="00651912" w:rsidRDefault="00F57184" w:rsidP="00F57184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651912">
        <w:rPr>
          <w:rFonts w:ascii="Tahoma" w:hAnsi="Tahoma" w:cs="Tahoma"/>
          <w:color w:val="000000"/>
          <w:sz w:val="20"/>
          <w:szCs w:val="20"/>
        </w:rPr>
        <w:t xml:space="preserve">(A7/W60): 6 x </w:t>
      </w:r>
      <w:proofErr w:type="spellStart"/>
      <w:r w:rsidRPr="00651912">
        <w:rPr>
          <w:rFonts w:ascii="Tahoma" w:hAnsi="Tahoma" w:cs="Tahoma"/>
          <w:color w:val="000000"/>
          <w:sz w:val="20"/>
          <w:szCs w:val="20"/>
        </w:rPr>
        <w:t>GAHP-A</w:t>
      </w:r>
      <w:proofErr w:type="spellEnd"/>
      <w:r w:rsidRPr="00651912">
        <w:rPr>
          <w:rFonts w:ascii="Tahoma" w:hAnsi="Tahoma" w:cs="Tahoma"/>
          <w:color w:val="000000"/>
          <w:sz w:val="20"/>
          <w:szCs w:val="20"/>
        </w:rPr>
        <w:t xml:space="preserve"> = </w:t>
      </w:r>
      <w:r w:rsidR="00651912">
        <w:rPr>
          <w:rFonts w:ascii="Tahoma" w:hAnsi="Tahoma" w:cs="Tahoma"/>
          <w:color w:val="000000"/>
          <w:sz w:val="20"/>
          <w:szCs w:val="20"/>
        </w:rPr>
        <w:t xml:space="preserve">min. 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184,2 </w:t>
      </w:r>
      <w:proofErr w:type="spellStart"/>
      <w:r w:rsidRPr="00651912">
        <w:rPr>
          <w:rFonts w:ascii="Tahoma" w:hAnsi="Tahoma" w:cs="Tahoma"/>
          <w:color w:val="000000"/>
          <w:sz w:val="20"/>
          <w:szCs w:val="20"/>
        </w:rPr>
        <w:t>kW</w:t>
      </w:r>
      <w:proofErr w:type="spellEnd"/>
    </w:p>
    <w:p w:rsidR="00F57184" w:rsidRPr="00651912" w:rsidRDefault="00F57184" w:rsidP="00F5718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(A7/W50): 6 x </w:t>
      </w:r>
      <w:proofErr w:type="spellStart"/>
      <w:r w:rsidRPr="00651912">
        <w:rPr>
          <w:rFonts w:ascii="Tahoma" w:hAnsi="Tahoma" w:cs="Tahoma"/>
          <w:b/>
          <w:bCs/>
          <w:color w:val="000000"/>
          <w:sz w:val="20"/>
          <w:szCs w:val="20"/>
        </w:rPr>
        <w:t>GAHP-A</w:t>
      </w:r>
      <w:proofErr w:type="spellEnd"/>
      <w:r w:rsidRP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 = </w:t>
      </w:r>
      <w:r w:rsid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min. </w:t>
      </w:r>
      <w:r w:rsidRP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212,4 </w:t>
      </w:r>
      <w:proofErr w:type="spellStart"/>
      <w:r w:rsidRPr="00651912">
        <w:rPr>
          <w:rFonts w:ascii="Tahoma" w:hAnsi="Tahoma" w:cs="Tahoma"/>
          <w:b/>
          <w:bCs/>
          <w:color w:val="000000"/>
          <w:sz w:val="20"/>
          <w:szCs w:val="20"/>
        </w:rPr>
        <w:t>kW</w:t>
      </w:r>
      <w:proofErr w:type="spellEnd"/>
    </w:p>
    <w:p w:rsidR="00F57184" w:rsidRPr="00651912" w:rsidRDefault="00F57184" w:rsidP="00F571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51912">
        <w:rPr>
          <w:rFonts w:ascii="Tahoma" w:hAnsi="Tahoma" w:cs="Tahoma"/>
          <w:color w:val="000000"/>
          <w:sz w:val="20"/>
          <w:szCs w:val="20"/>
        </w:rPr>
        <w:t xml:space="preserve">(A7/W45): 6 x </w:t>
      </w:r>
      <w:proofErr w:type="spellStart"/>
      <w:r w:rsidRPr="00651912">
        <w:rPr>
          <w:rFonts w:ascii="Tahoma" w:hAnsi="Tahoma" w:cs="Tahoma"/>
          <w:color w:val="000000"/>
          <w:sz w:val="20"/>
          <w:szCs w:val="20"/>
        </w:rPr>
        <w:t>GAHP-A</w:t>
      </w:r>
      <w:proofErr w:type="spellEnd"/>
      <w:r w:rsidRPr="00651912">
        <w:rPr>
          <w:rFonts w:ascii="Tahoma" w:hAnsi="Tahoma" w:cs="Tahoma"/>
          <w:color w:val="000000"/>
          <w:sz w:val="20"/>
          <w:szCs w:val="20"/>
        </w:rPr>
        <w:t xml:space="preserve"> = </w:t>
      </w:r>
      <w:r w:rsidR="00651912" w:rsidRP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= </w:t>
      </w:r>
      <w:r w:rsid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min. 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220,8 </w:t>
      </w:r>
      <w:proofErr w:type="spellStart"/>
      <w:r w:rsidRPr="00651912">
        <w:rPr>
          <w:rFonts w:ascii="Tahoma" w:hAnsi="Tahoma" w:cs="Tahoma"/>
          <w:color w:val="000000"/>
          <w:sz w:val="20"/>
          <w:szCs w:val="20"/>
        </w:rPr>
        <w:t>kW</w:t>
      </w:r>
      <w:proofErr w:type="spellEnd"/>
    </w:p>
    <w:p w:rsidR="00F57184" w:rsidRPr="00651912" w:rsidRDefault="00F57184" w:rsidP="00F571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51912">
        <w:rPr>
          <w:rFonts w:ascii="Tahoma" w:hAnsi="Tahoma" w:cs="Tahoma"/>
          <w:color w:val="000000"/>
          <w:sz w:val="20"/>
          <w:szCs w:val="20"/>
        </w:rPr>
        <w:t xml:space="preserve">(A0/W60): 6 x </w:t>
      </w:r>
      <w:proofErr w:type="spellStart"/>
      <w:r w:rsidRPr="00651912">
        <w:rPr>
          <w:rFonts w:ascii="Tahoma" w:hAnsi="Tahoma" w:cs="Tahoma"/>
          <w:color w:val="000000"/>
          <w:sz w:val="20"/>
          <w:szCs w:val="20"/>
        </w:rPr>
        <w:t>GAHP-A</w:t>
      </w:r>
      <w:proofErr w:type="spellEnd"/>
      <w:r w:rsidRPr="00651912">
        <w:rPr>
          <w:rFonts w:ascii="Tahoma" w:hAnsi="Tahoma" w:cs="Tahoma"/>
          <w:color w:val="000000"/>
          <w:sz w:val="20"/>
          <w:szCs w:val="20"/>
        </w:rPr>
        <w:t xml:space="preserve"> = </w:t>
      </w:r>
      <w:r w:rsidR="00651912" w:rsidRP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= </w:t>
      </w:r>
      <w:r w:rsid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min. 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178,8 </w:t>
      </w:r>
      <w:proofErr w:type="spellStart"/>
      <w:r w:rsidRPr="00651912">
        <w:rPr>
          <w:rFonts w:ascii="Tahoma" w:hAnsi="Tahoma" w:cs="Tahoma"/>
          <w:color w:val="000000"/>
          <w:sz w:val="20"/>
          <w:szCs w:val="20"/>
        </w:rPr>
        <w:t>kW</w:t>
      </w:r>
      <w:proofErr w:type="spellEnd"/>
    </w:p>
    <w:p w:rsidR="00F57184" w:rsidRPr="00651912" w:rsidRDefault="00F57184" w:rsidP="00F5718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(A0/W50): 6 x </w:t>
      </w:r>
      <w:proofErr w:type="spellStart"/>
      <w:r w:rsidRPr="00651912">
        <w:rPr>
          <w:rFonts w:ascii="Tahoma" w:hAnsi="Tahoma" w:cs="Tahoma"/>
          <w:b/>
          <w:bCs/>
          <w:color w:val="000000"/>
          <w:sz w:val="20"/>
          <w:szCs w:val="20"/>
        </w:rPr>
        <w:t>GAHP-A</w:t>
      </w:r>
      <w:proofErr w:type="spellEnd"/>
      <w:r w:rsidRP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 = </w:t>
      </w:r>
      <w:r w:rsidR="00651912" w:rsidRP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= </w:t>
      </w:r>
      <w:r w:rsid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min. </w:t>
      </w:r>
      <w:r w:rsidRP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207,6 </w:t>
      </w:r>
      <w:proofErr w:type="spellStart"/>
      <w:r w:rsidRPr="00651912">
        <w:rPr>
          <w:rFonts w:ascii="Tahoma" w:hAnsi="Tahoma" w:cs="Tahoma"/>
          <w:b/>
          <w:bCs/>
          <w:color w:val="000000"/>
          <w:sz w:val="20"/>
          <w:szCs w:val="20"/>
        </w:rPr>
        <w:t>kW</w:t>
      </w:r>
      <w:proofErr w:type="spellEnd"/>
    </w:p>
    <w:p w:rsidR="00F57184" w:rsidRPr="00651912" w:rsidRDefault="00F57184" w:rsidP="00F571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51912">
        <w:rPr>
          <w:rFonts w:ascii="Tahoma" w:hAnsi="Tahoma" w:cs="Tahoma"/>
          <w:color w:val="000000"/>
          <w:sz w:val="20"/>
          <w:szCs w:val="20"/>
        </w:rPr>
        <w:t xml:space="preserve">(A0/W45): 6 x </w:t>
      </w:r>
      <w:proofErr w:type="spellStart"/>
      <w:r w:rsidRPr="00651912">
        <w:rPr>
          <w:rFonts w:ascii="Tahoma" w:hAnsi="Tahoma" w:cs="Tahoma"/>
          <w:color w:val="000000"/>
          <w:sz w:val="20"/>
          <w:szCs w:val="20"/>
        </w:rPr>
        <w:t>GAHP-A</w:t>
      </w:r>
      <w:proofErr w:type="spellEnd"/>
      <w:r w:rsidRPr="00651912">
        <w:rPr>
          <w:rFonts w:ascii="Tahoma" w:hAnsi="Tahoma" w:cs="Tahoma"/>
          <w:color w:val="000000"/>
          <w:sz w:val="20"/>
          <w:szCs w:val="20"/>
        </w:rPr>
        <w:t xml:space="preserve"> = </w:t>
      </w:r>
      <w:r w:rsidR="00651912" w:rsidRP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= </w:t>
      </w:r>
      <w:r w:rsid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min. 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219,6 </w:t>
      </w:r>
      <w:proofErr w:type="spellStart"/>
      <w:r w:rsidRPr="00651912">
        <w:rPr>
          <w:rFonts w:ascii="Tahoma" w:hAnsi="Tahoma" w:cs="Tahoma"/>
          <w:color w:val="000000"/>
          <w:sz w:val="20"/>
          <w:szCs w:val="20"/>
        </w:rPr>
        <w:t>kW</w:t>
      </w:r>
      <w:proofErr w:type="spellEnd"/>
    </w:p>
    <w:p w:rsidR="00F57184" w:rsidRPr="00651912" w:rsidRDefault="00F57184" w:rsidP="00F571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51912">
        <w:rPr>
          <w:rFonts w:ascii="Tahoma" w:hAnsi="Tahoma" w:cs="Tahoma"/>
          <w:color w:val="000000"/>
          <w:sz w:val="20"/>
          <w:szCs w:val="20"/>
        </w:rPr>
        <w:t xml:space="preserve">(A-10/W60): 6 x </w:t>
      </w:r>
      <w:proofErr w:type="spellStart"/>
      <w:r w:rsidRPr="00651912">
        <w:rPr>
          <w:rFonts w:ascii="Tahoma" w:hAnsi="Tahoma" w:cs="Tahoma"/>
          <w:color w:val="000000"/>
          <w:sz w:val="20"/>
          <w:szCs w:val="20"/>
        </w:rPr>
        <w:t>GAHP-A</w:t>
      </w:r>
      <w:proofErr w:type="spellEnd"/>
      <w:r w:rsidRPr="00651912">
        <w:rPr>
          <w:rFonts w:ascii="Tahoma" w:hAnsi="Tahoma" w:cs="Tahoma"/>
          <w:color w:val="000000"/>
          <w:sz w:val="20"/>
          <w:szCs w:val="20"/>
        </w:rPr>
        <w:t xml:space="preserve"> = </w:t>
      </w:r>
      <w:r w:rsidR="00651912" w:rsidRP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= </w:t>
      </w:r>
      <w:r w:rsid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min. 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157,2 </w:t>
      </w:r>
      <w:proofErr w:type="spellStart"/>
      <w:r w:rsidRPr="00651912">
        <w:rPr>
          <w:rFonts w:ascii="Tahoma" w:hAnsi="Tahoma" w:cs="Tahoma"/>
          <w:color w:val="000000"/>
          <w:sz w:val="20"/>
          <w:szCs w:val="20"/>
        </w:rPr>
        <w:t>kW</w:t>
      </w:r>
      <w:proofErr w:type="spellEnd"/>
    </w:p>
    <w:p w:rsidR="00F57184" w:rsidRPr="00651912" w:rsidRDefault="00F57184" w:rsidP="00F5718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(A-10/W50): 6 x </w:t>
      </w:r>
      <w:proofErr w:type="spellStart"/>
      <w:r w:rsidRPr="00651912">
        <w:rPr>
          <w:rFonts w:ascii="Tahoma" w:hAnsi="Tahoma" w:cs="Tahoma"/>
          <w:b/>
          <w:bCs/>
          <w:color w:val="000000"/>
          <w:sz w:val="20"/>
          <w:szCs w:val="20"/>
        </w:rPr>
        <w:t>GAHP-A</w:t>
      </w:r>
      <w:proofErr w:type="spellEnd"/>
      <w:r w:rsidRP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 = </w:t>
      </w:r>
      <w:r w:rsidR="00651912" w:rsidRP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= </w:t>
      </w:r>
      <w:r w:rsid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min. </w:t>
      </w:r>
      <w:r w:rsidRP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181,2 </w:t>
      </w:r>
      <w:proofErr w:type="spellStart"/>
      <w:r w:rsidRPr="00651912">
        <w:rPr>
          <w:rFonts w:ascii="Tahoma" w:hAnsi="Tahoma" w:cs="Tahoma"/>
          <w:b/>
          <w:bCs/>
          <w:color w:val="000000"/>
          <w:sz w:val="20"/>
          <w:szCs w:val="20"/>
        </w:rPr>
        <w:t>kW</w:t>
      </w:r>
      <w:proofErr w:type="spellEnd"/>
    </w:p>
    <w:p w:rsidR="00F57184" w:rsidRPr="00651912" w:rsidRDefault="00F57184" w:rsidP="00F571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51912">
        <w:rPr>
          <w:rFonts w:ascii="Tahoma" w:hAnsi="Tahoma" w:cs="Tahoma"/>
          <w:color w:val="000000"/>
          <w:sz w:val="20"/>
          <w:szCs w:val="20"/>
        </w:rPr>
        <w:t xml:space="preserve">(A-10/W45): 6 x </w:t>
      </w:r>
      <w:proofErr w:type="spellStart"/>
      <w:r w:rsidRPr="00651912">
        <w:rPr>
          <w:rFonts w:ascii="Tahoma" w:hAnsi="Tahoma" w:cs="Tahoma"/>
          <w:color w:val="000000"/>
          <w:sz w:val="20"/>
          <w:szCs w:val="20"/>
        </w:rPr>
        <w:t>GAHP-A</w:t>
      </w:r>
      <w:proofErr w:type="spellEnd"/>
      <w:r w:rsidRPr="00651912">
        <w:rPr>
          <w:rFonts w:ascii="Tahoma" w:hAnsi="Tahoma" w:cs="Tahoma"/>
          <w:color w:val="000000"/>
          <w:sz w:val="20"/>
          <w:szCs w:val="20"/>
        </w:rPr>
        <w:t xml:space="preserve"> = </w:t>
      </w:r>
      <w:r w:rsidR="00651912" w:rsidRP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= </w:t>
      </w:r>
      <w:r w:rsid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min. 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192,6 </w:t>
      </w:r>
      <w:proofErr w:type="spellStart"/>
      <w:r w:rsidRPr="00651912">
        <w:rPr>
          <w:rFonts w:ascii="Tahoma" w:hAnsi="Tahoma" w:cs="Tahoma"/>
          <w:color w:val="000000"/>
          <w:sz w:val="20"/>
          <w:szCs w:val="20"/>
        </w:rPr>
        <w:t>kW</w:t>
      </w:r>
      <w:proofErr w:type="spellEnd"/>
    </w:p>
    <w:p w:rsidR="00F57184" w:rsidRPr="00651912" w:rsidRDefault="00651912" w:rsidP="00F571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(A-20/W60): 6 x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GAHP-A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=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min. 1</w:t>
      </w:r>
      <w:r w:rsidR="00F57184" w:rsidRPr="00651912">
        <w:rPr>
          <w:rFonts w:ascii="Tahoma" w:hAnsi="Tahoma" w:cs="Tahoma"/>
          <w:color w:val="000000"/>
          <w:sz w:val="20"/>
          <w:szCs w:val="20"/>
        </w:rPr>
        <w:t xml:space="preserve">42,2 </w:t>
      </w:r>
      <w:proofErr w:type="spellStart"/>
      <w:r w:rsidR="00F57184" w:rsidRPr="00651912">
        <w:rPr>
          <w:rFonts w:ascii="Tahoma" w:hAnsi="Tahoma" w:cs="Tahoma"/>
          <w:color w:val="000000"/>
          <w:sz w:val="20"/>
          <w:szCs w:val="20"/>
        </w:rPr>
        <w:t>kW</w:t>
      </w:r>
      <w:proofErr w:type="spellEnd"/>
    </w:p>
    <w:p w:rsidR="00F57184" w:rsidRPr="00651912" w:rsidRDefault="00F57184" w:rsidP="00F5718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(A-20/W50): 6 x </w:t>
      </w:r>
      <w:proofErr w:type="spellStart"/>
      <w:r w:rsidRPr="00651912">
        <w:rPr>
          <w:rFonts w:ascii="Tahoma" w:hAnsi="Tahoma" w:cs="Tahoma"/>
          <w:b/>
          <w:bCs/>
          <w:color w:val="000000"/>
          <w:sz w:val="20"/>
          <w:szCs w:val="20"/>
        </w:rPr>
        <w:t>GAHP-A</w:t>
      </w:r>
      <w:proofErr w:type="spellEnd"/>
      <w:r w:rsidRP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 = </w:t>
      </w:r>
      <w:r w:rsidR="00651912" w:rsidRP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= </w:t>
      </w:r>
      <w:r w:rsid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min. </w:t>
      </w:r>
      <w:r w:rsidRP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166,2 </w:t>
      </w:r>
      <w:proofErr w:type="spellStart"/>
      <w:r w:rsidRPr="00651912">
        <w:rPr>
          <w:rFonts w:ascii="Tahoma" w:hAnsi="Tahoma" w:cs="Tahoma"/>
          <w:b/>
          <w:bCs/>
          <w:color w:val="000000"/>
          <w:sz w:val="20"/>
          <w:szCs w:val="20"/>
        </w:rPr>
        <w:t>kW</w:t>
      </w:r>
      <w:proofErr w:type="spellEnd"/>
    </w:p>
    <w:p w:rsidR="00F57184" w:rsidRPr="00651912" w:rsidRDefault="00F57184" w:rsidP="00F571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51912">
        <w:rPr>
          <w:rFonts w:ascii="Tahoma" w:hAnsi="Tahoma" w:cs="Tahoma"/>
          <w:color w:val="000000"/>
          <w:sz w:val="20"/>
          <w:szCs w:val="20"/>
        </w:rPr>
        <w:t xml:space="preserve">(A-20/W45): 6 x </w:t>
      </w:r>
      <w:proofErr w:type="spellStart"/>
      <w:r w:rsidRPr="00651912">
        <w:rPr>
          <w:rFonts w:ascii="Tahoma" w:hAnsi="Tahoma" w:cs="Tahoma"/>
          <w:color w:val="000000"/>
          <w:sz w:val="20"/>
          <w:szCs w:val="20"/>
        </w:rPr>
        <w:t>GAHP-A</w:t>
      </w:r>
      <w:proofErr w:type="spellEnd"/>
      <w:r w:rsidRPr="00651912">
        <w:rPr>
          <w:rFonts w:ascii="Tahoma" w:hAnsi="Tahoma" w:cs="Tahoma"/>
          <w:color w:val="000000"/>
          <w:sz w:val="20"/>
          <w:szCs w:val="20"/>
        </w:rPr>
        <w:t xml:space="preserve"> = </w:t>
      </w:r>
      <w:r w:rsidR="00651912" w:rsidRP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= </w:t>
      </w:r>
      <w:r w:rsidR="00651912">
        <w:rPr>
          <w:rFonts w:ascii="Tahoma" w:hAnsi="Tahoma" w:cs="Tahoma"/>
          <w:b/>
          <w:bCs/>
          <w:color w:val="000000"/>
          <w:sz w:val="20"/>
          <w:szCs w:val="20"/>
        </w:rPr>
        <w:t xml:space="preserve">min. 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177,6 </w:t>
      </w:r>
      <w:proofErr w:type="spellStart"/>
      <w:r w:rsidRPr="00651912">
        <w:rPr>
          <w:rFonts w:ascii="Tahoma" w:hAnsi="Tahoma" w:cs="Tahoma"/>
          <w:color w:val="000000"/>
          <w:sz w:val="20"/>
          <w:szCs w:val="20"/>
        </w:rPr>
        <w:t>kW</w:t>
      </w:r>
      <w:proofErr w:type="spellEnd"/>
    </w:p>
    <w:p w:rsidR="00651912" w:rsidRDefault="00651912" w:rsidP="00F571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F57184" w:rsidRPr="00651912" w:rsidRDefault="00F57184" w:rsidP="0065191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51912">
        <w:rPr>
          <w:rFonts w:ascii="Tahoma" w:hAnsi="Tahoma" w:cs="Tahoma"/>
          <w:color w:val="000000"/>
          <w:sz w:val="20"/>
          <w:szCs w:val="20"/>
        </w:rPr>
        <w:t xml:space="preserve">Moc grzewcza </w:t>
      </w:r>
      <w:r w:rsidR="00651912" w:rsidRPr="00651912">
        <w:rPr>
          <w:rFonts w:ascii="Tahoma" w:hAnsi="Tahoma" w:cs="Tahoma"/>
          <w:color w:val="000000"/>
          <w:sz w:val="20"/>
          <w:szCs w:val="20"/>
        </w:rPr>
        <w:t>zestawów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 pomp ciepła zmienia się w zależności od temperatur. Minimalna</w:t>
      </w:r>
      <w:r w:rsidR="006519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51912">
        <w:rPr>
          <w:rFonts w:ascii="Tahoma" w:hAnsi="Tahoma" w:cs="Tahoma"/>
          <w:color w:val="000000"/>
          <w:sz w:val="20"/>
          <w:szCs w:val="20"/>
        </w:rPr>
        <w:t>moc zakładana dla temperatury zewnętrznej -20</w:t>
      </w:r>
      <w:r w:rsidRPr="00651912">
        <w:rPr>
          <w:rFonts w:ascii="Tahoma" w:hAnsi="Calibri" w:cs="Tahoma"/>
          <w:color w:val="000000"/>
          <w:sz w:val="20"/>
          <w:szCs w:val="20"/>
        </w:rPr>
        <w:t>⁰</w:t>
      </w:r>
      <w:r w:rsidRPr="00651912">
        <w:rPr>
          <w:rFonts w:ascii="Tahoma" w:hAnsi="Tahoma" w:cs="Tahoma"/>
          <w:color w:val="000000"/>
          <w:sz w:val="20"/>
          <w:szCs w:val="20"/>
        </w:rPr>
        <w:t>C i wody grzewczej 50</w:t>
      </w:r>
      <w:r w:rsidRPr="00651912">
        <w:rPr>
          <w:rFonts w:ascii="Tahoma" w:hAnsi="Calibri" w:cs="Tahoma"/>
          <w:color w:val="000000"/>
          <w:sz w:val="20"/>
          <w:szCs w:val="20"/>
        </w:rPr>
        <w:t>⁰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C to 166 </w:t>
      </w:r>
      <w:proofErr w:type="spellStart"/>
      <w:r w:rsidRPr="00651912">
        <w:rPr>
          <w:rFonts w:ascii="Tahoma" w:hAnsi="Tahoma" w:cs="Tahoma"/>
          <w:color w:val="000000"/>
          <w:sz w:val="20"/>
          <w:szCs w:val="20"/>
        </w:rPr>
        <w:t>kW</w:t>
      </w:r>
      <w:proofErr w:type="spellEnd"/>
      <w:r w:rsidRPr="00651912">
        <w:rPr>
          <w:rFonts w:ascii="Tahoma" w:hAnsi="Tahoma" w:cs="Tahoma"/>
          <w:color w:val="000000"/>
          <w:sz w:val="20"/>
          <w:szCs w:val="20"/>
        </w:rPr>
        <w:t>. Moc</w:t>
      </w:r>
      <w:r w:rsidR="006519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51912">
        <w:rPr>
          <w:rFonts w:ascii="Tahoma" w:hAnsi="Tahoma" w:cs="Tahoma"/>
          <w:color w:val="000000"/>
          <w:sz w:val="20"/>
          <w:szCs w:val="20"/>
        </w:rPr>
        <w:t>nominalna dla temperatury otoczenia 7</w:t>
      </w:r>
      <w:r w:rsidRPr="00651912">
        <w:rPr>
          <w:rFonts w:ascii="Tahoma" w:hAnsi="Calibri" w:cs="Tahoma"/>
          <w:color w:val="000000"/>
          <w:sz w:val="20"/>
          <w:szCs w:val="20"/>
        </w:rPr>
        <w:t>⁰</w:t>
      </w:r>
      <w:r w:rsidRPr="00651912">
        <w:rPr>
          <w:rFonts w:ascii="Tahoma" w:hAnsi="Tahoma" w:cs="Tahoma"/>
          <w:color w:val="000000"/>
          <w:sz w:val="20"/>
          <w:szCs w:val="20"/>
        </w:rPr>
        <w:t>C i wody 50</w:t>
      </w:r>
      <w:r w:rsidRPr="00651912">
        <w:rPr>
          <w:rFonts w:ascii="Tahoma" w:hAnsi="Calibri" w:cs="Tahoma"/>
          <w:color w:val="000000"/>
          <w:sz w:val="20"/>
          <w:szCs w:val="20"/>
        </w:rPr>
        <w:t>⁰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C to 212 </w:t>
      </w:r>
      <w:proofErr w:type="spellStart"/>
      <w:r w:rsidRPr="00651912">
        <w:rPr>
          <w:rFonts w:ascii="Tahoma" w:hAnsi="Tahoma" w:cs="Tahoma"/>
          <w:color w:val="000000"/>
          <w:sz w:val="20"/>
          <w:szCs w:val="20"/>
        </w:rPr>
        <w:t>kW</w:t>
      </w:r>
      <w:proofErr w:type="spellEnd"/>
      <w:r w:rsidRPr="00651912">
        <w:rPr>
          <w:rFonts w:ascii="Tahoma" w:hAnsi="Tahoma" w:cs="Tahoma"/>
          <w:color w:val="000000"/>
          <w:sz w:val="20"/>
          <w:szCs w:val="20"/>
        </w:rPr>
        <w:t>.</w:t>
      </w:r>
    </w:p>
    <w:p w:rsidR="00651912" w:rsidRDefault="00651912" w:rsidP="0065191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57184" w:rsidRPr="00651912" w:rsidRDefault="00F57184" w:rsidP="0065191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651912">
        <w:rPr>
          <w:rFonts w:ascii="Tahoma" w:hAnsi="Tahoma" w:cs="Tahoma"/>
          <w:b/>
          <w:bCs/>
          <w:sz w:val="20"/>
          <w:szCs w:val="20"/>
        </w:rPr>
        <w:t xml:space="preserve">Moc grzewcza pomp to 166 do 212 </w:t>
      </w:r>
      <w:proofErr w:type="spellStart"/>
      <w:r w:rsidRPr="00651912">
        <w:rPr>
          <w:rFonts w:ascii="Tahoma" w:hAnsi="Tahoma" w:cs="Tahoma"/>
          <w:b/>
          <w:bCs/>
          <w:sz w:val="20"/>
          <w:szCs w:val="20"/>
        </w:rPr>
        <w:t>kW</w:t>
      </w:r>
      <w:proofErr w:type="spellEnd"/>
    </w:p>
    <w:p w:rsidR="00F57184" w:rsidRPr="00651912" w:rsidRDefault="00F57184" w:rsidP="0065191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651912">
        <w:rPr>
          <w:rFonts w:ascii="Tahoma" w:hAnsi="Tahoma" w:cs="Tahoma"/>
          <w:b/>
          <w:bCs/>
          <w:sz w:val="20"/>
          <w:szCs w:val="20"/>
        </w:rPr>
        <w:t>Źródło szczytowe – dwa kondensacyjne kotły gazowe</w:t>
      </w:r>
    </w:p>
    <w:p w:rsidR="00F57184" w:rsidRPr="00651912" w:rsidRDefault="00F57184" w:rsidP="0065191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651912">
        <w:rPr>
          <w:rFonts w:ascii="Tahoma" w:hAnsi="Tahoma" w:cs="Tahoma"/>
          <w:b/>
          <w:bCs/>
          <w:sz w:val="20"/>
          <w:szCs w:val="20"/>
        </w:rPr>
        <w:t xml:space="preserve">Moc grzewcza kotłów to </w:t>
      </w:r>
      <w:r w:rsidR="00651912" w:rsidRPr="00651912">
        <w:rPr>
          <w:rFonts w:ascii="Tahoma" w:hAnsi="Tahoma" w:cs="Tahoma"/>
          <w:b/>
          <w:bCs/>
          <w:sz w:val="20"/>
          <w:szCs w:val="20"/>
        </w:rPr>
        <w:t xml:space="preserve">minimum </w:t>
      </w:r>
      <w:r w:rsidRPr="00651912">
        <w:rPr>
          <w:rFonts w:ascii="Tahoma" w:hAnsi="Tahoma" w:cs="Tahoma"/>
          <w:b/>
          <w:bCs/>
          <w:sz w:val="20"/>
          <w:szCs w:val="20"/>
        </w:rPr>
        <w:t xml:space="preserve">160 </w:t>
      </w:r>
      <w:proofErr w:type="spellStart"/>
      <w:r w:rsidRPr="00651912">
        <w:rPr>
          <w:rFonts w:ascii="Tahoma" w:hAnsi="Tahoma" w:cs="Tahoma"/>
          <w:b/>
          <w:bCs/>
          <w:sz w:val="20"/>
          <w:szCs w:val="20"/>
        </w:rPr>
        <w:t>kW</w:t>
      </w:r>
      <w:proofErr w:type="spellEnd"/>
      <w:r w:rsidRPr="00651912">
        <w:rPr>
          <w:rFonts w:ascii="Tahoma" w:hAnsi="Tahoma" w:cs="Tahoma"/>
          <w:b/>
          <w:bCs/>
          <w:sz w:val="20"/>
          <w:szCs w:val="20"/>
        </w:rPr>
        <w:t>.</w:t>
      </w:r>
    </w:p>
    <w:p w:rsidR="00F57184" w:rsidRPr="00651912" w:rsidRDefault="00F57184" w:rsidP="0065191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651912">
        <w:rPr>
          <w:rFonts w:ascii="Tahoma" w:hAnsi="Tahoma" w:cs="Tahoma"/>
          <w:b/>
          <w:bCs/>
          <w:sz w:val="20"/>
          <w:szCs w:val="20"/>
        </w:rPr>
        <w:t xml:space="preserve">Moc grzewcza systemu waha się od 326,2 do 372,4 </w:t>
      </w:r>
      <w:proofErr w:type="spellStart"/>
      <w:r w:rsidRPr="00651912">
        <w:rPr>
          <w:rFonts w:ascii="Tahoma" w:hAnsi="Tahoma" w:cs="Tahoma"/>
          <w:b/>
          <w:bCs/>
          <w:sz w:val="20"/>
          <w:szCs w:val="20"/>
        </w:rPr>
        <w:t>kW</w:t>
      </w:r>
      <w:proofErr w:type="spellEnd"/>
    </w:p>
    <w:p w:rsidR="00651912" w:rsidRDefault="00651912" w:rsidP="0065191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57184" w:rsidRPr="00651912" w:rsidRDefault="00651912" w:rsidP="0065191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2.2 </w:t>
      </w:r>
      <w:r w:rsidR="00F57184" w:rsidRPr="00651912">
        <w:rPr>
          <w:rFonts w:ascii="Tahoma" w:hAnsi="Tahoma" w:cs="Tahoma"/>
          <w:b/>
          <w:bCs/>
          <w:color w:val="000000"/>
          <w:sz w:val="20"/>
          <w:szCs w:val="20"/>
        </w:rPr>
        <w:t>OPIS ROZWIĄZANIA</w:t>
      </w:r>
    </w:p>
    <w:p w:rsidR="00F57184" w:rsidRPr="00651912" w:rsidRDefault="00F57184" w:rsidP="0065191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51912">
        <w:rPr>
          <w:rFonts w:ascii="Tahoma" w:hAnsi="Tahoma" w:cs="Tahoma"/>
          <w:color w:val="000000"/>
          <w:sz w:val="20"/>
          <w:szCs w:val="20"/>
        </w:rPr>
        <w:t>Proponowane rozwiązanie przewiduje zastosowanie powietrznych, gazowych</w:t>
      </w:r>
      <w:r w:rsidR="006519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51912">
        <w:rPr>
          <w:rFonts w:ascii="Tahoma" w:hAnsi="Tahoma" w:cs="Tahoma"/>
          <w:color w:val="000000"/>
          <w:sz w:val="20"/>
          <w:szCs w:val="20"/>
        </w:rPr>
        <w:t>absorpcyjnych, pomp ciepła do ogrzewania w sezonie zimowym. Taki układ gwarantuje</w:t>
      </w:r>
      <w:r w:rsidR="006519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bardzo wysoką sprawność systemu i odpowiednio niskie koszty inwestycji – nie ma </w:t>
      </w:r>
      <w:r w:rsidR="00651912" w:rsidRPr="00651912">
        <w:rPr>
          <w:rFonts w:ascii="Tahoma" w:hAnsi="Tahoma" w:cs="Tahoma"/>
          <w:color w:val="000000"/>
          <w:sz w:val="20"/>
          <w:szCs w:val="20"/>
        </w:rPr>
        <w:t>kosztów</w:t>
      </w:r>
      <w:r w:rsidR="006519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związanych z dolnym </w:t>
      </w:r>
      <w:r w:rsidR="00651912" w:rsidRPr="00651912">
        <w:rPr>
          <w:rFonts w:ascii="Tahoma" w:hAnsi="Tahoma" w:cs="Tahoma"/>
          <w:color w:val="000000"/>
          <w:sz w:val="20"/>
          <w:szCs w:val="20"/>
        </w:rPr>
        <w:t>źródłem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 ciepła niskotemperaturowego. Urządzenia zainstalowane będą</w:t>
      </w:r>
      <w:r w:rsidR="006519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51912">
        <w:rPr>
          <w:rFonts w:ascii="Tahoma" w:hAnsi="Tahoma" w:cs="Tahoma"/>
          <w:color w:val="000000"/>
          <w:sz w:val="20"/>
          <w:szCs w:val="20"/>
        </w:rPr>
        <w:t>poza pomieszczeniem w układzie dwa linki po trzy urządzenia, a co za tym idzie obniżenie</w:t>
      </w:r>
      <w:r w:rsidR="0065191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51912" w:rsidRPr="00651912">
        <w:rPr>
          <w:rFonts w:ascii="Tahoma" w:hAnsi="Tahoma" w:cs="Tahoma"/>
          <w:color w:val="000000"/>
          <w:sz w:val="20"/>
          <w:szCs w:val="20"/>
        </w:rPr>
        <w:t>kosztów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 inwestycji o k</w:t>
      </w:r>
      <w:r w:rsidR="00651912">
        <w:rPr>
          <w:rFonts w:ascii="Tahoma" w:hAnsi="Tahoma" w:cs="Tahoma"/>
          <w:color w:val="000000"/>
          <w:sz w:val="20"/>
          <w:szCs w:val="20"/>
        </w:rPr>
        <w:t xml:space="preserve">oszt budowy kotłowni. W okresie </w:t>
      </w:r>
      <w:r w:rsidRPr="00651912">
        <w:rPr>
          <w:rFonts w:ascii="Tahoma" w:hAnsi="Tahoma" w:cs="Tahoma"/>
          <w:color w:val="000000"/>
          <w:sz w:val="20"/>
          <w:szCs w:val="20"/>
        </w:rPr>
        <w:t>grzewczym pompy ciepła będą</w:t>
      </w:r>
      <w:r w:rsidR="006519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stanowić podstawowe </w:t>
      </w:r>
      <w:r w:rsidR="00651912" w:rsidRPr="00651912">
        <w:rPr>
          <w:rFonts w:ascii="Tahoma" w:hAnsi="Tahoma" w:cs="Tahoma"/>
          <w:color w:val="000000"/>
          <w:sz w:val="20"/>
          <w:szCs w:val="20"/>
        </w:rPr>
        <w:t>źródło</w:t>
      </w:r>
      <w:r w:rsidRPr="00651912">
        <w:rPr>
          <w:rFonts w:ascii="Tahoma" w:hAnsi="Tahoma" w:cs="Tahoma"/>
          <w:color w:val="000000"/>
          <w:sz w:val="20"/>
          <w:szCs w:val="20"/>
        </w:rPr>
        <w:t xml:space="preserve"> ciepła o wysokiej sprawności. W momencie znacznego spadku</w:t>
      </w:r>
      <w:r w:rsidR="0065191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51912">
        <w:rPr>
          <w:rFonts w:ascii="Tahoma" w:hAnsi="Tahoma" w:cs="Tahoma"/>
          <w:color w:val="000000"/>
          <w:sz w:val="20"/>
          <w:szCs w:val="20"/>
        </w:rPr>
        <w:t>temperatury zewnętrznej pompy wspomagane będą przez kondensacyjne kotły gazowe</w:t>
      </w:r>
    </w:p>
    <w:p w:rsidR="00F57184" w:rsidRPr="00651912" w:rsidRDefault="00F57184" w:rsidP="0065191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51912">
        <w:rPr>
          <w:rFonts w:ascii="Tahoma" w:hAnsi="Tahoma" w:cs="Tahoma"/>
          <w:color w:val="000000"/>
          <w:sz w:val="20"/>
          <w:szCs w:val="20"/>
        </w:rPr>
        <w:t>zapewniając pokrycie zapotrzebowanej mocy szczytowej.</w:t>
      </w:r>
    </w:p>
    <w:p w:rsidR="00651912" w:rsidRDefault="00651912" w:rsidP="0065191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57184" w:rsidRPr="00651912" w:rsidRDefault="00651912" w:rsidP="0065191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</w:t>
      </w:r>
      <w:r w:rsidR="00F57184" w:rsidRPr="00651912">
        <w:rPr>
          <w:rFonts w:ascii="Tahoma" w:hAnsi="Tahoma" w:cs="Tahoma"/>
          <w:b/>
          <w:bCs/>
          <w:color w:val="000000"/>
          <w:sz w:val="20"/>
          <w:szCs w:val="20"/>
        </w:rPr>
        <w:t>3. Opis i charakterystyka zastosowanych urządzeń.</w:t>
      </w:r>
    </w:p>
    <w:p w:rsidR="00651912" w:rsidRDefault="00651912" w:rsidP="0065191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57184" w:rsidRPr="00E80874" w:rsidRDefault="00651912" w:rsidP="00E8087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</w:t>
      </w:r>
      <w:r w:rsidR="00F57184" w:rsidRPr="00651912">
        <w:rPr>
          <w:rFonts w:ascii="Tahoma" w:hAnsi="Tahoma" w:cs="Tahoma"/>
          <w:color w:val="000000"/>
          <w:sz w:val="20"/>
          <w:szCs w:val="20"/>
        </w:rPr>
        <w:t>estaw gazowych</w:t>
      </w:r>
      <w:r>
        <w:rPr>
          <w:rFonts w:ascii="Tahoma" w:hAnsi="Tahoma" w:cs="Tahoma"/>
          <w:color w:val="000000"/>
          <w:sz w:val="20"/>
          <w:szCs w:val="20"/>
        </w:rPr>
        <w:t xml:space="preserve"> absorpcyjnych pomp ciepła </w:t>
      </w:r>
      <w:r w:rsidR="00F57184" w:rsidRPr="00651912">
        <w:rPr>
          <w:rFonts w:ascii="Tahoma" w:hAnsi="Tahoma" w:cs="Tahoma"/>
          <w:color w:val="000000"/>
          <w:sz w:val="20"/>
          <w:szCs w:val="20"/>
        </w:rPr>
        <w:t>zainstalowanych na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51912">
        <w:rPr>
          <w:rFonts w:ascii="Tahoma" w:hAnsi="Tahoma" w:cs="Tahoma"/>
          <w:color w:val="000000"/>
          <w:sz w:val="20"/>
          <w:szCs w:val="20"/>
        </w:rPr>
        <w:t>wspólnej</w:t>
      </w:r>
      <w:r w:rsidR="00F57184" w:rsidRPr="00651912">
        <w:rPr>
          <w:rFonts w:ascii="Tahoma" w:hAnsi="Tahoma" w:cs="Tahoma"/>
          <w:color w:val="000000"/>
          <w:sz w:val="20"/>
          <w:szCs w:val="20"/>
        </w:rPr>
        <w:t xml:space="preserve"> stalowej szynie, połączonych elektrycznie i hydraulicznie. Na link </w:t>
      </w:r>
      <w:r w:rsidR="0003135F">
        <w:rPr>
          <w:rFonts w:ascii="Tahoma" w:hAnsi="Tahoma" w:cs="Tahoma"/>
          <w:color w:val="000000"/>
          <w:sz w:val="20"/>
          <w:szCs w:val="20"/>
        </w:rPr>
        <w:t xml:space="preserve">powinno się </w:t>
      </w:r>
      <w:r w:rsidR="00F57184" w:rsidRPr="00651912">
        <w:rPr>
          <w:rFonts w:ascii="Tahoma" w:hAnsi="Tahoma" w:cs="Tahoma"/>
          <w:color w:val="000000"/>
          <w:sz w:val="20"/>
          <w:szCs w:val="20"/>
        </w:rPr>
        <w:t>składa</w:t>
      </w:r>
      <w:r w:rsidR="0003135F">
        <w:rPr>
          <w:rFonts w:ascii="Tahoma" w:hAnsi="Tahoma" w:cs="Tahoma"/>
          <w:color w:val="000000"/>
          <w:sz w:val="20"/>
          <w:szCs w:val="20"/>
        </w:rPr>
        <w:t>ć</w:t>
      </w:r>
      <w:r w:rsidR="00F57184" w:rsidRPr="00651912">
        <w:rPr>
          <w:rFonts w:ascii="Tahoma" w:hAnsi="Tahoma" w:cs="Tahoma"/>
          <w:color w:val="000000"/>
          <w:sz w:val="20"/>
          <w:szCs w:val="20"/>
        </w:rPr>
        <w:t xml:space="preserve"> od 2 do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7184" w:rsidRPr="00651912">
        <w:rPr>
          <w:rFonts w:ascii="Tahoma" w:hAnsi="Tahoma" w:cs="Tahoma"/>
          <w:color w:val="000000"/>
          <w:sz w:val="20"/>
          <w:szCs w:val="20"/>
        </w:rPr>
        <w:t xml:space="preserve">5 </w:t>
      </w:r>
      <w:r w:rsidRPr="00651912">
        <w:rPr>
          <w:rFonts w:ascii="Tahoma" w:hAnsi="Tahoma" w:cs="Tahoma"/>
          <w:color w:val="000000"/>
          <w:sz w:val="20"/>
          <w:szCs w:val="20"/>
        </w:rPr>
        <w:t>modułów</w:t>
      </w:r>
      <w:r w:rsidR="00F57184" w:rsidRPr="00651912">
        <w:rPr>
          <w:rFonts w:ascii="Tahoma" w:hAnsi="Tahoma" w:cs="Tahoma"/>
          <w:color w:val="000000"/>
          <w:sz w:val="20"/>
          <w:szCs w:val="20"/>
        </w:rPr>
        <w:t xml:space="preserve"> kondensacyjnych pomp ciepła, </w:t>
      </w:r>
      <w:r w:rsidRPr="00651912">
        <w:rPr>
          <w:rFonts w:ascii="Tahoma" w:hAnsi="Tahoma" w:cs="Tahoma"/>
          <w:color w:val="000000"/>
          <w:sz w:val="20"/>
          <w:szCs w:val="20"/>
        </w:rPr>
        <w:t>które</w:t>
      </w:r>
      <w:r w:rsidR="00F57184" w:rsidRPr="00651912">
        <w:rPr>
          <w:rFonts w:ascii="Tahoma" w:hAnsi="Tahoma" w:cs="Tahoma"/>
          <w:color w:val="000000"/>
          <w:sz w:val="20"/>
          <w:szCs w:val="20"/>
        </w:rPr>
        <w:t xml:space="preserve"> pozw</w:t>
      </w:r>
      <w:r w:rsidR="0003135F">
        <w:rPr>
          <w:rFonts w:ascii="Tahoma" w:hAnsi="Tahoma" w:cs="Tahoma"/>
          <w:color w:val="000000"/>
          <w:sz w:val="20"/>
          <w:szCs w:val="20"/>
        </w:rPr>
        <w:t>olą</w:t>
      </w:r>
      <w:r w:rsidR="00F57184" w:rsidRPr="00651912">
        <w:rPr>
          <w:rFonts w:ascii="Tahoma" w:hAnsi="Tahoma" w:cs="Tahoma"/>
          <w:color w:val="000000"/>
          <w:sz w:val="20"/>
          <w:szCs w:val="20"/>
        </w:rPr>
        <w:t xml:space="preserve"> produkować ciepłą wodę do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7184" w:rsidRPr="00651912">
        <w:rPr>
          <w:rFonts w:ascii="Tahoma" w:hAnsi="Tahoma" w:cs="Tahoma"/>
          <w:color w:val="000000"/>
          <w:sz w:val="20"/>
          <w:szCs w:val="20"/>
        </w:rPr>
        <w:t xml:space="preserve">Temperatury </w:t>
      </w:r>
      <w:r w:rsidR="00F57184" w:rsidRPr="00651912">
        <w:rPr>
          <w:rFonts w:ascii="Tahoma" w:hAnsi="Tahoma" w:cs="Tahoma"/>
          <w:sz w:val="20"/>
          <w:szCs w:val="20"/>
        </w:rPr>
        <w:t>65°C wersja wysokotemperaturowa HT lub do temperatury 55°C wersja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7184" w:rsidRPr="00651912">
        <w:rPr>
          <w:rFonts w:ascii="Tahoma" w:hAnsi="Tahoma" w:cs="Tahoma"/>
          <w:sz w:val="20"/>
          <w:szCs w:val="20"/>
        </w:rPr>
        <w:t>niskotemperaturowa LT. Zestaw przeznaczony jest do instalacji zewnętrznej i może być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7184" w:rsidRPr="00651912">
        <w:rPr>
          <w:rFonts w:ascii="Tahoma" w:hAnsi="Tahoma" w:cs="Tahoma"/>
          <w:sz w:val="20"/>
          <w:szCs w:val="20"/>
        </w:rPr>
        <w:t>zasilany gazem ziemnym lub LPG. Czynnik chłodniczy stanowi amoniak natomiast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7184" w:rsidRPr="00651912">
        <w:rPr>
          <w:rFonts w:ascii="Tahoma" w:hAnsi="Tahoma" w:cs="Tahoma"/>
          <w:sz w:val="20"/>
          <w:szCs w:val="20"/>
        </w:rPr>
        <w:t>absorberem jest woda. Każdy moduł wyposażony jest w niezależną pompę cyrkulacyjną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7184" w:rsidRPr="00651912">
        <w:rPr>
          <w:rFonts w:ascii="Tahoma" w:hAnsi="Tahoma" w:cs="Tahoma"/>
          <w:sz w:val="20"/>
          <w:szCs w:val="20"/>
        </w:rPr>
        <w:t>czynnika grzewczego. Szafka zasilająca oraz wszystkie elementy linku przeznaczone są do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7184" w:rsidRPr="00651912">
        <w:rPr>
          <w:rFonts w:ascii="Tahoma" w:hAnsi="Tahoma" w:cs="Tahoma"/>
          <w:sz w:val="20"/>
          <w:szCs w:val="20"/>
        </w:rPr>
        <w:t>pracy</w:t>
      </w:r>
      <w:r>
        <w:rPr>
          <w:rFonts w:ascii="Tahoma" w:hAnsi="Tahoma" w:cs="Tahoma"/>
          <w:sz w:val="20"/>
          <w:szCs w:val="20"/>
        </w:rPr>
        <w:t xml:space="preserve"> w warunkach atmosferycznych. W </w:t>
      </w:r>
      <w:r w:rsidR="00F57184" w:rsidRPr="00651912">
        <w:rPr>
          <w:rFonts w:ascii="Tahoma" w:hAnsi="Tahoma" w:cs="Tahoma"/>
          <w:sz w:val="20"/>
          <w:szCs w:val="20"/>
        </w:rPr>
        <w:t>szafce zasilającej znajdują się zabezpieczenia oraz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7184" w:rsidRPr="00651912">
        <w:rPr>
          <w:rFonts w:ascii="Tahoma" w:hAnsi="Tahoma" w:cs="Tahoma"/>
          <w:sz w:val="20"/>
          <w:szCs w:val="20"/>
        </w:rPr>
        <w:t>panel DDC zarządzający pracą grupy urządzeń – programator tygodniowa, nastawa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7184" w:rsidRPr="00651912">
        <w:rPr>
          <w:rFonts w:ascii="Tahoma" w:hAnsi="Tahoma" w:cs="Tahoma"/>
          <w:sz w:val="20"/>
          <w:szCs w:val="20"/>
        </w:rPr>
        <w:t xml:space="preserve">temperatury wody, praca według zasilania/powrotu, nastawa i kontrola </w:t>
      </w:r>
      <w:r w:rsidRPr="00651912">
        <w:rPr>
          <w:rFonts w:ascii="Tahoma" w:hAnsi="Tahoma" w:cs="Tahoma"/>
          <w:sz w:val="20"/>
          <w:szCs w:val="20"/>
        </w:rPr>
        <w:t>różnicy</w:t>
      </w:r>
      <w:r w:rsidR="00F57184" w:rsidRPr="00651912">
        <w:rPr>
          <w:rFonts w:ascii="Tahoma" w:hAnsi="Tahoma" w:cs="Tahoma"/>
          <w:sz w:val="20"/>
          <w:szCs w:val="20"/>
        </w:rPr>
        <w:t xml:space="preserve"> temperatury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7184" w:rsidRPr="00651912">
        <w:rPr>
          <w:rFonts w:ascii="Tahoma" w:hAnsi="Tahoma" w:cs="Tahoma"/>
          <w:sz w:val="20"/>
          <w:szCs w:val="20"/>
        </w:rPr>
        <w:t xml:space="preserve">miedzy zasilaniem i powrotem w celu regulacji i sterowania </w:t>
      </w:r>
      <w:r w:rsidRPr="00651912">
        <w:rPr>
          <w:rFonts w:ascii="Tahoma" w:hAnsi="Tahoma" w:cs="Tahoma"/>
          <w:sz w:val="20"/>
          <w:szCs w:val="20"/>
        </w:rPr>
        <w:t>poszczególnymi</w:t>
      </w:r>
      <w:r>
        <w:rPr>
          <w:rFonts w:ascii="Tahoma" w:hAnsi="Tahoma" w:cs="Tahoma"/>
          <w:sz w:val="20"/>
          <w:szCs w:val="20"/>
        </w:rPr>
        <w:t xml:space="preserve"> </w:t>
      </w:r>
      <w:r w:rsidR="00F57184" w:rsidRPr="00651912">
        <w:rPr>
          <w:rFonts w:ascii="Tahoma" w:hAnsi="Tahoma" w:cs="Tahoma"/>
          <w:sz w:val="20"/>
          <w:szCs w:val="20"/>
        </w:rPr>
        <w:t>jednostkami w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7184" w:rsidRPr="00651912">
        <w:rPr>
          <w:rFonts w:ascii="Tahoma" w:hAnsi="Tahoma" w:cs="Tahoma"/>
          <w:sz w:val="20"/>
          <w:szCs w:val="20"/>
        </w:rPr>
        <w:t xml:space="preserve">linku, diagnostyka </w:t>
      </w:r>
      <w:r w:rsidRPr="00651912">
        <w:rPr>
          <w:rFonts w:ascii="Tahoma" w:hAnsi="Tahoma" w:cs="Tahoma"/>
          <w:sz w:val="20"/>
          <w:szCs w:val="20"/>
        </w:rPr>
        <w:t>bledów</w:t>
      </w:r>
      <w:r w:rsidR="00F57184" w:rsidRPr="00651912">
        <w:rPr>
          <w:rFonts w:ascii="Tahoma" w:hAnsi="Tahoma" w:cs="Tahoma"/>
          <w:sz w:val="20"/>
          <w:szCs w:val="20"/>
        </w:rPr>
        <w:t xml:space="preserve"> i awarii. Każdy moduł </w:t>
      </w:r>
      <w:r w:rsidR="00E80874">
        <w:rPr>
          <w:rFonts w:ascii="Tahoma" w:hAnsi="Tahoma" w:cs="Tahoma"/>
          <w:sz w:val="20"/>
          <w:szCs w:val="20"/>
        </w:rPr>
        <w:t xml:space="preserve">powinien </w:t>
      </w:r>
      <w:r w:rsidR="00F57184" w:rsidRPr="00651912">
        <w:rPr>
          <w:rFonts w:ascii="Tahoma" w:hAnsi="Tahoma" w:cs="Tahoma"/>
          <w:sz w:val="20"/>
          <w:szCs w:val="20"/>
        </w:rPr>
        <w:t>składa</w:t>
      </w:r>
      <w:r w:rsidR="00E80874">
        <w:rPr>
          <w:rFonts w:ascii="Tahoma" w:hAnsi="Tahoma" w:cs="Tahoma"/>
          <w:sz w:val="20"/>
          <w:szCs w:val="20"/>
        </w:rPr>
        <w:t>ć</w:t>
      </w:r>
      <w:r w:rsidR="00F57184" w:rsidRPr="00651912">
        <w:rPr>
          <w:rFonts w:ascii="Tahoma" w:hAnsi="Tahoma" w:cs="Tahoma"/>
          <w:sz w:val="20"/>
          <w:szCs w:val="20"/>
        </w:rPr>
        <w:t xml:space="preserve"> się z hermetycznego</w:t>
      </w:r>
      <w:r w:rsidR="00E8087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7184" w:rsidRPr="00651912">
        <w:rPr>
          <w:rFonts w:ascii="Tahoma" w:hAnsi="Tahoma" w:cs="Tahoma"/>
          <w:sz w:val="20"/>
          <w:szCs w:val="20"/>
        </w:rPr>
        <w:t xml:space="preserve">obiegu wykonanego ze stali, w </w:t>
      </w:r>
      <w:r w:rsidR="00E80874" w:rsidRPr="00651912">
        <w:rPr>
          <w:rFonts w:ascii="Tahoma" w:hAnsi="Tahoma" w:cs="Tahoma"/>
          <w:sz w:val="20"/>
          <w:szCs w:val="20"/>
        </w:rPr>
        <w:t>którym</w:t>
      </w:r>
      <w:r w:rsidR="00F57184" w:rsidRPr="00651912">
        <w:rPr>
          <w:rFonts w:ascii="Tahoma" w:hAnsi="Tahoma" w:cs="Tahoma"/>
          <w:sz w:val="20"/>
          <w:szCs w:val="20"/>
        </w:rPr>
        <w:t xml:space="preserve"> krąży </w:t>
      </w:r>
      <w:r w:rsidR="00E80874" w:rsidRPr="00651912">
        <w:rPr>
          <w:rFonts w:ascii="Tahoma" w:hAnsi="Tahoma" w:cs="Tahoma"/>
          <w:sz w:val="20"/>
          <w:szCs w:val="20"/>
        </w:rPr>
        <w:t>roztwór</w:t>
      </w:r>
      <w:r w:rsidR="00F57184" w:rsidRPr="00651912">
        <w:rPr>
          <w:rFonts w:ascii="Tahoma" w:hAnsi="Tahoma" w:cs="Tahoma"/>
          <w:sz w:val="20"/>
          <w:szCs w:val="20"/>
        </w:rPr>
        <w:t xml:space="preserve"> amoniak/woda. Z trzech stron jednostki</w:t>
      </w:r>
      <w:r w:rsidR="00E8087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7184" w:rsidRPr="00651912">
        <w:rPr>
          <w:rFonts w:ascii="Tahoma" w:hAnsi="Tahoma" w:cs="Tahoma"/>
          <w:sz w:val="20"/>
          <w:szCs w:val="20"/>
        </w:rPr>
        <w:t xml:space="preserve">znajduję się wymiennik </w:t>
      </w:r>
      <w:proofErr w:type="spellStart"/>
      <w:r w:rsidR="00F57184" w:rsidRPr="00651912">
        <w:rPr>
          <w:rFonts w:ascii="Tahoma" w:hAnsi="Tahoma" w:cs="Tahoma"/>
          <w:sz w:val="20"/>
          <w:szCs w:val="20"/>
        </w:rPr>
        <w:t>lamelowy</w:t>
      </w:r>
      <w:proofErr w:type="spellEnd"/>
      <w:r w:rsidR="00F57184" w:rsidRPr="00651912">
        <w:rPr>
          <w:rFonts w:ascii="Tahoma" w:hAnsi="Tahoma" w:cs="Tahoma"/>
          <w:sz w:val="20"/>
          <w:szCs w:val="20"/>
        </w:rPr>
        <w:t xml:space="preserve"> w kształcie litery C, </w:t>
      </w:r>
      <w:r w:rsidR="00E80874" w:rsidRPr="00651912">
        <w:rPr>
          <w:rFonts w:ascii="Tahoma" w:hAnsi="Tahoma" w:cs="Tahoma"/>
          <w:sz w:val="20"/>
          <w:szCs w:val="20"/>
        </w:rPr>
        <w:t>którego</w:t>
      </w:r>
      <w:r w:rsidR="00F57184" w:rsidRPr="00651912">
        <w:rPr>
          <w:rFonts w:ascii="Tahoma" w:hAnsi="Tahoma" w:cs="Tahoma"/>
          <w:sz w:val="20"/>
          <w:szCs w:val="20"/>
        </w:rPr>
        <w:t xml:space="preserve"> zadaniem jest pozyskiwanie</w:t>
      </w:r>
      <w:r w:rsidR="00E8087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7184" w:rsidRPr="00651912">
        <w:rPr>
          <w:rFonts w:ascii="Tahoma" w:hAnsi="Tahoma" w:cs="Tahoma"/>
          <w:sz w:val="20"/>
          <w:szCs w:val="20"/>
        </w:rPr>
        <w:t>ciepła niskotemperaturowego z powietrza. Lamele wymiennika malowane są proszkowo,</w:t>
      </w:r>
      <w:r w:rsidR="00E8087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7184" w:rsidRPr="00651912">
        <w:rPr>
          <w:rFonts w:ascii="Tahoma" w:hAnsi="Tahoma" w:cs="Tahoma"/>
          <w:sz w:val="20"/>
          <w:szCs w:val="20"/>
        </w:rPr>
        <w:t xml:space="preserve">natomiast wężownica wykonana </w:t>
      </w:r>
      <w:r w:rsidR="00E80874">
        <w:rPr>
          <w:rFonts w:ascii="Tahoma" w:hAnsi="Tahoma" w:cs="Tahoma"/>
          <w:sz w:val="20"/>
          <w:szCs w:val="20"/>
        </w:rPr>
        <w:t>powinna być</w:t>
      </w:r>
      <w:r w:rsidR="00F57184" w:rsidRPr="00651912">
        <w:rPr>
          <w:rFonts w:ascii="Tahoma" w:hAnsi="Tahoma" w:cs="Tahoma"/>
          <w:sz w:val="20"/>
          <w:szCs w:val="20"/>
        </w:rPr>
        <w:t xml:space="preserve"> ze stopu stali tytanowej. Urządzenie </w:t>
      </w:r>
      <w:r w:rsidR="0003135F">
        <w:rPr>
          <w:rFonts w:ascii="Tahoma" w:hAnsi="Tahoma" w:cs="Tahoma"/>
          <w:sz w:val="20"/>
          <w:szCs w:val="20"/>
        </w:rPr>
        <w:t xml:space="preserve">powinno </w:t>
      </w:r>
      <w:proofErr w:type="spellStart"/>
      <w:r w:rsidR="00F57184" w:rsidRPr="00651912">
        <w:rPr>
          <w:rFonts w:ascii="Tahoma" w:hAnsi="Tahoma" w:cs="Tahoma"/>
          <w:sz w:val="20"/>
          <w:szCs w:val="20"/>
        </w:rPr>
        <w:t>posiad</w:t>
      </w:r>
      <w:r w:rsidR="0003135F">
        <w:rPr>
          <w:rFonts w:ascii="Tahoma" w:hAnsi="Tahoma" w:cs="Tahoma"/>
          <w:sz w:val="20"/>
          <w:szCs w:val="20"/>
        </w:rPr>
        <w:t>ć</w:t>
      </w:r>
      <w:proofErr w:type="spellEnd"/>
      <w:r w:rsidR="00E8087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7184" w:rsidRPr="00651912">
        <w:rPr>
          <w:rFonts w:ascii="Tahoma" w:hAnsi="Tahoma" w:cs="Tahoma"/>
          <w:sz w:val="20"/>
          <w:szCs w:val="20"/>
        </w:rPr>
        <w:t xml:space="preserve">wentylator osiowy, zapewniający przepływ powietrza przez wymiennik </w:t>
      </w:r>
      <w:proofErr w:type="spellStart"/>
      <w:r w:rsidR="00F57184" w:rsidRPr="00651912">
        <w:rPr>
          <w:rFonts w:ascii="Tahoma" w:hAnsi="Tahoma" w:cs="Tahoma"/>
          <w:sz w:val="20"/>
          <w:szCs w:val="20"/>
        </w:rPr>
        <w:t>lamelowy</w:t>
      </w:r>
      <w:proofErr w:type="spellEnd"/>
      <w:r w:rsidR="00F57184" w:rsidRPr="00651912">
        <w:rPr>
          <w:rFonts w:ascii="Tahoma" w:hAnsi="Tahoma" w:cs="Tahoma"/>
          <w:sz w:val="20"/>
          <w:szCs w:val="20"/>
        </w:rPr>
        <w:t>. Każda</w:t>
      </w:r>
      <w:r w:rsidR="00E8087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80874">
        <w:rPr>
          <w:rFonts w:ascii="Tahoma" w:hAnsi="Tahoma" w:cs="Tahoma"/>
          <w:sz w:val="20"/>
          <w:szCs w:val="20"/>
        </w:rPr>
        <w:t xml:space="preserve">jednostka powinna być </w:t>
      </w:r>
      <w:r w:rsidR="00F57184" w:rsidRPr="00651912">
        <w:rPr>
          <w:rFonts w:ascii="Tahoma" w:hAnsi="Tahoma" w:cs="Tahoma"/>
          <w:sz w:val="20"/>
          <w:szCs w:val="20"/>
        </w:rPr>
        <w:t xml:space="preserve"> wyposażona w: termostat STB, </w:t>
      </w:r>
      <w:r w:rsidR="00E80874" w:rsidRPr="00651912">
        <w:rPr>
          <w:rFonts w:ascii="Tahoma" w:hAnsi="Tahoma" w:cs="Tahoma"/>
          <w:sz w:val="20"/>
          <w:szCs w:val="20"/>
        </w:rPr>
        <w:t>który</w:t>
      </w:r>
      <w:r w:rsidR="00F57184" w:rsidRPr="00651912">
        <w:rPr>
          <w:rFonts w:ascii="Tahoma" w:hAnsi="Tahoma" w:cs="Tahoma"/>
          <w:sz w:val="20"/>
          <w:szCs w:val="20"/>
        </w:rPr>
        <w:t xml:space="preserve"> zapobiega</w:t>
      </w:r>
      <w:r w:rsidR="0003135F">
        <w:rPr>
          <w:rFonts w:ascii="Tahoma" w:hAnsi="Tahoma" w:cs="Tahoma"/>
          <w:sz w:val="20"/>
          <w:szCs w:val="20"/>
        </w:rPr>
        <w:t>ć powinien</w:t>
      </w:r>
      <w:r w:rsidR="00F57184" w:rsidRPr="00651912">
        <w:rPr>
          <w:rFonts w:ascii="Tahoma" w:hAnsi="Tahoma" w:cs="Tahoma"/>
          <w:sz w:val="20"/>
          <w:szCs w:val="20"/>
        </w:rPr>
        <w:t xml:space="preserve"> przegrzaniu się</w:t>
      </w:r>
      <w:r w:rsidR="00E8087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7184" w:rsidRPr="00E80874">
        <w:rPr>
          <w:rFonts w:ascii="Tahoma" w:hAnsi="Tahoma" w:cs="Tahoma"/>
          <w:sz w:val="20"/>
          <w:szCs w:val="20"/>
        </w:rPr>
        <w:t>urządzenia, zawory zabezpieczające przed wzrostem ciśnienia w układzie chłodniczym,</w:t>
      </w:r>
      <w:r w:rsidR="00E8087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7184" w:rsidRPr="00E80874">
        <w:rPr>
          <w:rFonts w:ascii="Tahoma" w:hAnsi="Tahoma" w:cs="Tahoma"/>
          <w:sz w:val="20"/>
          <w:szCs w:val="20"/>
        </w:rPr>
        <w:t xml:space="preserve">termostat i presostat układu spalinowego, palnik </w:t>
      </w:r>
      <w:r w:rsidR="00F57184" w:rsidRPr="00E80874">
        <w:rPr>
          <w:rFonts w:ascii="Tahoma" w:hAnsi="Tahoma" w:cs="Tahoma"/>
          <w:sz w:val="20"/>
          <w:szCs w:val="20"/>
        </w:rPr>
        <w:lastRenderedPageBreak/>
        <w:t>nadmuchowy wykonany ze stali</w:t>
      </w:r>
      <w:r w:rsidR="00E8087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7184" w:rsidRPr="00E80874">
        <w:rPr>
          <w:rFonts w:ascii="Tahoma" w:hAnsi="Tahoma" w:cs="Tahoma"/>
          <w:sz w:val="20"/>
          <w:szCs w:val="20"/>
        </w:rPr>
        <w:t>nierdzewnej, sterownik zarządzający pracą, przepływomierz, elektrody jonizacyjne</w:t>
      </w:r>
    </w:p>
    <w:p w:rsidR="00F57184" w:rsidRPr="00E80874" w:rsidRDefault="00F57184" w:rsidP="00E808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80874">
        <w:rPr>
          <w:rFonts w:ascii="Tahoma" w:hAnsi="Tahoma" w:cs="Tahoma"/>
          <w:sz w:val="20"/>
          <w:szCs w:val="20"/>
        </w:rPr>
        <w:t xml:space="preserve">kontrolujące obecność płomienia, </w:t>
      </w:r>
      <w:r w:rsidR="00E80874" w:rsidRPr="00E80874">
        <w:rPr>
          <w:rFonts w:ascii="Tahoma" w:hAnsi="Tahoma" w:cs="Tahoma"/>
          <w:sz w:val="20"/>
          <w:szCs w:val="20"/>
        </w:rPr>
        <w:t>zawór</w:t>
      </w:r>
      <w:r w:rsidRPr="00E80874">
        <w:rPr>
          <w:rFonts w:ascii="Tahoma" w:hAnsi="Tahoma" w:cs="Tahoma"/>
          <w:sz w:val="20"/>
          <w:szCs w:val="20"/>
        </w:rPr>
        <w:t xml:space="preserve"> gazowy, wykonane ze stali nierdzewnej przyłącza</w:t>
      </w:r>
      <w:r w:rsidR="00E80874">
        <w:rPr>
          <w:rFonts w:ascii="Tahoma" w:hAnsi="Tahoma" w:cs="Tahoma"/>
          <w:sz w:val="20"/>
          <w:szCs w:val="20"/>
        </w:rPr>
        <w:t xml:space="preserve"> </w:t>
      </w:r>
      <w:r w:rsidRPr="00E80874">
        <w:rPr>
          <w:rFonts w:ascii="Tahoma" w:hAnsi="Tahoma" w:cs="Tahoma"/>
          <w:sz w:val="20"/>
          <w:szCs w:val="20"/>
        </w:rPr>
        <w:t>instalacji kominowej.</w:t>
      </w:r>
    </w:p>
    <w:p w:rsidR="00F57184" w:rsidRPr="00E80874" w:rsidRDefault="00F57184" w:rsidP="00E80874">
      <w:pPr>
        <w:jc w:val="both"/>
        <w:rPr>
          <w:rFonts w:ascii="Tahoma" w:hAnsi="Tahoma" w:cs="Tahoma"/>
          <w:sz w:val="20"/>
          <w:szCs w:val="20"/>
        </w:rPr>
      </w:pPr>
    </w:p>
    <w:p w:rsidR="000E05EB" w:rsidRPr="00E80874" w:rsidRDefault="000E05EB" w:rsidP="00E80874">
      <w:pPr>
        <w:pStyle w:val="Zwykytekst"/>
        <w:jc w:val="both"/>
        <w:rPr>
          <w:rFonts w:ascii="Tahoma" w:hAnsi="Tahoma" w:cs="Tahoma"/>
          <w:sz w:val="20"/>
          <w:szCs w:val="20"/>
        </w:rPr>
      </w:pPr>
    </w:p>
    <w:p w:rsidR="000E05EB" w:rsidRPr="007E09CD" w:rsidRDefault="000E05EB" w:rsidP="000E05EB">
      <w:pPr>
        <w:pStyle w:val="Nagwek3"/>
        <w:rPr>
          <w:rFonts w:ascii="Tahoma" w:hAnsi="Tahoma" w:cs="Tahoma"/>
        </w:rPr>
      </w:pPr>
      <w:bookmarkStart w:id="16" w:name="_Toc294375071"/>
      <w:bookmarkStart w:id="17" w:name="_Toc294433750"/>
      <w:r>
        <w:rPr>
          <w:rFonts w:ascii="Tahoma" w:hAnsi="Tahoma" w:cs="Tahoma"/>
        </w:rPr>
        <w:t>2.2</w:t>
      </w:r>
      <w:r w:rsidRPr="007E09C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Ogólne warunki</w:t>
      </w:r>
      <w:r w:rsidRPr="007E09CD">
        <w:rPr>
          <w:rFonts w:ascii="Tahoma" w:hAnsi="Tahoma" w:cs="Tahoma"/>
        </w:rPr>
        <w:t xml:space="preserve"> realizacji i odbioru przedmiotu zamówienia</w:t>
      </w:r>
      <w:bookmarkEnd w:id="16"/>
      <w:bookmarkEnd w:id="17"/>
    </w:p>
    <w:p w:rsidR="000E05EB" w:rsidRPr="0081292F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1) Zamawiający ustanow</w:t>
      </w:r>
      <w:r>
        <w:rPr>
          <w:rFonts w:ascii="Tahoma" w:hAnsi="Tahoma" w:cs="Tahoma"/>
          <w:sz w:val="20"/>
          <w:szCs w:val="20"/>
        </w:rPr>
        <w:t xml:space="preserve">i na okres obowiązywania umowy </w:t>
      </w:r>
      <w:r w:rsidRPr="0081292F">
        <w:rPr>
          <w:rFonts w:ascii="Tahoma" w:hAnsi="Tahoma" w:cs="Tahoma"/>
          <w:sz w:val="20"/>
          <w:szCs w:val="20"/>
        </w:rPr>
        <w:t>osobę zarządzającą umową</w:t>
      </w:r>
      <w:r>
        <w:rPr>
          <w:rFonts w:ascii="Tahoma" w:hAnsi="Tahoma" w:cs="Tahoma"/>
          <w:sz w:val="20"/>
          <w:szCs w:val="20"/>
        </w:rPr>
        <w:t xml:space="preserve"> - opiniującą</w:t>
      </w:r>
      <w:r w:rsidRPr="0081292F">
        <w:rPr>
          <w:rFonts w:ascii="Tahoma" w:hAnsi="Tahoma" w:cs="Tahoma"/>
          <w:sz w:val="20"/>
          <w:szCs w:val="20"/>
        </w:rPr>
        <w:t xml:space="preserve"> projekty przekładane przez Wykonawcę i odbierających roboty budowlane w trakcie ich wykonywania.</w:t>
      </w:r>
    </w:p>
    <w:p w:rsidR="000E05EB" w:rsidRPr="0081292F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2) Przed złożeniem wniosku o wydanie pozwolenia na budowę niezbędne będzie uzyskanie akceptacji przez Zamawiającego rozwiązań projektowych zawartych w projekcie budowlanym. Zamawiający wymaga również przedłożenia do akceptacji rysunków wykonawczych i szczegółowych specyfikacji technicznych wykonania i odbioru robót przed ich skierowaniem do realizacji, w aspekcie ich zgodności z ustaleniami programu funkcjonalno-użytkowego i umowy.</w:t>
      </w:r>
    </w:p>
    <w:p w:rsidR="000E05EB" w:rsidRPr="0081292F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3) Wykonawca sporządzi dokumentację kosztorysową na wszystkie do wykonania roboty budowlane, w</w:t>
      </w:r>
      <w:r>
        <w:rPr>
          <w:rFonts w:ascii="Tahoma" w:hAnsi="Tahoma" w:cs="Tahoma"/>
          <w:sz w:val="20"/>
          <w:szCs w:val="20"/>
        </w:rPr>
        <w:t> </w:t>
      </w:r>
      <w:r w:rsidRPr="0081292F">
        <w:rPr>
          <w:rFonts w:ascii="Tahoma" w:hAnsi="Tahoma" w:cs="Tahoma"/>
          <w:sz w:val="20"/>
          <w:szCs w:val="20"/>
        </w:rPr>
        <w:t>formie kosztorysów ofertowych sporządzonych według meto</w:t>
      </w:r>
      <w:r>
        <w:rPr>
          <w:rFonts w:ascii="Tahoma" w:hAnsi="Tahoma" w:cs="Tahoma"/>
          <w:sz w:val="20"/>
          <w:szCs w:val="20"/>
        </w:rPr>
        <w:t xml:space="preserve">dy szczegółowej z zastosowaniem średnich cen </w:t>
      </w:r>
      <w:r w:rsidRPr="0081292F">
        <w:rPr>
          <w:rFonts w:ascii="Tahoma" w:hAnsi="Tahoma" w:cs="Tahoma"/>
          <w:sz w:val="20"/>
          <w:szCs w:val="20"/>
        </w:rPr>
        <w:t>jednostkowych środków produkcji pozyskanych z powszechnie dostępnych publikacji o</w:t>
      </w:r>
      <w:r>
        <w:rPr>
          <w:rFonts w:ascii="Tahoma" w:hAnsi="Tahoma" w:cs="Tahoma"/>
          <w:sz w:val="20"/>
          <w:szCs w:val="20"/>
        </w:rPr>
        <w:t> </w:t>
      </w:r>
      <w:r w:rsidRPr="0081292F">
        <w:rPr>
          <w:rFonts w:ascii="Tahoma" w:hAnsi="Tahoma" w:cs="Tahoma"/>
          <w:sz w:val="20"/>
          <w:szCs w:val="20"/>
        </w:rPr>
        <w:t>cenach stosowanych w budownictwie.</w:t>
      </w:r>
    </w:p>
    <w:p w:rsidR="000E05EB" w:rsidRPr="0081292F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4) Zamawiający ustanawia ryczałtowe wynagrodzenie dla wykonawcy ustalone na podstawie przedłożonych przez Wykonawcę kosztorysów ofertowych.</w:t>
      </w:r>
    </w:p>
    <w:p w:rsidR="000E05EB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</w:p>
    <w:p w:rsidR="000E05EB" w:rsidRPr="0081292F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Dla potrzeb odbioru i rozliczenia robót budowlanych Zamawiający ustala następujące elementy rozliczeniowe, po wykonani</w:t>
      </w:r>
      <w:r>
        <w:rPr>
          <w:rFonts w:ascii="Tahoma" w:hAnsi="Tahoma" w:cs="Tahoma"/>
          <w:sz w:val="20"/>
          <w:szCs w:val="20"/>
        </w:rPr>
        <w:t>u i częściowym odbiorze których</w:t>
      </w:r>
      <w:r w:rsidRPr="0081292F">
        <w:rPr>
          <w:rFonts w:ascii="Tahoma" w:hAnsi="Tahoma" w:cs="Tahoma"/>
          <w:sz w:val="20"/>
          <w:szCs w:val="20"/>
        </w:rPr>
        <w:t xml:space="preserve"> będą dokonywane kolejne płatności:</w:t>
      </w:r>
    </w:p>
    <w:p w:rsidR="000E05EB" w:rsidRPr="00F37BCB" w:rsidRDefault="000E05EB" w:rsidP="000E05EB">
      <w:pPr>
        <w:pStyle w:val="Zwykytekst"/>
        <w:ind w:left="708"/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1. Projekt budowlany wraz z pozwoleniem na budowę i projekty wykonawcze</w:t>
      </w:r>
      <w:r>
        <w:rPr>
          <w:rFonts w:ascii="Tahoma" w:hAnsi="Tahoma" w:cs="Tahoma"/>
          <w:sz w:val="20"/>
          <w:szCs w:val="20"/>
        </w:rPr>
        <w:t xml:space="preserve"> wraz z kosztorysami</w:t>
      </w:r>
      <w:r w:rsidRPr="0081292F">
        <w:rPr>
          <w:rFonts w:ascii="Tahoma" w:hAnsi="Tahoma" w:cs="Tahoma"/>
          <w:sz w:val="20"/>
          <w:szCs w:val="20"/>
        </w:rPr>
        <w:t>.</w:t>
      </w:r>
    </w:p>
    <w:p w:rsidR="000E05EB" w:rsidRPr="00F37BCB" w:rsidRDefault="0003135F" w:rsidP="000E05EB">
      <w:pPr>
        <w:pStyle w:val="Zwykytekst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Wykonanie robót budowlanych</w:t>
      </w:r>
    </w:p>
    <w:p w:rsidR="000E05EB" w:rsidRPr="0081292F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5) Zamawiając</w:t>
      </w:r>
      <w:r>
        <w:rPr>
          <w:rFonts w:ascii="Tahoma" w:hAnsi="Tahoma" w:cs="Tahoma"/>
          <w:sz w:val="20"/>
          <w:szCs w:val="20"/>
        </w:rPr>
        <w:t>y ustała następujące rodzaje odbio</w:t>
      </w:r>
      <w:r w:rsidRPr="0081292F">
        <w:rPr>
          <w:rFonts w:ascii="Tahoma" w:hAnsi="Tahoma" w:cs="Tahoma"/>
          <w:sz w:val="20"/>
          <w:szCs w:val="20"/>
        </w:rPr>
        <w:t>rów:</w:t>
      </w:r>
    </w:p>
    <w:p w:rsidR="000E05EB" w:rsidRPr="0081292F" w:rsidRDefault="000E05EB" w:rsidP="000E05EB">
      <w:pPr>
        <w:pStyle w:val="Zwykytek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odbiór robót zanikających i ulegających zakryciu.</w:t>
      </w:r>
    </w:p>
    <w:p w:rsidR="000E05EB" w:rsidRPr="0081292F" w:rsidRDefault="000E05EB" w:rsidP="000E05EB">
      <w:pPr>
        <w:pStyle w:val="Zwykytek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odbiór częściowy,</w:t>
      </w:r>
    </w:p>
    <w:p w:rsidR="000E05EB" w:rsidRPr="0081292F" w:rsidRDefault="000E05EB" w:rsidP="000E05EB">
      <w:pPr>
        <w:pStyle w:val="Zwykytek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odbiór końcowy.</w:t>
      </w:r>
    </w:p>
    <w:p w:rsidR="000E05EB" w:rsidRPr="0081292F" w:rsidRDefault="000E05EB" w:rsidP="000E05EB">
      <w:pPr>
        <w:pStyle w:val="Zwykytek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odbiór po okresie rękojmi,</w:t>
      </w:r>
    </w:p>
    <w:p w:rsidR="000E05EB" w:rsidRPr="0081292F" w:rsidRDefault="000E05EB" w:rsidP="000E05EB">
      <w:pPr>
        <w:pStyle w:val="Zwykytek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odbiór ostateczny, tj. po okresie gwarancji.</w:t>
      </w:r>
    </w:p>
    <w:p w:rsidR="000E05EB" w:rsidRPr="0081292F" w:rsidRDefault="000E05EB" w:rsidP="000E05EB">
      <w:pPr>
        <w:pStyle w:val="Zwykytekst"/>
        <w:ind w:left="360"/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W czasie odbioru robót sprawdzeniu i kontroli będą podlegały:</w:t>
      </w:r>
    </w:p>
    <w:p w:rsidR="000E05EB" w:rsidRPr="0081292F" w:rsidRDefault="000E05EB" w:rsidP="000E05EB">
      <w:pPr>
        <w:pStyle w:val="Zwykytek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użyte wyroby budowlane i uzyskane w wyniku robót budowlanych elementy obiektu- w</w:t>
      </w:r>
      <w:r>
        <w:rPr>
          <w:rFonts w:ascii="Tahoma" w:hAnsi="Tahoma" w:cs="Tahoma"/>
          <w:sz w:val="20"/>
          <w:szCs w:val="20"/>
        </w:rPr>
        <w:t> </w:t>
      </w:r>
      <w:r w:rsidRPr="0081292F">
        <w:rPr>
          <w:rFonts w:ascii="Tahoma" w:hAnsi="Tahoma" w:cs="Tahoma"/>
          <w:sz w:val="20"/>
          <w:szCs w:val="20"/>
        </w:rPr>
        <w:t>odniesieniu do ich parametrów oraz zgodności z dokumentami budowy.</w:t>
      </w:r>
    </w:p>
    <w:p w:rsidR="000E05EB" w:rsidRPr="0081292F" w:rsidRDefault="000E05EB" w:rsidP="000E05EB">
      <w:pPr>
        <w:pStyle w:val="Zwykytek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jakość i dokładność wykonania prac wykończeniowych.</w:t>
      </w:r>
    </w:p>
    <w:p w:rsidR="000E05EB" w:rsidRPr="0081292F" w:rsidRDefault="000E05EB" w:rsidP="000E05EB">
      <w:pPr>
        <w:pStyle w:val="Zwykytek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prawidłowość funkcjonow</w:t>
      </w:r>
      <w:r>
        <w:rPr>
          <w:rFonts w:ascii="Tahoma" w:hAnsi="Tahoma" w:cs="Tahoma"/>
          <w:sz w:val="20"/>
          <w:szCs w:val="20"/>
        </w:rPr>
        <w:t>ania zamontowanych urządzeń i wy</w:t>
      </w:r>
      <w:r w:rsidRPr="0081292F">
        <w:rPr>
          <w:rFonts w:ascii="Tahoma" w:hAnsi="Tahoma" w:cs="Tahoma"/>
          <w:sz w:val="20"/>
          <w:szCs w:val="20"/>
        </w:rPr>
        <w:t>posażenia,</w:t>
      </w:r>
    </w:p>
    <w:p w:rsidR="000E05EB" w:rsidRPr="0081292F" w:rsidRDefault="000E05EB" w:rsidP="000E05EB">
      <w:pPr>
        <w:pStyle w:val="Zwykytek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poprawność połączeń funkcjonalnych, wydajność przesyłowa i szczelność (próby ciśnieniowe) w</w:t>
      </w:r>
      <w:r>
        <w:rPr>
          <w:rFonts w:ascii="Tahoma" w:hAnsi="Tahoma" w:cs="Tahoma"/>
          <w:sz w:val="20"/>
          <w:szCs w:val="20"/>
        </w:rPr>
        <w:t> </w:t>
      </w:r>
      <w:r w:rsidRPr="0081292F">
        <w:rPr>
          <w:rFonts w:ascii="Tahoma" w:hAnsi="Tahoma" w:cs="Tahoma"/>
          <w:sz w:val="20"/>
          <w:szCs w:val="20"/>
        </w:rPr>
        <w:t>sieciach i instalacjach.</w:t>
      </w:r>
    </w:p>
    <w:p w:rsidR="000E05EB" w:rsidRPr="0081292F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6) Wykonawca powinien zapewnić wykonanie:</w:t>
      </w:r>
    </w:p>
    <w:p w:rsidR="000E05EB" w:rsidRPr="0081292F" w:rsidRDefault="000E05EB" w:rsidP="000E05EB">
      <w:pPr>
        <w:pStyle w:val="Zwykytek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 xml:space="preserve">harmonogramu realizacji </w:t>
      </w:r>
      <w:r w:rsidR="0003135F">
        <w:rPr>
          <w:rFonts w:ascii="Tahoma" w:hAnsi="Tahoma" w:cs="Tahoma"/>
          <w:sz w:val="20"/>
          <w:szCs w:val="20"/>
        </w:rPr>
        <w:t xml:space="preserve">zadania </w:t>
      </w:r>
      <w:r w:rsidR="0003135F" w:rsidRPr="0081292F">
        <w:rPr>
          <w:rFonts w:ascii="Tahoma" w:hAnsi="Tahoma" w:cs="Tahoma"/>
          <w:sz w:val="20"/>
          <w:szCs w:val="20"/>
        </w:rPr>
        <w:t>inwestycy</w:t>
      </w:r>
      <w:r w:rsidR="0003135F">
        <w:rPr>
          <w:rFonts w:ascii="Tahoma" w:hAnsi="Tahoma" w:cs="Tahoma"/>
          <w:sz w:val="20"/>
          <w:szCs w:val="20"/>
        </w:rPr>
        <w:t>jnego</w:t>
      </w:r>
      <w:r w:rsidRPr="0081292F">
        <w:rPr>
          <w:rFonts w:ascii="Tahoma" w:hAnsi="Tahoma" w:cs="Tahoma"/>
          <w:sz w:val="20"/>
          <w:szCs w:val="20"/>
        </w:rPr>
        <w:t>,</w:t>
      </w:r>
    </w:p>
    <w:p w:rsidR="000E05EB" w:rsidRPr="0003135F" w:rsidRDefault="000E05EB" w:rsidP="0003135F">
      <w:pPr>
        <w:pStyle w:val="Zwykytek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harmonogramu płatności,</w:t>
      </w:r>
    </w:p>
    <w:p w:rsidR="000E05EB" w:rsidRPr="0081292F" w:rsidRDefault="000E05EB" w:rsidP="000E05EB">
      <w:pPr>
        <w:pStyle w:val="Zwykytek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projektu organizacji robót.</w:t>
      </w:r>
    </w:p>
    <w:p w:rsidR="000E05EB" w:rsidRPr="0081292F" w:rsidRDefault="000E05EB" w:rsidP="000E05EB">
      <w:pPr>
        <w:pStyle w:val="Zwykytek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planu bezpieczeństwa i ochrony zdrowia (bioz),</w:t>
      </w:r>
    </w:p>
    <w:p w:rsidR="000E05EB" w:rsidRDefault="000E05EB" w:rsidP="000E05EB">
      <w:pPr>
        <w:pStyle w:val="Zwykytek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planu zapewnienia jakości wykonywanych robót budowlanych.</w:t>
      </w:r>
    </w:p>
    <w:p w:rsidR="0003135F" w:rsidRPr="0081292F" w:rsidRDefault="0003135F" w:rsidP="000E05EB">
      <w:pPr>
        <w:pStyle w:val="Zwykytek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</w:p>
    <w:p w:rsidR="000E05EB" w:rsidRPr="000B05EF" w:rsidRDefault="000E05EB" w:rsidP="000E05EB">
      <w:pPr>
        <w:pStyle w:val="Zwykytekst"/>
        <w:jc w:val="both"/>
        <w:rPr>
          <w:rFonts w:ascii="Tahoma" w:hAnsi="Tahoma" w:cs="Tahoma"/>
          <w:b/>
          <w:sz w:val="20"/>
          <w:szCs w:val="20"/>
        </w:rPr>
      </w:pPr>
      <w:r w:rsidRPr="000B05EF">
        <w:rPr>
          <w:rFonts w:ascii="Tahoma" w:hAnsi="Tahoma" w:cs="Tahoma"/>
          <w:b/>
          <w:sz w:val="20"/>
          <w:szCs w:val="20"/>
        </w:rPr>
        <w:t>Opracowania te powinny być akceptowane przez Zamawiającego.</w:t>
      </w:r>
    </w:p>
    <w:p w:rsidR="000E05EB" w:rsidRPr="0081292F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 xml:space="preserve">7) Wykonawca, opracowując harmonogram realizacji przedmiotu zamówienia i harmonogram przewidywanych płatności, uwzględni dyspozycje Zamawiającego </w:t>
      </w:r>
      <w:r>
        <w:rPr>
          <w:rFonts w:ascii="Tahoma" w:hAnsi="Tahoma" w:cs="Tahoma"/>
          <w:sz w:val="20"/>
          <w:szCs w:val="20"/>
        </w:rPr>
        <w:t>wynikające</w:t>
      </w:r>
      <w:r w:rsidRPr="0081292F">
        <w:rPr>
          <w:rFonts w:ascii="Tahoma" w:hAnsi="Tahoma" w:cs="Tahoma"/>
          <w:sz w:val="20"/>
          <w:szCs w:val="20"/>
        </w:rPr>
        <w:t xml:space="preserve"> z planowanego budżetu inwestycji oraz określonych elementów rozliczeniowych przedmiotu zamówienia.</w:t>
      </w:r>
    </w:p>
    <w:p w:rsidR="000E05EB" w:rsidRDefault="000E05EB" w:rsidP="000E05EB">
      <w:pPr>
        <w:pStyle w:val="Nagwek3"/>
        <w:jc w:val="both"/>
        <w:rPr>
          <w:rFonts w:ascii="Tahoma" w:hAnsi="Tahoma" w:cs="Tahoma"/>
        </w:rPr>
      </w:pPr>
      <w:bookmarkStart w:id="18" w:name="_Toc294375072"/>
      <w:bookmarkStart w:id="19" w:name="_Toc294433751"/>
      <w:r>
        <w:rPr>
          <w:rFonts w:ascii="Tahoma" w:hAnsi="Tahoma" w:cs="Tahoma"/>
        </w:rPr>
        <w:lastRenderedPageBreak/>
        <w:t>2.3</w:t>
      </w:r>
      <w:r w:rsidRPr="00B771C3">
        <w:rPr>
          <w:rFonts w:ascii="Tahoma" w:hAnsi="Tahoma" w:cs="Tahoma"/>
        </w:rPr>
        <w:t>.Wymag</w:t>
      </w:r>
      <w:r>
        <w:rPr>
          <w:rFonts w:ascii="Tahoma" w:hAnsi="Tahoma" w:cs="Tahoma"/>
        </w:rPr>
        <w:t>a</w:t>
      </w:r>
      <w:r w:rsidRPr="00B771C3">
        <w:rPr>
          <w:rFonts w:ascii="Tahoma" w:hAnsi="Tahoma" w:cs="Tahoma"/>
        </w:rPr>
        <w:t>nia określające jakość i warunki techniczne wykonania robót budowlanych</w:t>
      </w:r>
      <w:bookmarkEnd w:id="18"/>
      <w:bookmarkEnd w:id="19"/>
    </w:p>
    <w:p w:rsidR="000E05EB" w:rsidRPr="00F36E7B" w:rsidRDefault="000E05EB" w:rsidP="000E05EB">
      <w:pPr>
        <w:rPr>
          <w:sz w:val="8"/>
          <w:szCs w:val="8"/>
        </w:rPr>
      </w:pPr>
    </w:p>
    <w:p w:rsidR="000E05EB" w:rsidRPr="00F36E7B" w:rsidRDefault="000E05EB" w:rsidP="000E05EB">
      <w:pPr>
        <w:pStyle w:val="Zwykytekst"/>
        <w:rPr>
          <w:rFonts w:ascii="Tahoma" w:hAnsi="Tahoma" w:cs="Tahoma"/>
          <w:b/>
          <w:sz w:val="20"/>
          <w:szCs w:val="20"/>
        </w:rPr>
      </w:pPr>
      <w:r w:rsidRPr="00F36E7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.3</w:t>
      </w:r>
      <w:r w:rsidRPr="00F36E7B">
        <w:rPr>
          <w:rFonts w:ascii="Tahoma" w:hAnsi="Tahoma" w:cs="Tahoma"/>
          <w:b/>
          <w:sz w:val="20"/>
          <w:szCs w:val="20"/>
        </w:rPr>
        <w:t>.1 Wymagania dotyczące właściwości wyrobów budowlanych</w:t>
      </w:r>
    </w:p>
    <w:p w:rsidR="000E05EB" w:rsidRDefault="000E05EB" w:rsidP="000E05EB">
      <w:pPr>
        <w:spacing w:before="20" w:after="20"/>
        <w:rPr>
          <w:rFonts w:ascii="Tahoma" w:hAnsi="Tahoma" w:cs="Tahoma"/>
          <w:sz w:val="20"/>
          <w:szCs w:val="20"/>
        </w:rPr>
      </w:pPr>
    </w:p>
    <w:p w:rsidR="000E05EB" w:rsidRPr="00B771C3" w:rsidRDefault="000E05EB" w:rsidP="000E05EB">
      <w:pPr>
        <w:spacing w:before="20" w:after="20"/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 xml:space="preserve">Rozwiązanie technologiczne przewidziane w programie funkcjonalno – użytkowym nie cechuje nowatorstwo w skali krajowej. Planuje się, że zastosowane do realizacji projektu materiały budowlane promować będą sprawdzone już technologie w skali krajowej przy jednoczesnej ekonomiczności przedsięwzięcia i zastosowaniu norm </w:t>
      </w:r>
      <w:r>
        <w:rPr>
          <w:rFonts w:ascii="Tahoma" w:hAnsi="Tahoma" w:cs="Tahoma"/>
          <w:sz w:val="20"/>
          <w:szCs w:val="20"/>
        </w:rPr>
        <w:t>ekologicznych UE. Zamawiający</w:t>
      </w:r>
      <w:r w:rsidRPr="00B771C3">
        <w:rPr>
          <w:rFonts w:ascii="Tahoma" w:hAnsi="Tahoma" w:cs="Tahoma"/>
          <w:sz w:val="20"/>
          <w:szCs w:val="20"/>
        </w:rPr>
        <w:t xml:space="preserve"> postępować będzie zgodnie z</w:t>
      </w:r>
      <w:r>
        <w:rPr>
          <w:rFonts w:ascii="Tahoma" w:hAnsi="Tahoma" w:cs="Tahoma"/>
          <w:sz w:val="20"/>
          <w:szCs w:val="20"/>
        </w:rPr>
        <w:t> </w:t>
      </w:r>
      <w:r w:rsidRPr="00B771C3">
        <w:rPr>
          <w:rFonts w:ascii="Tahoma" w:hAnsi="Tahoma" w:cs="Tahoma"/>
          <w:sz w:val="20"/>
          <w:szCs w:val="20"/>
        </w:rPr>
        <w:t xml:space="preserve">ustawą o zamówieniach publicznych. Dlatego w przetargach musi wybierać najtańszych wykonawców, którzy wykonają prace inwestycyjne zgodnie z projektem. Przedmiot umowy będzie realizowany zgodnie z dokumentacją projektową, specyfikacją techniczną i specyfikacją przetargową, która zostanie wykonana na kolejnym jej etapie. Każdorazowo do opracowanego projektu branżowego ustalany będzie zakres bezpieczeństwa i ochrony ludzkiego zdrowia, który stanie się elementem składowym poszczególnych opracowań. </w:t>
      </w:r>
    </w:p>
    <w:p w:rsidR="000E05EB" w:rsidRPr="00B771C3" w:rsidRDefault="000E05EB" w:rsidP="000E05EB">
      <w:pPr>
        <w:spacing w:before="20" w:after="20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>Rozwiązania wskazane w dokumentacji projektowej spełniać będą wymogi polskich i unijnych norm i przepisów ochrony środowiska, a w szczególności:</w:t>
      </w:r>
    </w:p>
    <w:p w:rsidR="000E05EB" w:rsidRPr="00B771C3" w:rsidRDefault="000E05EB" w:rsidP="000E05EB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>Ustawa z dnia 07.07.1994r. Prawo Budowlane ze zmianami z dnia 27.03.2003r. (Dz. U. nr 80 poz. 718).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>Rozporządzenie Ministra Infrastruktury z dnia 2 września 2004r. w sprawie szczegółowego zakresu i formy dokumentacji projektowej, specyfikacji technicznych wykonania i odbioru robót budowlanych orz programu funkcjonalno – użytkowego (Dz. U. nr 202 poz. 2072).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 xml:space="preserve">Rozporządzenie Ministra Infrastruktury z dnia 15 czerwca 2002r. w sprawie warunków technicznych, jakim powinny odpowiadać budynki i ich usytuowanie (Dz. U. nr 75 poz. 690) 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>Ustawa z dnia 07.06.2001r. O zbiorowym zaopatrzeniu w wodę i zbiorowym odprowadzaniu ścieków (Dz. U. nr 72 poz. 747).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 xml:space="preserve">Rozporządzenie Ministra Infrastruktury z dnia 26.06.2002r. w sprawie dziennika, montażu i rozbiórki tablicy informacyjnej oraz ogłoszenia zawierającego dane dotyczące bezpieczeństwa pracy i ochrony zdrowia (Dz. U. nr 108 poz. 953) 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 xml:space="preserve">Rozporządzenie Ministra Infrastruktury z dnia 26.06.2002r. w sprawie informacji dotyczącej bezpieczeństwa i ochrony zdrowia oraz planu bezpieczeństwa i ochrony zdrowia (Dz. U. nr 120 poz. 1125 i 1126) 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>Ustawa z dnia 21.12.2000r. O dozorze technicznym (Dz. U. nr 122 poz. 1321 i Dz. U. nr 74 poz. 676)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>Ustawa z dnia 30.08.2002r. O systemie oceny zgodności (Dz. U. nr 166, poz. 1360)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>Ustawa z dnia 16.04.2004r. O wyrobach budowlanych (Dz. U. nr 92 poz. 881)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>Rozporządzenie Ministra Pracy i Polityki Społecznej z dnia 26.09.1997r. W sprawie ogólnych przepisów bezpieczeństwa i higieny pracy (Dz. U. nr 169 poz. 11615)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 xml:space="preserve">Obwieszczenie Ministra Gospodarki, Pracy i Polityki Społecznej z dnia 28.08.2003r. W sprawie ogłoszenia jednolitego tekstu rozporządzenia Ministra Pracy i Polityki Socjalnej w sprawie ogólnych przepisów bezpieczeństwa i higieny pracy (Dz. U. nr 169 poz. 1650). 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>Rozporządzenie Ministra Gospodarki z dnia 20.09.2001r. W sprawie bezpieczeństwa i higieny pracy podczas eksploatacji maszyn i innych urządzeń technicznych do robót ziemnych, budowlanych i drogowych (Dz. U. nr 118 poz. 1263)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>Rozporządzenie Ministra Pracy i Polityki Społecznej z dnia 14.03.2000r. W sprawie bezpieczeństwa i higieny pracy przy pracach ręcznych i pracach transportowych (Dz. U. nr 26 poz. 313)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>Rozporządzenie Ministra Gospodarki z dnia 17.09.1999r. W sprawie bezpieczeństwa i higieny pracy przy urządzeniach energetycznych (Dz. U. nr 80 poz. 912)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>Rozporządzenie Ministra Infrastruktury z dnia 06.02.2003r. W sprawie bezpieczeństwa i higieny pracy podczas wykonywania robót budowlanych (Dz. U. nr 47 poz. 401)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>Warunki techniczne wykonywania i odbioru robót budowlano – montażowych tom II – instalacje sanitarne i przemysłowe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lastRenderedPageBreak/>
        <w:t>PN-H-74200 Rury stalowe ze szwem, gwintowane.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>PN-B-01430 Ogrzewnictwo. Instalacje centralnego ogrzewania. Terminologia.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>PN-B-02402 Ogrzewnictwo. Temperatury ogrzewanych pomieszczeń w budynkach.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>PN-B-02420 Ogrzewnictwo. Odpowietrzanie instalacji ogrzewań wodnych. Wymagania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>PN-B-02421 Ogrzewnictwo i ciepłownictwo. Izolacja cieplna rurociągów, armatury i urządzeń. Wymagania i badania.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>PN-B-03406 Ogrzewnictwo. Obliczanie zapotrzebowania na ciepło pomieszczeń o kubaturze do 600 m3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>PN –B-10400 Urządzenia centralnego ogrzewania w budownictwie powszechnym. Wymagania i badania techniczne przy odbiorze.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 xml:space="preserve">PN-91/B-02020 Ochrona cieplna budynków. Wymagania i obliczenia </w:t>
      </w:r>
    </w:p>
    <w:p w:rsidR="000E05EB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 xml:space="preserve">PN-91/BB-02413 Ogrzewnictwo i ciepłownictwo. Zabezpieczenie instalacji ogrzewań wodnych systemu otwartego. Wymagania. </w:t>
      </w:r>
    </w:p>
    <w:p w:rsidR="000E05EB" w:rsidRPr="00B771C3" w:rsidRDefault="000E05EB" w:rsidP="000E05EB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Inne nie wymienione</w:t>
      </w:r>
    </w:p>
    <w:p w:rsidR="000E05EB" w:rsidRPr="00B771C3" w:rsidRDefault="000E05EB" w:rsidP="000E05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B771C3">
        <w:rPr>
          <w:rFonts w:ascii="Tahoma" w:hAnsi="Tahoma" w:cs="Tahoma"/>
          <w:sz w:val="20"/>
          <w:szCs w:val="20"/>
        </w:rPr>
        <w:t xml:space="preserve">ie przewiduje się negatywnego oddziaływania </w:t>
      </w:r>
      <w:r>
        <w:rPr>
          <w:rFonts w:ascii="Tahoma" w:hAnsi="Tahoma" w:cs="Tahoma"/>
          <w:sz w:val="20"/>
          <w:szCs w:val="20"/>
        </w:rPr>
        <w:t xml:space="preserve">inwestycji </w:t>
      </w:r>
      <w:r w:rsidRPr="00B771C3">
        <w:rPr>
          <w:rFonts w:ascii="Tahoma" w:hAnsi="Tahoma" w:cs="Tahoma"/>
          <w:sz w:val="20"/>
          <w:szCs w:val="20"/>
        </w:rPr>
        <w:t xml:space="preserve">na środowisko przyrodnicze. </w:t>
      </w:r>
    </w:p>
    <w:p w:rsidR="000E05EB" w:rsidRPr="00B771C3" w:rsidRDefault="000E05EB" w:rsidP="000E05EB">
      <w:p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 xml:space="preserve">Instalacje użytkowe </w:t>
      </w:r>
      <w:r w:rsidRPr="001D6293">
        <w:rPr>
          <w:rFonts w:ascii="Tahoma" w:hAnsi="Tahoma" w:cs="Tahoma"/>
          <w:sz w:val="20"/>
          <w:szCs w:val="20"/>
        </w:rPr>
        <w:t xml:space="preserve">(elektroenergetyczna, </w:t>
      </w:r>
      <w:proofErr w:type="spellStart"/>
      <w:r w:rsidRPr="001D6293">
        <w:rPr>
          <w:rFonts w:ascii="Tahoma" w:hAnsi="Tahoma" w:cs="Tahoma"/>
          <w:sz w:val="20"/>
          <w:szCs w:val="20"/>
        </w:rPr>
        <w:t>wod</w:t>
      </w:r>
      <w:proofErr w:type="spellEnd"/>
      <w:r w:rsidRPr="001D6293">
        <w:rPr>
          <w:rFonts w:ascii="Tahoma" w:hAnsi="Tahoma" w:cs="Tahoma"/>
          <w:sz w:val="20"/>
          <w:szCs w:val="20"/>
        </w:rPr>
        <w:t>. kan.)</w:t>
      </w:r>
      <w:r w:rsidRPr="00B771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wykonane </w:t>
      </w:r>
      <w:r w:rsidRPr="00B771C3">
        <w:rPr>
          <w:rFonts w:ascii="Tahoma" w:hAnsi="Tahoma" w:cs="Tahoma"/>
          <w:sz w:val="20"/>
          <w:szCs w:val="20"/>
        </w:rPr>
        <w:t>będą</w:t>
      </w:r>
      <w:r>
        <w:rPr>
          <w:rFonts w:ascii="Tahoma" w:hAnsi="Tahoma" w:cs="Tahoma"/>
          <w:sz w:val="20"/>
          <w:szCs w:val="20"/>
        </w:rPr>
        <w:t xml:space="preserve"> zgodnie z wymogi przewidzianymi</w:t>
      </w:r>
      <w:r w:rsidRPr="00B771C3">
        <w:rPr>
          <w:rFonts w:ascii="Tahoma" w:hAnsi="Tahoma" w:cs="Tahoma"/>
          <w:sz w:val="20"/>
          <w:szCs w:val="20"/>
        </w:rPr>
        <w:t xml:space="preserve"> dla </w:t>
      </w:r>
      <w:r>
        <w:rPr>
          <w:rFonts w:ascii="Tahoma" w:hAnsi="Tahoma" w:cs="Tahoma"/>
          <w:sz w:val="20"/>
          <w:szCs w:val="20"/>
        </w:rPr>
        <w:t xml:space="preserve">ochrony </w:t>
      </w:r>
      <w:r w:rsidRPr="00B771C3">
        <w:rPr>
          <w:rFonts w:ascii="Tahoma" w:hAnsi="Tahoma" w:cs="Tahoma"/>
          <w:sz w:val="20"/>
          <w:szCs w:val="20"/>
        </w:rPr>
        <w:t>środowiska, w którym będą użytkowane.</w:t>
      </w:r>
    </w:p>
    <w:p w:rsidR="000E05EB" w:rsidRPr="00B771C3" w:rsidRDefault="000E05EB" w:rsidP="000E05EB">
      <w:pPr>
        <w:jc w:val="both"/>
        <w:rPr>
          <w:rFonts w:ascii="Tahoma" w:hAnsi="Tahoma" w:cs="Tahoma"/>
          <w:sz w:val="20"/>
          <w:szCs w:val="20"/>
        </w:rPr>
      </w:pPr>
      <w:r w:rsidRPr="00B771C3">
        <w:rPr>
          <w:rFonts w:ascii="Tahoma" w:hAnsi="Tahoma" w:cs="Tahoma"/>
          <w:sz w:val="20"/>
          <w:szCs w:val="20"/>
        </w:rPr>
        <w:t>Wszystkie wskazane elementy będą  zgodne z normami PN, standardami polskimi i unijnymi w zakresie zastosowanych rozwiązań technologicznych i wyposażeniowych.</w:t>
      </w:r>
    </w:p>
    <w:p w:rsidR="000E05EB" w:rsidRDefault="000E05EB" w:rsidP="000E05EB">
      <w:pPr>
        <w:pStyle w:val="Zwykytekst"/>
        <w:rPr>
          <w:rFonts w:ascii="Tahoma" w:hAnsi="Tahoma" w:cs="Tahoma"/>
          <w:sz w:val="20"/>
          <w:szCs w:val="20"/>
        </w:rPr>
      </w:pPr>
    </w:p>
    <w:p w:rsidR="000E05EB" w:rsidRPr="00F36E7B" w:rsidRDefault="000E05EB" w:rsidP="000E05EB">
      <w:pPr>
        <w:pStyle w:val="Zwykyteks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2.3</w:t>
      </w:r>
      <w:r w:rsidRPr="00F36E7B">
        <w:rPr>
          <w:rFonts w:ascii="Tahoma" w:hAnsi="Tahoma" w:cs="Tahoma"/>
          <w:b/>
          <w:sz w:val="20"/>
          <w:szCs w:val="20"/>
        </w:rPr>
        <w:t>.2. Wymagania dotyczące sprzętu i maszyn do wykonywania robot budowlanych.</w:t>
      </w:r>
      <w:r w:rsidRPr="00F36E7B">
        <w:rPr>
          <w:rFonts w:ascii="Tahoma" w:hAnsi="Tahoma" w:cs="Tahoma"/>
          <w:sz w:val="20"/>
          <w:szCs w:val="20"/>
        </w:rPr>
        <w:t xml:space="preserve"> </w:t>
      </w:r>
    </w:p>
    <w:p w:rsidR="000E05EB" w:rsidRPr="0081292F" w:rsidRDefault="000E05EB" w:rsidP="000E05EB">
      <w:pPr>
        <w:pStyle w:val="Zwykytek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 xml:space="preserve">Wykonawca jest zobowiązany do używania jedynie takiego </w:t>
      </w:r>
      <w:r>
        <w:rPr>
          <w:rFonts w:ascii="Tahoma" w:hAnsi="Tahoma" w:cs="Tahoma"/>
          <w:sz w:val="20"/>
          <w:szCs w:val="20"/>
        </w:rPr>
        <w:t>sprzętu</w:t>
      </w:r>
      <w:r w:rsidRPr="0081292F">
        <w:rPr>
          <w:rFonts w:ascii="Tahoma" w:hAnsi="Tahoma" w:cs="Tahoma"/>
          <w:sz w:val="20"/>
          <w:szCs w:val="20"/>
        </w:rPr>
        <w:t>, który</w:t>
      </w:r>
      <w:r>
        <w:rPr>
          <w:rFonts w:ascii="Tahoma" w:hAnsi="Tahoma" w:cs="Tahoma"/>
          <w:sz w:val="20"/>
          <w:szCs w:val="20"/>
        </w:rPr>
        <w:t xml:space="preserve"> nie spowoduje niekorzystnego w</w:t>
      </w:r>
      <w:r w:rsidRPr="0081292F">
        <w:rPr>
          <w:rFonts w:ascii="Tahoma" w:hAnsi="Tahoma" w:cs="Tahoma"/>
          <w:sz w:val="20"/>
          <w:szCs w:val="20"/>
        </w:rPr>
        <w:t xml:space="preserve">pływu na </w:t>
      </w:r>
      <w:r>
        <w:rPr>
          <w:rFonts w:ascii="Tahoma" w:hAnsi="Tahoma" w:cs="Tahoma"/>
          <w:sz w:val="20"/>
          <w:szCs w:val="20"/>
        </w:rPr>
        <w:t>jakość wykonywanych robót i ś</w:t>
      </w:r>
      <w:r w:rsidRPr="0081292F">
        <w:rPr>
          <w:rFonts w:ascii="Tahoma" w:hAnsi="Tahoma" w:cs="Tahoma"/>
          <w:sz w:val="20"/>
          <w:szCs w:val="20"/>
        </w:rPr>
        <w:t xml:space="preserve">rodowisko oraz </w:t>
      </w:r>
      <w:r>
        <w:rPr>
          <w:rFonts w:ascii="Tahoma" w:hAnsi="Tahoma" w:cs="Tahoma"/>
          <w:sz w:val="20"/>
          <w:szCs w:val="20"/>
        </w:rPr>
        <w:t>spełnia</w:t>
      </w:r>
      <w:r w:rsidRPr="0081292F">
        <w:rPr>
          <w:rFonts w:ascii="Tahoma" w:hAnsi="Tahoma" w:cs="Tahoma"/>
          <w:sz w:val="20"/>
          <w:szCs w:val="20"/>
        </w:rPr>
        <w:t xml:space="preserve"> wszystkie wymagane warunki BHP.</w:t>
      </w:r>
    </w:p>
    <w:p w:rsidR="000E05EB" w:rsidRPr="0081292F" w:rsidRDefault="000E05EB" w:rsidP="000E05EB">
      <w:pPr>
        <w:pStyle w:val="Zwykytek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Jeżeli Wykonawca zaproponuje</w:t>
      </w:r>
      <w:r>
        <w:rPr>
          <w:rFonts w:ascii="Tahoma" w:hAnsi="Tahoma" w:cs="Tahoma"/>
          <w:sz w:val="20"/>
          <w:szCs w:val="20"/>
        </w:rPr>
        <w:t xml:space="preserve"> do realizacji robot uż</w:t>
      </w:r>
      <w:r w:rsidRPr="0081292F">
        <w:rPr>
          <w:rFonts w:ascii="Tahoma" w:hAnsi="Tahoma" w:cs="Tahoma"/>
          <w:sz w:val="20"/>
          <w:szCs w:val="20"/>
        </w:rPr>
        <w:t>ycie niekonwencjonalnego sprzętu</w:t>
      </w:r>
      <w:r>
        <w:rPr>
          <w:rFonts w:ascii="Tahoma" w:hAnsi="Tahoma" w:cs="Tahoma"/>
          <w:sz w:val="20"/>
          <w:szCs w:val="20"/>
        </w:rPr>
        <w:t>,</w:t>
      </w:r>
      <w:r w:rsidRPr="0081292F">
        <w:rPr>
          <w:rFonts w:ascii="Tahoma" w:hAnsi="Tahoma" w:cs="Tahoma"/>
          <w:sz w:val="20"/>
          <w:szCs w:val="20"/>
        </w:rPr>
        <w:t xml:space="preserve"> powinien </w:t>
      </w:r>
      <w:r>
        <w:rPr>
          <w:rFonts w:ascii="Tahoma" w:hAnsi="Tahoma" w:cs="Tahoma"/>
          <w:sz w:val="20"/>
          <w:szCs w:val="20"/>
        </w:rPr>
        <w:t>udowodnić  i</w:t>
      </w:r>
      <w:r w:rsidRPr="0081292F">
        <w:rPr>
          <w:rFonts w:ascii="Tahoma" w:hAnsi="Tahoma" w:cs="Tahoma"/>
          <w:sz w:val="20"/>
          <w:szCs w:val="20"/>
        </w:rPr>
        <w:t>nspektorowi i Zamawiającemu na własny koszt jego przydatno</w:t>
      </w:r>
      <w:r>
        <w:rPr>
          <w:rFonts w:ascii="Tahoma" w:hAnsi="Tahoma" w:cs="Tahoma"/>
          <w:sz w:val="20"/>
          <w:szCs w:val="20"/>
        </w:rPr>
        <w:t>ść</w:t>
      </w:r>
      <w:r w:rsidRPr="0081292F">
        <w:rPr>
          <w:rFonts w:ascii="Tahoma" w:hAnsi="Tahoma" w:cs="Tahoma"/>
          <w:sz w:val="20"/>
          <w:szCs w:val="20"/>
        </w:rPr>
        <w:t>.</w:t>
      </w:r>
    </w:p>
    <w:p w:rsidR="000E05EB" w:rsidRPr="0081292F" w:rsidRDefault="000E05EB" w:rsidP="000E05EB">
      <w:pPr>
        <w:pStyle w:val="Zwykytek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Wykonawca przedstawi inspektorowi nadzoru inwestorskiego dokumenty potwierdzające dopuszczenie sprzętu do użytkowania, tam gdzie jest to wymagane przepisami.</w:t>
      </w:r>
    </w:p>
    <w:p w:rsidR="000E05EB" w:rsidRPr="0081292F" w:rsidRDefault="000E05EB" w:rsidP="000E05EB">
      <w:pPr>
        <w:pStyle w:val="Zwykytek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Wykonawca zapewni pełną</w:t>
      </w:r>
      <w:r>
        <w:rPr>
          <w:rFonts w:ascii="Tahoma" w:hAnsi="Tahoma" w:cs="Tahoma"/>
          <w:sz w:val="20"/>
          <w:szCs w:val="20"/>
        </w:rPr>
        <w:t xml:space="preserve"> sprawność</w:t>
      </w:r>
      <w:r w:rsidRPr="0081292F">
        <w:rPr>
          <w:rFonts w:ascii="Tahoma" w:hAnsi="Tahoma" w:cs="Tahoma"/>
          <w:sz w:val="20"/>
          <w:szCs w:val="20"/>
        </w:rPr>
        <w:t xml:space="preserve"> wykorzystywanego sprzętu i narzędzi poprzez </w:t>
      </w:r>
      <w:r>
        <w:rPr>
          <w:rFonts w:ascii="Tahoma" w:hAnsi="Tahoma" w:cs="Tahoma"/>
          <w:sz w:val="20"/>
          <w:szCs w:val="20"/>
        </w:rPr>
        <w:t>bieżącą</w:t>
      </w:r>
      <w:r w:rsidRPr="0081292F">
        <w:rPr>
          <w:rFonts w:ascii="Tahoma" w:hAnsi="Tahoma" w:cs="Tahoma"/>
          <w:sz w:val="20"/>
          <w:szCs w:val="20"/>
        </w:rPr>
        <w:t xml:space="preserve"> konserwacje i poddawanie okresowym przeglądom zgodnych z zaleceniami producenta.</w:t>
      </w:r>
    </w:p>
    <w:p w:rsidR="000E05EB" w:rsidRDefault="000E05EB" w:rsidP="000E05EB">
      <w:pPr>
        <w:pStyle w:val="Zwykytek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 xml:space="preserve">Jakikolwiek sprzęt, </w:t>
      </w:r>
      <w:r>
        <w:rPr>
          <w:rFonts w:ascii="Tahoma" w:hAnsi="Tahoma" w:cs="Tahoma"/>
          <w:sz w:val="20"/>
          <w:szCs w:val="20"/>
        </w:rPr>
        <w:t>maszyny</w:t>
      </w:r>
      <w:r w:rsidRPr="0081292F">
        <w:rPr>
          <w:rFonts w:ascii="Tahoma" w:hAnsi="Tahoma" w:cs="Tahoma"/>
          <w:sz w:val="20"/>
          <w:szCs w:val="20"/>
        </w:rPr>
        <w:t xml:space="preserve"> i urządzenia</w:t>
      </w:r>
      <w:r>
        <w:rPr>
          <w:rFonts w:ascii="Tahoma" w:hAnsi="Tahoma" w:cs="Tahoma"/>
          <w:sz w:val="20"/>
          <w:szCs w:val="20"/>
        </w:rPr>
        <w:t>,</w:t>
      </w:r>
      <w:r w:rsidRPr="0081292F">
        <w:rPr>
          <w:rFonts w:ascii="Tahoma" w:hAnsi="Tahoma" w:cs="Tahoma"/>
          <w:sz w:val="20"/>
          <w:szCs w:val="20"/>
        </w:rPr>
        <w:t xml:space="preserve"> które nie będą gwarantować realizacji umowy będą dyskwalifikowane przez inspekt</w:t>
      </w:r>
      <w:r>
        <w:rPr>
          <w:rFonts w:ascii="Tahoma" w:hAnsi="Tahoma" w:cs="Tahoma"/>
          <w:sz w:val="20"/>
          <w:szCs w:val="20"/>
        </w:rPr>
        <w:t>ora nadzoru inwestorskiego i nie</w:t>
      </w:r>
      <w:r w:rsidRPr="0081292F">
        <w:rPr>
          <w:rFonts w:ascii="Tahoma" w:hAnsi="Tahoma" w:cs="Tahoma"/>
          <w:sz w:val="20"/>
          <w:szCs w:val="20"/>
        </w:rPr>
        <w:t xml:space="preserve"> dopuszczane do realizacji robót. </w:t>
      </w:r>
    </w:p>
    <w:p w:rsidR="000E05EB" w:rsidRDefault="000E05EB" w:rsidP="000E05EB">
      <w:pPr>
        <w:pStyle w:val="Zwykytekst"/>
        <w:rPr>
          <w:rFonts w:ascii="Tahoma" w:hAnsi="Tahoma" w:cs="Tahoma"/>
          <w:sz w:val="20"/>
          <w:szCs w:val="20"/>
        </w:rPr>
      </w:pPr>
    </w:p>
    <w:p w:rsidR="000E05EB" w:rsidRPr="00F36E7B" w:rsidRDefault="000E05EB" w:rsidP="000E05EB">
      <w:pPr>
        <w:pStyle w:val="Zwykytekst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2.3</w:t>
      </w:r>
      <w:r w:rsidRPr="00F36E7B">
        <w:rPr>
          <w:rFonts w:ascii="Tahoma" w:hAnsi="Tahoma" w:cs="Tahoma"/>
          <w:b/>
          <w:sz w:val="20"/>
          <w:szCs w:val="20"/>
        </w:rPr>
        <w:t>.3. Wymagania dotyczące środków transportu</w:t>
      </w:r>
    </w:p>
    <w:p w:rsidR="000E05EB" w:rsidRPr="0081292F" w:rsidRDefault="000E05EB" w:rsidP="000E05EB">
      <w:pPr>
        <w:pStyle w:val="Zwykytek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Materiały na budowę mogę</w:t>
      </w:r>
      <w:r>
        <w:rPr>
          <w:rFonts w:ascii="Tahoma" w:hAnsi="Tahoma" w:cs="Tahoma"/>
          <w:sz w:val="20"/>
          <w:szCs w:val="20"/>
        </w:rPr>
        <w:t xml:space="preserve"> być</w:t>
      </w:r>
      <w:r w:rsidRPr="0081292F">
        <w:rPr>
          <w:rFonts w:ascii="Tahoma" w:hAnsi="Tahoma" w:cs="Tahoma"/>
          <w:sz w:val="20"/>
          <w:szCs w:val="20"/>
        </w:rPr>
        <w:t xml:space="preserve"> przywożone dowolnymi </w:t>
      </w:r>
      <w:r>
        <w:rPr>
          <w:rFonts w:ascii="Tahoma" w:hAnsi="Tahoma" w:cs="Tahoma"/>
          <w:sz w:val="20"/>
          <w:szCs w:val="20"/>
        </w:rPr>
        <w:t>ś</w:t>
      </w:r>
      <w:r w:rsidRPr="0081292F">
        <w:rPr>
          <w:rFonts w:ascii="Tahoma" w:hAnsi="Tahoma" w:cs="Tahoma"/>
          <w:sz w:val="20"/>
          <w:szCs w:val="20"/>
        </w:rPr>
        <w:t>rodkami</w:t>
      </w:r>
      <w:r>
        <w:rPr>
          <w:rFonts w:ascii="Tahoma" w:hAnsi="Tahoma" w:cs="Tahoma"/>
          <w:sz w:val="20"/>
          <w:szCs w:val="20"/>
        </w:rPr>
        <w:t xml:space="preserve"> transportu, zabezpieczone w sposó</w:t>
      </w:r>
      <w:r w:rsidRPr="0081292F">
        <w:rPr>
          <w:rFonts w:ascii="Tahoma" w:hAnsi="Tahoma" w:cs="Tahoma"/>
          <w:sz w:val="20"/>
          <w:szCs w:val="20"/>
        </w:rPr>
        <w:t xml:space="preserve">b zapobiegający uszkodzeniu, przesunięciu </w:t>
      </w:r>
      <w:r>
        <w:rPr>
          <w:rFonts w:ascii="Tahoma" w:hAnsi="Tahoma" w:cs="Tahoma"/>
          <w:sz w:val="20"/>
          <w:szCs w:val="20"/>
        </w:rPr>
        <w:t>lub utraty statecznośc</w:t>
      </w:r>
      <w:r w:rsidRPr="0081292F">
        <w:rPr>
          <w:rFonts w:ascii="Tahoma" w:hAnsi="Tahoma" w:cs="Tahoma"/>
          <w:sz w:val="20"/>
          <w:szCs w:val="20"/>
        </w:rPr>
        <w:t>i oraz zgodnie z</w:t>
      </w:r>
      <w:r>
        <w:rPr>
          <w:rFonts w:ascii="Tahoma" w:hAnsi="Tahoma" w:cs="Tahoma"/>
          <w:sz w:val="20"/>
          <w:szCs w:val="20"/>
        </w:rPr>
        <w:t> </w:t>
      </w:r>
      <w:r w:rsidRPr="0081292F">
        <w:rPr>
          <w:rFonts w:ascii="Tahoma" w:hAnsi="Tahoma" w:cs="Tahoma"/>
          <w:sz w:val="20"/>
          <w:szCs w:val="20"/>
        </w:rPr>
        <w:t xml:space="preserve">przepisami BHP i </w:t>
      </w:r>
      <w:r>
        <w:rPr>
          <w:rFonts w:ascii="Tahoma" w:hAnsi="Tahoma" w:cs="Tahoma"/>
          <w:sz w:val="20"/>
          <w:szCs w:val="20"/>
        </w:rPr>
        <w:t>ruchu</w:t>
      </w:r>
      <w:r w:rsidRPr="0081292F">
        <w:rPr>
          <w:rFonts w:ascii="Tahoma" w:hAnsi="Tahoma" w:cs="Tahoma"/>
          <w:sz w:val="20"/>
          <w:szCs w:val="20"/>
        </w:rPr>
        <w:t xml:space="preserve"> drogowego.</w:t>
      </w:r>
    </w:p>
    <w:p w:rsidR="000E05EB" w:rsidRPr="0081292F" w:rsidRDefault="000E05EB" w:rsidP="000E05EB">
      <w:pPr>
        <w:pStyle w:val="Zwykytek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 xml:space="preserve">Wykonawca jest zobowiązany </w:t>
      </w:r>
      <w:r>
        <w:rPr>
          <w:rFonts w:ascii="Tahoma" w:hAnsi="Tahoma" w:cs="Tahoma"/>
          <w:sz w:val="20"/>
          <w:szCs w:val="20"/>
        </w:rPr>
        <w:t>usuwać</w:t>
      </w:r>
      <w:r w:rsidRPr="0081292F">
        <w:rPr>
          <w:rFonts w:ascii="Tahoma" w:hAnsi="Tahoma" w:cs="Tahoma"/>
          <w:sz w:val="20"/>
          <w:szCs w:val="20"/>
        </w:rPr>
        <w:t xml:space="preserve"> na bieżąco i na własny koszt wszelkie uszkodzenia i</w:t>
      </w:r>
      <w:r>
        <w:rPr>
          <w:rFonts w:ascii="Tahoma" w:hAnsi="Tahoma" w:cs="Tahoma"/>
          <w:sz w:val="20"/>
          <w:szCs w:val="20"/>
        </w:rPr>
        <w:t> </w:t>
      </w:r>
      <w:r w:rsidRPr="0081292F">
        <w:rPr>
          <w:rFonts w:ascii="Tahoma" w:hAnsi="Tahoma" w:cs="Tahoma"/>
          <w:sz w:val="20"/>
          <w:szCs w:val="20"/>
        </w:rPr>
        <w:t>zanieczyszczania spowodowane przez jego pojazdy na drogach publicznych.</w:t>
      </w:r>
    </w:p>
    <w:p w:rsidR="000E05EB" w:rsidRPr="0081292F" w:rsidRDefault="000E05EB" w:rsidP="000E05EB">
      <w:pPr>
        <w:pStyle w:val="Zwykytek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Wykonawca zapewni wybór</w:t>
      </w:r>
      <w:r>
        <w:rPr>
          <w:rFonts w:ascii="Tahoma" w:hAnsi="Tahoma" w:cs="Tahoma"/>
          <w:sz w:val="20"/>
          <w:szCs w:val="20"/>
        </w:rPr>
        <w:t xml:space="preserve"> ś</w:t>
      </w:r>
      <w:r w:rsidRPr="0081292F">
        <w:rPr>
          <w:rFonts w:ascii="Tahoma" w:hAnsi="Tahoma" w:cs="Tahoma"/>
          <w:sz w:val="20"/>
          <w:szCs w:val="20"/>
        </w:rPr>
        <w:t>rodków transport</w:t>
      </w:r>
      <w:r>
        <w:rPr>
          <w:rFonts w:ascii="Tahoma" w:hAnsi="Tahoma" w:cs="Tahoma"/>
          <w:sz w:val="20"/>
          <w:szCs w:val="20"/>
        </w:rPr>
        <w:t>u  pionowego ze szczególną starannośc</w:t>
      </w:r>
      <w:r w:rsidRPr="0081292F">
        <w:rPr>
          <w:rFonts w:ascii="Tahoma" w:hAnsi="Tahoma" w:cs="Tahoma"/>
          <w:sz w:val="20"/>
          <w:szCs w:val="20"/>
        </w:rPr>
        <w:t>ią i</w:t>
      </w:r>
      <w:r>
        <w:rPr>
          <w:rFonts w:ascii="Tahoma" w:hAnsi="Tahoma" w:cs="Tahoma"/>
          <w:sz w:val="20"/>
          <w:szCs w:val="20"/>
        </w:rPr>
        <w:t> </w:t>
      </w:r>
      <w:r w:rsidRPr="0081292F">
        <w:rPr>
          <w:rFonts w:ascii="Tahoma" w:hAnsi="Tahoma" w:cs="Tahoma"/>
          <w:sz w:val="20"/>
          <w:szCs w:val="20"/>
        </w:rPr>
        <w:t>stosowanie ich uzgodni z inspektorem nadzoru inwestorskiego.</w:t>
      </w:r>
    </w:p>
    <w:p w:rsidR="000E05EB" w:rsidRDefault="000E05EB" w:rsidP="000E05EB">
      <w:pPr>
        <w:pStyle w:val="Zwykytekst"/>
        <w:rPr>
          <w:rFonts w:ascii="Tahoma" w:hAnsi="Tahoma" w:cs="Tahoma"/>
          <w:sz w:val="20"/>
          <w:szCs w:val="20"/>
        </w:rPr>
      </w:pPr>
    </w:p>
    <w:p w:rsidR="000E05EB" w:rsidRPr="00F36E7B" w:rsidRDefault="000E05EB" w:rsidP="000E05EB">
      <w:pPr>
        <w:pStyle w:val="Zwykytekst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2.3</w:t>
      </w:r>
      <w:r w:rsidRPr="00F36E7B">
        <w:rPr>
          <w:rFonts w:ascii="Tahoma" w:hAnsi="Tahoma" w:cs="Tahoma"/>
          <w:b/>
          <w:sz w:val="20"/>
          <w:szCs w:val="20"/>
        </w:rPr>
        <w:t xml:space="preserve">.4. Wymagania dotyczące warunków wykonania robót budowlanych </w:t>
      </w:r>
    </w:p>
    <w:p w:rsidR="000E05EB" w:rsidRPr="0081292F" w:rsidRDefault="000E05EB" w:rsidP="000E05EB">
      <w:pPr>
        <w:pStyle w:val="Zwykytek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Wykonawca odpowiedzialny będzie</w:t>
      </w:r>
      <w:r>
        <w:rPr>
          <w:rFonts w:ascii="Tahoma" w:hAnsi="Tahoma" w:cs="Tahoma"/>
          <w:sz w:val="20"/>
          <w:szCs w:val="20"/>
        </w:rPr>
        <w:t xml:space="preserve"> za prowadzenie robó</w:t>
      </w:r>
      <w:r w:rsidRPr="0081292F">
        <w:rPr>
          <w:rFonts w:ascii="Tahoma" w:hAnsi="Tahoma" w:cs="Tahoma"/>
          <w:sz w:val="20"/>
          <w:szCs w:val="20"/>
        </w:rPr>
        <w:t xml:space="preserve">t zgodnie z </w:t>
      </w:r>
      <w:r>
        <w:rPr>
          <w:rFonts w:ascii="Tahoma" w:hAnsi="Tahoma" w:cs="Tahoma"/>
          <w:sz w:val="20"/>
          <w:szCs w:val="20"/>
        </w:rPr>
        <w:t>umową</w:t>
      </w:r>
      <w:r w:rsidRPr="0081292F">
        <w:rPr>
          <w:rFonts w:ascii="Tahoma" w:hAnsi="Tahoma" w:cs="Tahoma"/>
          <w:sz w:val="20"/>
          <w:szCs w:val="20"/>
        </w:rPr>
        <w:t>, zgodnie z</w:t>
      </w:r>
      <w:r>
        <w:rPr>
          <w:rFonts w:ascii="Tahoma" w:hAnsi="Tahoma" w:cs="Tahoma"/>
          <w:sz w:val="20"/>
          <w:szCs w:val="20"/>
        </w:rPr>
        <w:t> dokumentacją</w:t>
      </w:r>
      <w:r w:rsidRPr="0081292F">
        <w:rPr>
          <w:rFonts w:ascii="Tahoma" w:hAnsi="Tahoma" w:cs="Tahoma"/>
          <w:sz w:val="20"/>
          <w:szCs w:val="20"/>
        </w:rPr>
        <w:t xml:space="preserve"> projektowa oraz poleceniami inspektorów nadzoru.</w:t>
      </w:r>
    </w:p>
    <w:p w:rsidR="000E05EB" w:rsidRPr="0081292F" w:rsidRDefault="000E05EB" w:rsidP="000E05EB">
      <w:pPr>
        <w:pStyle w:val="Zwykytek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 xml:space="preserve">Polecania inspektora nadzoru inwestorskiego przekazane Wykonawcy będą spełniane nie </w:t>
      </w:r>
      <w:r>
        <w:rPr>
          <w:rFonts w:ascii="Tahoma" w:hAnsi="Tahoma" w:cs="Tahoma"/>
          <w:sz w:val="20"/>
          <w:szCs w:val="20"/>
        </w:rPr>
        <w:t>później</w:t>
      </w:r>
      <w:r w:rsidRPr="0081292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niż</w:t>
      </w:r>
      <w:r w:rsidRPr="0081292F">
        <w:rPr>
          <w:rFonts w:ascii="Tahoma" w:hAnsi="Tahoma" w:cs="Tahoma"/>
          <w:sz w:val="20"/>
          <w:szCs w:val="20"/>
        </w:rPr>
        <w:t xml:space="preserve"> w wyznaczonym </w:t>
      </w:r>
      <w:r>
        <w:rPr>
          <w:rFonts w:ascii="Tahoma" w:hAnsi="Tahoma" w:cs="Tahoma"/>
          <w:sz w:val="20"/>
          <w:szCs w:val="20"/>
        </w:rPr>
        <w:t xml:space="preserve">terminie </w:t>
      </w:r>
      <w:r w:rsidRPr="0081292F">
        <w:rPr>
          <w:rFonts w:ascii="Tahoma" w:hAnsi="Tahoma" w:cs="Tahoma"/>
          <w:sz w:val="20"/>
          <w:szCs w:val="20"/>
        </w:rPr>
        <w:t xml:space="preserve"> pod </w:t>
      </w:r>
      <w:r>
        <w:rPr>
          <w:rFonts w:ascii="Tahoma" w:hAnsi="Tahoma" w:cs="Tahoma"/>
          <w:sz w:val="20"/>
          <w:szCs w:val="20"/>
        </w:rPr>
        <w:t>groźbą</w:t>
      </w:r>
      <w:r w:rsidRPr="0081292F">
        <w:rPr>
          <w:rFonts w:ascii="Tahoma" w:hAnsi="Tahoma" w:cs="Tahoma"/>
          <w:sz w:val="20"/>
          <w:szCs w:val="20"/>
        </w:rPr>
        <w:t xml:space="preserve"> zatrzymania </w:t>
      </w:r>
      <w:r>
        <w:rPr>
          <w:rFonts w:ascii="Tahoma" w:hAnsi="Tahoma" w:cs="Tahoma"/>
          <w:sz w:val="20"/>
          <w:szCs w:val="20"/>
        </w:rPr>
        <w:t>prac</w:t>
      </w:r>
      <w:r w:rsidRPr="0081292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Skutki finansowe z t</w:t>
      </w:r>
      <w:r w:rsidRPr="0081292F">
        <w:rPr>
          <w:rFonts w:ascii="Tahoma" w:hAnsi="Tahoma" w:cs="Tahoma"/>
          <w:sz w:val="20"/>
          <w:szCs w:val="20"/>
        </w:rPr>
        <w:t xml:space="preserve">ego </w:t>
      </w:r>
      <w:r>
        <w:rPr>
          <w:rFonts w:ascii="Tahoma" w:hAnsi="Tahoma" w:cs="Tahoma"/>
          <w:sz w:val="20"/>
          <w:szCs w:val="20"/>
        </w:rPr>
        <w:t xml:space="preserve">tytułu ponosi </w:t>
      </w:r>
      <w:r w:rsidRPr="0081292F">
        <w:rPr>
          <w:rFonts w:ascii="Tahoma" w:hAnsi="Tahoma" w:cs="Tahoma"/>
          <w:sz w:val="20"/>
          <w:szCs w:val="20"/>
        </w:rPr>
        <w:t>Wykonawca.</w:t>
      </w:r>
    </w:p>
    <w:p w:rsidR="000E05EB" w:rsidRPr="0081292F" w:rsidRDefault="000E05EB" w:rsidP="000E05EB">
      <w:pPr>
        <w:pStyle w:val="Zwykytek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 xml:space="preserve">Zamawiający wymaga, aby Wykonawca z miejsc przeznaczonych do stałego zabudowania lub </w:t>
      </w:r>
      <w:r>
        <w:rPr>
          <w:rFonts w:ascii="Tahoma" w:hAnsi="Tahoma" w:cs="Tahoma"/>
          <w:sz w:val="20"/>
          <w:szCs w:val="20"/>
        </w:rPr>
        <w:t xml:space="preserve">usytuowania </w:t>
      </w:r>
      <w:r w:rsidRPr="0081292F">
        <w:rPr>
          <w:rFonts w:ascii="Tahoma" w:hAnsi="Tahoma" w:cs="Tahoma"/>
          <w:sz w:val="20"/>
          <w:szCs w:val="20"/>
        </w:rPr>
        <w:t xml:space="preserve">obiektów placu budowy </w:t>
      </w:r>
      <w:r>
        <w:rPr>
          <w:rFonts w:ascii="Tahoma" w:hAnsi="Tahoma" w:cs="Tahoma"/>
          <w:sz w:val="20"/>
          <w:szCs w:val="20"/>
        </w:rPr>
        <w:t>zdjął</w:t>
      </w:r>
      <w:r w:rsidRPr="0081292F">
        <w:rPr>
          <w:rFonts w:ascii="Tahoma" w:hAnsi="Tahoma" w:cs="Tahoma"/>
          <w:sz w:val="20"/>
          <w:szCs w:val="20"/>
        </w:rPr>
        <w:t xml:space="preserve"> warstwę humusu, </w:t>
      </w:r>
      <w:r>
        <w:rPr>
          <w:rFonts w:ascii="Tahoma" w:hAnsi="Tahoma" w:cs="Tahoma"/>
          <w:sz w:val="20"/>
          <w:szCs w:val="20"/>
        </w:rPr>
        <w:t>spryzmował</w:t>
      </w:r>
      <w:r w:rsidRPr="0081292F">
        <w:rPr>
          <w:rFonts w:ascii="Tahoma" w:hAnsi="Tahoma" w:cs="Tahoma"/>
          <w:sz w:val="20"/>
          <w:szCs w:val="20"/>
        </w:rPr>
        <w:t xml:space="preserve"> go i </w:t>
      </w:r>
      <w:r>
        <w:rPr>
          <w:rFonts w:ascii="Tahoma" w:hAnsi="Tahoma" w:cs="Tahoma"/>
          <w:sz w:val="20"/>
          <w:szCs w:val="20"/>
        </w:rPr>
        <w:t>użył do późniejsz</w:t>
      </w:r>
      <w:r w:rsidRPr="0081292F">
        <w:rPr>
          <w:rFonts w:ascii="Tahoma" w:hAnsi="Tahoma" w:cs="Tahoma"/>
          <w:sz w:val="20"/>
          <w:szCs w:val="20"/>
        </w:rPr>
        <w:t>ego urządzenia zieleni.</w:t>
      </w:r>
    </w:p>
    <w:p w:rsidR="000E05EB" w:rsidRPr="0081292F" w:rsidRDefault="000E05EB" w:rsidP="000E05EB">
      <w:pPr>
        <w:pStyle w:val="Zwykytek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 xml:space="preserve">Za </w:t>
      </w:r>
      <w:r>
        <w:rPr>
          <w:rFonts w:ascii="Tahoma" w:hAnsi="Tahoma" w:cs="Tahoma"/>
          <w:sz w:val="20"/>
          <w:szCs w:val="20"/>
        </w:rPr>
        <w:t>zużytą</w:t>
      </w:r>
      <w:r w:rsidRPr="0081292F">
        <w:rPr>
          <w:rFonts w:ascii="Tahoma" w:hAnsi="Tahoma" w:cs="Tahoma"/>
          <w:sz w:val="20"/>
          <w:szCs w:val="20"/>
        </w:rPr>
        <w:t xml:space="preserve"> energie i wodę </w:t>
      </w:r>
      <w:r>
        <w:rPr>
          <w:rFonts w:ascii="Tahoma" w:hAnsi="Tahoma" w:cs="Tahoma"/>
          <w:sz w:val="20"/>
          <w:szCs w:val="20"/>
        </w:rPr>
        <w:t xml:space="preserve">w trakcie robót </w:t>
      </w:r>
      <w:r w:rsidRPr="0081292F">
        <w:rPr>
          <w:rFonts w:ascii="Tahoma" w:hAnsi="Tahoma" w:cs="Tahoma"/>
          <w:sz w:val="20"/>
          <w:szCs w:val="20"/>
        </w:rPr>
        <w:t>zapłaci Wykonawca.</w:t>
      </w:r>
    </w:p>
    <w:p w:rsidR="000E05EB" w:rsidRPr="0081292F" w:rsidRDefault="000E05EB" w:rsidP="000E05EB">
      <w:pPr>
        <w:pStyle w:val="Zwykytek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lastRenderedPageBreak/>
        <w:t>Wykonawca zobowiązany będzie do likwidacji placu budowy, usunięcia powstałych szkód w</w:t>
      </w:r>
      <w:r>
        <w:rPr>
          <w:rFonts w:ascii="Tahoma" w:hAnsi="Tahoma" w:cs="Tahoma"/>
          <w:sz w:val="20"/>
          <w:szCs w:val="20"/>
        </w:rPr>
        <w:t> </w:t>
      </w:r>
      <w:r w:rsidRPr="0081292F">
        <w:rPr>
          <w:rFonts w:ascii="Tahoma" w:hAnsi="Tahoma" w:cs="Tahoma"/>
          <w:sz w:val="20"/>
          <w:szCs w:val="20"/>
        </w:rPr>
        <w:t>przypadku korzystania z trenów przylegających i pełnego uporządkowania terenu wokół budowy.</w:t>
      </w:r>
    </w:p>
    <w:p w:rsidR="000E05EB" w:rsidRDefault="000E05EB" w:rsidP="000E05EB">
      <w:pPr>
        <w:pStyle w:val="Zwykytekst"/>
        <w:rPr>
          <w:rFonts w:ascii="Tahoma" w:hAnsi="Tahoma" w:cs="Tahoma"/>
          <w:sz w:val="20"/>
          <w:szCs w:val="20"/>
        </w:rPr>
      </w:pPr>
    </w:p>
    <w:p w:rsidR="000E05EB" w:rsidRPr="009F5C25" w:rsidRDefault="000E05EB" w:rsidP="000E05EB">
      <w:pPr>
        <w:pStyle w:val="Nagwek1"/>
        <w:numPr>
          <w:ilvl w:val="0"/>
          <w:numId w:val="1"/>
        </w:numPr>
        <w:rPr>
          <w:rFonts w:ascii="Tahoma" w:hAnsi="Tahoma" w:cs="Tahoma"/>
        </w:rPr>
      </w:pPr>
      <w:bookmarkStart w:id="20" w:name="_Toc294433753"/>
      <w:r>
        <w:rPr>
          <w:rFonts w:ascii="Tahoma" w:hAnsi="Tahoma" w:cs="Tahoma"/>
        </w:rPr>
        <w:t>Część</w:t>
      </w:r>
      <w:r w:rsidRPr="009F5C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informacyjna</w:t>
      </w:r>
      <w:bookmarkEnd w:id="20"/>
      <w:r w:rsidRPr="009F5C25">
        <w:rPr>
          <w:rFonts w:ascii="Tahoma" w:hAnsi="Tahoma" w:cs="Tahoma"/>
        </w:rPr>
        <w:t xml:space="preserve"> </w:t>
      </w:r>
    </w:p>
    <w:p w:rsidR="000E05EB" w:rsidRPr="0015108B" w:rsidRDefault="000E05EB" w:rsidP="000E05EB">
      <w:pPr>
        <w:pStyle w:val="Zwykytekst"/>
        <w:jc w:val="both"/>
        <w:rPr>
          <w:rFonts w:ascii="Tahoma" w:hAnsi="Tahoma" w:cs="Tahoma"/>
          <w:b/>
          <w:sz w:val="20"/>
          <w:szCs w:val="20"/>
        </w:rPr>
      </w:pPr>
      <w:r w:rsidRPr="0015108B">
        <w:rPr>
          <w:rFonts w:ascii="Tahoma" w:hAnsi="Tahoma" w:cs="Tahoma"/>
          <w:b/>
          <w:sz w:val="20"/>
          <w:szCs w:val="20"/>
        </w:rPr>
        <w:t>3.1 Dokumenty potwierdzające zgodność zamierzenia budowlanego z wymaganiami wynikającymi z odrębnych przepisów</w:t>
      </w:r>
      <w:r>
        <w:rPr>
          <w:rFonts w:ascii="Tahoma" w:hAnsi="Tahoma" w:cs="Tahoma"/>
          <w:b/>
          <w:sz w:val="20"/>
          <w:szCs w:val="20"/>
        </w:rPr>
        <w:t>, będą wynikać z</w:t>
      </w:r>
      <w:r w:rsidRPr="0015108B">
        <w:rPr>
          <w:rFonts w:ascii="Tahoma" w:hAnsi="Tahoma" w:cs="Tahoma"/>
          <w:b/>
          <w:sz w:val="20"/>
          <w:szCs w:val="20"/>
        </w:rPr>
        <w:t xml:space="preserve">: </w:t>
      </w:r>
    </w:p>
    <w:p w:rsidR="000E05EB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</w:p>
    <w:p w:rsidR="000E05EB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03135F">
        <w:rPr>
          <w:rFonts w:ascii="Tahoma" w:hAnsi="Tahoma" w:cs="Tahoma"/>
          <w:sz w:val="20"/>
          <w:szCs w:val="20"/>
        </w:rPr>
        <w:t>uzgodnienia z Zamawiającym</w:t>
      </w:r>
      <w:r>
        <w:rPr>
          <w:rFonts w:ascii="Tahoma" w:hAnsi="Tahoma" w:cs="Tahoma"/>
          <w:sz w:val="20"/>
          <w:szCs w:val="20"/>
        </w:rPr>
        <w:t>,</w:t>
      </w:r>
    </w:p>
    <w:p w:rsidR="0003135F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03135F">
        <w:rPr>
          <w:rFonts w:ascii="Tahoma" w:hAnsi="Tahoma" w:cs="Tahoma"/>
          <w:sz w:val="20"/>
          <w:szCs w:val="20"/>
        </w:rPr>
        <w:t>uzyskanie pozwolenia na budowę;</w:t>
      </w:r>
    </w:p>
    <w:p w:rsidR="0003135F" w:rsidRDefault="0003135F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uzyskanie pozwolenia na użytkowanie;</w:t>
      </w:r>
    </w:p>
    <w:p w:rsidR="0003135F" w:rsidRDefault="0003135F" w:rsidP="0003135F">
      <w:pPr>
        <w:pStyle w:val="Zwykytek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przedłożenie karty w zakresie montażu absorpcyjnych pomp</w:t>
      </w:r>
    </w:p>
    <w:p w:rsidR="000E05EB" w:rsidRPr="00797E53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</w:p>
    <w:p w:rsidR="000E05EB" w:rsidRDefault="000E05EB" w:rsidP="000E05EB">
      <w:pPr>
        <w:pStyle w:val="Zwykytekst"/>
        <w:rPr>
          <w:rFonts w:ascii="Tahoma" w:hAnsi="Tahoma" w:cs="Tahoma"/>
          <w:sz w:val="20"/>
          <w:szCs w:val="20"/>
        </w:rPr>
      </w:pPr>
    </w:p>
    <w:p w:rsidR="000E05EB" w:rsidRPr="0015108B" w:rsidRDefault="000E05EB" w:rsidP="000E05EB">
      <w:pPr>
        <w:pStyle w:val="Zwykytekst"/>
        <w:rPr>
          <w:rFonts w:ascii="Tahoma" w:hAnsi="Tahoma" w:cs="Tahoma"/>
          <w:b/>
          <w:sz w:val="20"/>
          <w:szCs w:val="20"/>
        </w:rPr>
      </w:pPr>
      <w:r w:rsidRPr="0015108B">
        <w:rPr>
          <w:rFonts w:ascii="Tahoma" w:hAnsi="Tahoma" w:cs="Tahoma"/>
          <w:b/>
          <w:sz w:val="20"/>
          <w:szCs w:val="20"/>
        </w:rPr>
        <w:t>3.2 Przepisy prawne i normy</w:t>
      </w:r>
    </w:p>
    <w:p w:rsidR="000E05EB" w:rsidRDefault="000E05EB" w:rsidP="000E05EB">
      <w:pPr>
        <w:pStyle w:val="Zwykytekst"/>
        <w:rPr>
          <w:rFonts w:ascii="Tahoma" w:hAnsi="Tahoma" w:cs="Tahoma"/>
          <w:sz w:val="20"/>
          <w:szCs w:val="20"/>
        </w:rPr>
      </w:pPr>
    </w:p>
    <w:p w:rsidR="000E05EB" w:rsidRPr="0081292F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Opracowanie</w:t>
      </w:r>
      <w:r>
        <w:rPr>
          <w:rFonts w:ascii="Tahoma" w:hAnsi="Tahoma" w:cs="Tahoma"/>
          <w:sz w:val="20"/>
          <w:szCs w:val="20"/>
        </w:rPr>
        <w:t xml:space="preserve"> pro</w:t>
      </w:r>
      <w:r w:rsidRPr="0081292F">
        <w:rPr>
          <w:rFonts w:ascii="Tahoma" w:hAnsi="Tahoma" w:cs="Tahoma"/>
          <w:sz w:val="20"/>
          <w:szCs w:val="20"/>
        </w:rPr>
        <w:t>jektu budowlanego dla obiektu wymagającego uzyskania decyzji pozwolenia na budowę</w:t>
      </w:r>
      <w:r>
        <w:rPr>
          <w:rFonts w:ascii="Tahoma" w:hAnsi="Tahoma" w:cs="Tahoma"/>
          <w:sz w:val="20"/>
          <w:szCs w:val="20"/>
        </w:rPr>
        <w:t>:</w:t>
      </w:r>
    </w:p>
    <w:p w:rsidR="000E05EB" w:rsidRPr="0081292F" w:rsidRDefault="000E05EB" w:rsidP="000E05EB">
      <w:pPr>
        <w:pStyle w:val="Zwykytek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ustawą z dnia 7 lipca 1994 r. P</w:t>
      </w:r>
      <w:r w:rsidRPr="0081292F">
        <w:rPr>
          <w:rFonts w:ascii="Tahoma" w:hAnsi="Tahoma" w:cs="Tahoma"/>
          <w:sz w:val="20"/>
          <w:szCs w:val="20"/>
        </w:rPr>
        <w:t>rawo budowlane (tekst jednolity Dz.</w:t>
      </w:r>
      <w:r>
        <w:rPr>
          <w:rFonts w:ascii="Tahoma" w:hAnsi="Tahoma" w:cs="Tahoma"/>
          <w:sz w:val="20"/>
          <w:szCs w:val="20"/>
        </w:rPr>
        <w:t xml:space="preserve"> </w:t>
      </w:r>
      <w:r w:rsidRPr="0081292F">
        <w:rPr>
          <w:rFonts w:ascii="Tahoma" w:hAnsi="Tahoma" w:cs="Tahoma"/>
          <w:sz w:val="20"/>
          <w:szCs w:val="20"/>
        </w:rPr>
        <w:t xml:space="preserve">U. Nr 207 z 2003 r., poz. 2016 wraz z </w:t>
      </w:r>
      <w:r>
        <w:rPr>
          <w:rFonts w:ascii="Tahoma" w:hAnsi="Tahoma" w:cs="Tahoma"/>
          <w:sz w:val="20"/>
          <w:szCs w:val="20"/>
        </w:rPr>
        <w:t>późniejszymi</w:t>
      </w:r>
      <w:r w:rsidRPr="0081292F">
        <w:rPr>
          <w:rFonts w:ascii="Tahoma" w:hAnsi="Tahoma" w:cs="Tahoma"/>
          <w:sz w:val="20"/>
          <w:szCs w:val="20"/>
        </w:rPr>
        <w:t xml:space="preserve"> zmianami)</w:t>
      </w:r>
    </w:p>
    <w:p w:rsidR="000E05EB" w:rsidRPr="0081292F" w:rsidRDefault="000E05EB" w:rsidP="000E05EB">
      <w:pPr>
        <w:pStyle w:val="Zwykytek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zgodnie z Rozporządzeniem Ministra Infrastruktury z dnia 3 lipca 2003 r. w sprawie szczegółowego</w:t>
      </w:r>
      <w:r>
        <w:rPr>
          <w:rFonts w:ascii="Tahoma" w:hAnsi="Tahoma" w:cs="Tahoma"/>
          <w:sz w:val="20"/>
          <w:szCs w:val="20"/>
        </w:rPr>
        <w:t xml:space="preserve"> zakresu i </w:t>
      </w:r>
      <w:r w:rsidRPr="0081292F">
        <w:rPr>
          <w:rFonts w:ascii="Tahoma" w:hAnsi="Tahoma" w:cs="Tahoma"/>
          <w:sz w:val="20"/>
          <w:szCs w:val="20"/>
        </w:rPr>
        <w:t>formy projektu budowlanego (Dz.</w:t>
      </w:r>
      <w:r>
        <w:rPr>
          <w:rFonts w:ascii="Tahoma" w:hAnsi="Tahoma" w:cs="Tahoma"/>
          <w:sz w:val="20"/>
          <w:szCs w:val="20"/>
        </w:rPr>
        <w:t xml:space="preserve"> </w:t>
      </w:r>
      <w:r w:rsidRPr="0081292F">
        <w:rPr>
          <w:rFonts w:ascii="Tahoma" w:hAnsi="Tahoma" w:cs="Tahoma"/>
          <w:sz w:val="20"/>
          <w:szCs w:val="20"/>
        </w:rPr>
        <w:t>U. 120, poz. 1133 z dnia 10 lipca 2003 r.)</w:t>
      </w:r>
    </w:p>
    <w:p w:rsidR="000E05EB" w:rsidRPr="0081292F" w:rsidRDefault="000E05EB" w:rsidP="000E05EB">
      <w:pPr>
        <w:pStyle w:val="Zwykytek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zgodnie z Rozporządzeniem Ministra Infrastruktury z dnia 12 kwietnia 2002 r. w sprawie warunków techni</w:t>
      </w:r>
      <w:r w:rsidR="001F1EC7">
        <w:rPr>
          <w:rFonts w:ascii="Tahoma" w:hAnsi="Tahoma" w:cs="Tahoma"/>
          <w:sz w:val="20"/>
          <w:szCs w:val="20"/>
        </w:rPr>
        <w:t>cznych, jakim powinny odpowiadać</w:t>
      </w:r>
      <w:r w:rsidRPr="0081292F">
        <w:rPr>
          <w:rFonts w:ascii="Tahoma" w:hAnsi="Tahoma" w:cs="Tahoma"/>
          <w:sz w:val="20"/>
          <w:szCs w:val="20"/>
        </w:rPr>
        <w:t xml:space="preserve"> budynki</w:t>
      </w:r>
      <w:r>
        <w:rPr>
          <w:rFonts w:ascii="Tahoma" w:hAnsi="Tahoma" w:cs="Tahoma"/>
          <w:sz w:val="20"/>
          <w:szCs w:val="20"/>
        </w:rPr>
        <w:t xml:space="preserve"> i ich u</w:t>
      </w:r>
      <w:r w:rsidRPr="0081292F">
        <w:rPr>
          <w:rFonts w:ascii="Tahoma" w:hAnsi="Tahoma" w:cs="Tahoma"/>
          <w:sz w:val="20"/>
          <w:szCs w:val="20"/>
        </w:rPr>
        <w:t>sytuowa</w:t>
      </w:r>
      <w:r>
        <w:rPr>
          <w:rFonts w:ascii="Tahoma" w:hAnsi="Tahoma" w:cs="Tahoma"/>
          <w:sz w:val="20"/>
          <w:szCs w:val="20"/>
        </w:rPr>
        <w:t>nie (Dz. U. Nr 75. poz. 690 z póź</w:t>
      </w:r>
      <w:r w:rsidRPr="0081292F">
        <w:rPr>
          <w:rFonts w:ascii="Tahoma" w:hAnsi="Tahoma" w:cs="Tahoma"/>
          <w:sz w:val="20"/>
          <w:szCs w:val="20"/>
        </w:rPr>
        <w:t>niejszymi zmianami z dnia 15 czerwca 2002 r.) tekst jednolity - aktualizacja z dn. 27.05.2004</w:t>
      </w:r>
    </w:p>
    <w:p w:rsidR="000E05EB" w:rsidRDefault="000E05EB" w:rsidP="000E05EB">
      <w:pPr>
        <w:pStyle w:val="Zwykytekst"/>
        <w:rPr>
          <w:rFonts w:ascii="Tahoma" w:hAnsi="Tahoma" w:cs="Tahoma"/>
          <w:sz w:val="20"/>
          <w:szCs w:val="20"/>
        </w:rPr>
      </w:pPr>
    </w:p>
    <w:p w:rsidR="000E05EB" w:rsidRPr="0081292F" w:rsidRDefault="000E05EB" w:rsidP="000E05EB">
      <w:pPr>
        <w:pStyle w:val="Zwykytekst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Opracowanie przedmiarów robót:</w:t>
      </w:r>
    </w:p>
    <w:p w:rsidR="000E05EB" w:rsidRPr="0015108B" w:rsidRDefault="000E05EB" w:rsidP="000E05EB">
      <w:pPr>
        <w:pStyle w:val="Zwykytekst"/>
        <w:rPr>
          <w:rFonts w:ascii="Tahoma" w:hAnsi="Tahoma" w:cs="Tahoma"/>
          <w:sz w:val="8"/>
          <w:szCs w:val="8"/>
        </w:rPr>
      </w:pPr>
    </w:p>
    <w:p w:rsidR="000E05EB" w:rsidRPr="0081292F" w:rsidRDefault="000E05EB" w:rsidP="000E05EB">
      <w:pPr>
        <w:pStyle w:val="Zwykytek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>zgodnie z ustawą z dnia 29 stycznia 2004 r. Prawo zamówień publicznych (Dz.</w:t>
      </w:r>
      <w:r>
        <w:rPr>
          <w:rFonts w:ascii="Tahoma" w:hAnsi="Tahoma" w:cs="Tahoma"/>
          <w:sz w:val="20"/>
          <w:szCs w:val="20"/>
        </w:rPr>
        <w:t xml:space="preserve"> </w:t>
      </w:r>
      <w:r w:rsidRPr="0081292F">
        <w:rPr>
          <w:rFonts w:ascii="Tahoma" w:hAnsi="Tahoma" w:cs="Tahoma"/>
          <w:sz w:val="20"/>
          <w:szCs w:val="20"/>
        </w:rPr>
        <w:t>U. N</w:t>
      </w:r>
      <w:r>
        <w:rPr>
          <w:rFonts w:ascii="Tahoma" w:hAnsi="Tahoma" w:cs="Tahoma"/>
          <w:sz w:val="20"/>
          <w:szCs w:val="20"/>
        </w:rPr>
        <w:t>r</w:t>
      </w:r>
      <w:r w:rsidRPr="0081292F">
        <w:rPr>
          <w:rFonts w:ascii="Tahoma" w:hAnsi="Tahoma" w:cs="Tahoma"/>
          <w:sz w:val="20"/>
          <w:szCs w:val="20"/>
        </w:rPr>
        <w:t xml:space="preserve"> 19, poz. 177 wraz z późniejszymi zmianami);</w:t>
      </w:r>
    </w:p>
    <w:p w:rsidR="000E05EB" w:rsidRPr="0081292F" w:rsidRDefault="000E05EB" w:rsidP="000E05EB">
      <w:pPr>
        <w:pStyle w:val="Zwykytek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 xml:space="preserve">zgodnie z Rozporządzeniem Ministra Infrastruktury z dnia 2 września 2004 r. w sprawie szczegółowego zakresu i formy dokumentacji projektowej, specyfikacji </w:t>
      </w:r>
      <w:r>
        <w:rPr>
          <w:rFonts w:ascii="Tahoma" w:hAnsi="Tahoma" w:cs="Tahoma"/>
          <w:sz w:val="20"/>
          <w:szCs w:val="20"/>
        </w:rPr>
        <w:t xml:space="preserve">technicznych </w:t>
      </w:r>
      <w:r w:rsidRPr="0081292F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wykonania i odbioru robót budowlanych</w:t>
      </w:r>
      <w:r w:rsidRPr="0081292F">
        <w:rPr>
          <w:rFonts w:ascii="Tahoma" w:hAnsi="Tahoma" w:cs="Tahoma"/>
          <w:sz w:val="20"/>
          <w:szCs w:val="20"/>
        </w:rPr>
        <w:t xml:space="preserve"> oraz programu </w:t>
      </w:r>
      <w:r>
        <w:rPr>
          <w:rFonts w:ascii="Tahoma" w:hAnsi="Tahoma" w:cs="Tahoma"/>
          <w:sz w:val="20"/>
          <w:szCs w:val="20"/>
        </w:rPr>
        <w:t>funkcjonalno</w:t>
      </w:r>
      <w:r w:rsidRPr="0081292F">
        <w:rPr>
          <w:rFonts w:ascii="Tahoma" w:hAnsi="Tahoma" w:cs="Tahoma"/>
          <w:sz w:val="20"/>
          <w:szCs w:val="20"/>
        </w:rPr>
        <w:t xml:space="preserve"> - użytkowego (Dz.</w:t>
      </w:r>
      <w:r>
        <w:rPr>
          <w:rFonts w:ascii="Tahoma" w:hAnsi="Tahoma" w:cs="Tahoma"/>
          <w:sz w:val="20"/>
          <w:szCs w:val="20"/>
        </w:rPr>
        <w:t xml:space="preserve"> </w:t>
      </w:r>
      <w:r w:rsidRPr="0081292F">
        <w:rPr>
          <w:rFonts w:ascii="Tahoma" w:hAnsi="Tahoma" w:cs="Tahoma"/>
          <w:sz w:val="20"/>
          <w:szCs w:val="20"/>
        </w:rPr>
        <w:t>U. z dnia 16 września 2004 r.);</w:t>
      </w:r>
    </w:p>
    <w:p w:rsidR="000E05EB" w:rsidRDefault="000E05EB" w:rsidP="000E05EB">
      <w:pPr>
        <w:pStyle w:val="Zwykytekst"/>
        <w:rPr>
          <w:rFonts w:ascii="Tahoma" w:hAnsi="Tahoma" w:cs="Tahoma"/>
          <w:sz w:val="20"/>
          <w:szCs w:val="20"/>
        </w:rPr>
      </w:pPr>
    </w:p>
    <w:p w:rsidR="000E05EB" w:rsidRDefault="000E05EB" w:rsidP="000E05EB">
      <w:pPr>
        <w:pStyle w:val="Zwykytekst"/>
        <w:rPr>
          <w:rFonts w:ascii="Tahoma" w:hAnsi="Tahoma" w:cs="Tahoma"/>
          <w:sz w:val="20"/>
          <w:szCs w:val="20"/>
        </w:rPr>
      </w:pPr>
    </w:p>
    <w:p w:rsidR="000E05EB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81292F">
        <w:rPr>
          <w:rFonts w:ascii="Tahoma" w:hAnsi="Tahoma" w:cs="Tahoma"/>
          <w:sz w:val="20"/>
          <w:szCs w:val="20"/>
        </w:rPr>
        <w:t xml:space="preserve">2. Zamawiający informuje „ że dysponuje  </w:t>
      </w:r>
      <w:r>
        <w:rPr>
          <w:rFonts w:ascii="Tahoma" w:hAnsi="Tahoma" w:cs="Tahoma"/>
          <w:sz w:val="20"/>
          <w:szCs w:val="20"/>
        </w:rPr>
        <w:t>następującymi</w:t>
      </w:r>
      <w:r w:rsidRPr="0081292F">
        <w:rPr>
          <w:rFonts w:ascii="Tahoma" w:hAnsi="Tahoma" w:cs="Tahoma"/>
          <w:sz w:val="20"/>
          <w:szCs w:val="20"/>
        </w:rPr>
        <w:t xml:space="preserve"> materiałami i dokumentami, które stanowią podstawę do sporządzenia projektu:</w:t>
      </w:r>
    </w:p>
    <w:p w:rsidR="000E05EB" w:rsidRPr="0081292F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</w:p>
    <w:p w:rsidR="000E05EB" w:rsidRPr="001D6293" w:rsidRDefault="000E05EB" w:rsidP="000E05EB">
      <w:pPr>
        <w:pStyle w:val="Zwykytek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inwentaryzacja ogólnobudowlana dla budynku</w:t>
      </w:r>
    </w:p>
    <w:p w:rsidR="000E05EB" w:rsidRDefault="000E05EB" w:rsidP="000E05EB">
      <w:pPr>
        <w:pStyle w:val="Zwykytek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mapy ewidencyjne terenu</w:t>
      </w:r>
    </w:p>
    <w:p w:rsidR="001F1EC7" w:rsidRPr="00797E53" w:rsidRDefault="001F1EC7" w:rsidP="000E05EB">
      <w:pPr>
        <w:pStyle w:val="Zwykytek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dokumentacja techniczna</w:t>
      </w:r>
    </w:p>
    <w:p w:rsidR="000E05EB" w:rsidRDefault="000E05EB" w:rsidP="000E05EB">
      <w:pPr>
        <w:pStyle w:val="Zwykytekst"/>
        <w:jc w:val="both"/>
        <w:rPr>
          <w:rFonts w:ascii="Tahoma" w:hAnsi="Tahoma" w:cs="Tahoma"/>
          <w:sz w:val="20"/>
          <w:szCs w:val="20"/>
        </w:rPr>
      </w:pPr>
    </w:p>
    <w:p w:rsidR="000E05EB" w:rsidRDefault="000E05EB" w:rsidP="000E05EB">
      <w:pPr>
        <w:pStyle w:val="Zwykytekst"/>
        <w:rPr>
          <w:rFonts w:ascii="Tahoma" w:hAnsi="Tahoma" w:cs="Tahoma"/>
          <w:sz w:val="20"/>
          <w:szCs w:val="20"/>
        </w:rPr>
      </w:pPr>
    </w:p>
    <w:sectPr w:rsidR="000E05EB" w:rsidSect="00F57184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86" w:rsidRDefault="00D23886" w:rsidP="001F1EC7">
      <w:r>
        <w:separator/>
      </w:r>
    </w:p>
  </w:endnote>
  <w:endnote w:type="continuationSeparator" w:id="0">
    <w:p w:rsidR="00D23886" w:rsidRDefault="00D23886" w:rsidP="001F1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7938"/>
      <w:docPartObj>
        <w:docPartGallery w:val="Page Numbers (Bottom of Page)"/>
        <w:docPartUnique/>
      </w:docPartObj>
    </w:sdtPr>
    <w:sdtContent>
      <w:p w:rsidR="001F1EC7" w:rsidRDefault="00551D57">
        <w:pPr>
          <w:pStyle w:val="Stopka"/>
          <w:jc w:val="right"/>
        </w:pPr>
        <w:fldSimple w:instr=" PAGE   \* MERGEFORMAT ">
          <w:r w:rsidR="00160126">
            <w:rPr>
              <w:noProof/>
            </w:rPr>
            <w:t>3</w:t>
          </w:r>
        </w:fldSimple>
      </w:p>
    </w:sdtContent>
  </w:sdt>
  <w:p w:rsidR="001F1EC7" w:rsidRDefault="001F1E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86" w:rsidRDefault="00D23886" w:rsidP="001F1EC7">
      <w:r>
        <w:separator/>
      </w:r>
    </w:p>
  </w:footnote>
  <w:footnote w:type="continuationSeparator" w:id="0">
    <w:p w:rsidR="00D23886" w:rsidRDefault="00D23886" w:rsidP="001F1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73CF"/>
    <w:multiLevelType w:val="hybridMultilevel"/>
    <w:tmpl w:val="56FC57FE"/>
    <w:lvl w:ilvl="0" w:tplc="7D7A36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62D82"/>
    <w:multiLevelType w:val="hybridMultilevel"/>
    <w:tmpl w:val="1842DCEC"/>
    <w:lvl w:ilvl="0" w:tplc="7D7A36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226BC"/>
    <w:multiLevelType w:val="hybridMultilevel"/>
    <w:tmpl w:val="068C9B3A"/>
    <w:lvl w:ilvl="0" w:tplc="7D7A36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3A8D930"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B221E"/>
    <w:multiLevelType w:val="hybridMultilevel"/>
    <w:tmpl w:val="2536ED94"/>
    <w:lvl w:ilvl="0" w:tplc="7D7A36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07F6E"/>
    <w:multiLevelType w:val="hybridMultilevel"/>
    <w:tmpl w:val="C90EB0CE"/>
    <w:lvl w:ilvl="0" w:tplc="7D7A36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866D2"/>
    <w:multiLevelType w:val="hybridMultilevel"/>
    <w:tmpl w:val="8DDE090E"/>
    <w:lvl w:ilvl="0" w:tplc="7D7A36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76E84"/>
    <w:multiLevelType w:val="hybridMultilevel"/>
    <w:tmpl w:val="0B761CAA"/>
    <w:lvl w:ilvl="0" w:tplc="7D7A36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64B81"/>
    <w:multiLevelType w:val="hybridMultilevel"/>
    <w:tmpl w:val="743EF5DE"/>
    <w:lvl w:ilvl="0" w:tplc="569AD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C213C"/>
    <w:multiLevelType w:val="hybridMultilevel"/>
    <w:tmpl w:val="6888B490"/>
    <w:lvl w:ilvl="0" w:tplc="7D7A36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5EB"/>
    <w:rsid w:val="0003135F"/>
    <w:rsid w:val="00084311"/>
    <w:rsid w:val="000E05EB"/>
    <w:rsid w:val="00154AA2"/>
    <w:rsid w:val="00160126"/>
    <w:rsid w:val="001F1EC7"/>
    <w:rsid w:val="00240DCE"/>
    <w:rsid w:val="002C3720"/>
    <w:rsid w:val="002D6A07"/>
    <w:rsid w:val="003D5AD8"/>
    <w:rsid w:val="00551D57"/>
    <w:rsid w:val="00651912"/>
    <w:rsid w:val="00670FC8"/>
    <w:rsid w:val="006A5C0F"/>
    <w:rsid w:val="008714F9"/>
    <w:rsid w:val="008F08DA"/>
    <w:rsid w:val="00A27A37"/>
    <w:rsid w:val="00A96A44"/>
    <w:rsid w:val="00D23886"/>
    <w:rsid w:val="00D47A0E"/>
    <w:rsid w:val="00D7133A"/>
    <w:rsid w:val="00E80874"/>
    <w:rsid w:val="00F57184"/>
    <w:rsid w:val="00F627AC"/>
    <w:rsid w:val="00FA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5E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05E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05E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05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05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E05EB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0E05EB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05E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0E05E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0E05E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0E05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05EB"/>
    <w:rPr>
      <w:rFonts w:ascii="Consolas" w:eastAsia="Calibri" w:hAnsi="Consolas" w:cs="Times New Roman"/>
      <w:sz w:val="21"/>
      <w:szCs w:val="21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E05E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E05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0E05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E05EB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0E05EB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E05E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F1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E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3239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cp:lastPrinted>2013-01-03T08:52:00Z</cp:lastPrinted>
  <dcterms:created xsi:type="dcterms:W3CDTF">2013-01-02T13:32:00Z</dcterms:created>
  <dcterms:modified xsi:type="dcterms:W3CDTF">2013-01-03T10:06:00Z</dcterms:modified>
</cp:coreProperties>
</file>