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8B" w:rsidRDefault="00D6198B" w:rsidP="00D6198B">
      <w:pPr>
        <w:rPr>
          <w:rFonts w:ascii="Tahoma" w:hAnsi="Tahoma" w:cs="Tahoma"/>
        </w:rPr>
      </w:pPr>
    </w:p>
    <w:p w:rsidR="00D6198B" w:rsidRDefault="00D6198B" w:rsidP="00D6198B">
      <w:pPr>
        <w:rPr>
          <w:rFonts w:ascii="Tahoma" w:hAnsi="Tahoma" w:cs="Tahoma"/>
        </w:rPr>
      </w:pPr>
    </w:p>
    <w:p w:rsidR="00D6198B" w:rsidRDefault="00D6198B" w:rsidP="00D6198B">
      <w:r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827405" cy="912495"/>
            <wp:effectExtent l="19050" t="0" r="0" b="0"/>
            <wp:wrapNone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12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36pt;margin-top:-45pt;width:453pt;height:17.25pt;z-index:251663360;mso-position-horizontal-relative:text;mso-position-vertical-relative:text;v-text-anchor:middle" strokecolor="gray" strokeweight=".26mm">
            <v:fill color2="black"/>
            <v:stroke color2="#7f7f7f" joinstyle="miter"/>
            <v:shadow on="t" color="#969696" offset=".62mm,.35mm"/>
            <v:textpath style="font-family:&quot;Garamond&quot;;v-text-kern:t" fitpath="t" string="URZĄD MIASTA i GMINY w WITNICY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5pt;margin-top:-23.25pt;width:440.85pt;height:26.85pt;z-index:251664384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D6198B" w:rsidRDefault="00D6198B" w:rsidP="00D6198B">
                  <w:pP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66-460 WITNICA, ul. KRN 6, woj. LUBUSKIE tel. +95 721 64 40, 751 50 08, fax. +95 751 52 18</w:t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117pt;margin-top:-5.25pt;width:359.85pt;height:41.1pt;z-index:251665408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D6198B" w:rsidRDefault="00D6198B" w:rsidP="00D6198B">
                  <w:pPr>
                    <w:jc w:val="center"/>
                    <w:rPr>
                      <w:rFonts w:ascii="PLbauhouseLight" w:hAnsi="PLbauhouseLight"/>
                      <w:b/>
                      <w:color w:val="00A650"/>
                      <w:spacing w:val="22"/>
                      <w:sz w:val="36"/>
                      <w:szCs w:val="36"/>
                    </w:rPr>
                  </w:pPr>
                  <w:r>
                    <w:rPr>
                      <w:rFonts w:ascii="PLbauhouseLight" w:hAnsi="PLbauhouseLight"/>
                      <w:b/>
                      <w:color w:val="00A650"/>
                      <w:sz w:val="36"/>
                      <w:szCs w:val="36"/>
                    </w:rPr>
                    <w:tab/>
                  </w:r>
                  <w:r>
                    <w:rPr>
                      <w:rFonts w:ascii="PLbauhouseLight" w:hAnsi="PLbauhouseLight"/>
                      <w:b/>
                      <w:color w:val="00A650"/>
                      <w:spacing w:val="22"/>
                      <w:sz w:val="36"/>
                      <w:szCs w:val="36"/>
                    </w:rPr>
                    <w:t>MECENAS POLSKIEJ EKOLOGII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-228600</wp:posOffset>
            </wp:positionV>
            <wp:extent cx="523875" cy="569595"/>
            <wp:effectExtent l="19050" t="0" r="9525" b="0"/>
            <wp:wrapNone/>
            <wp:docPr id="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827405" cy="912495"/>
            <wp:effectExtent l="19050" t="0" r="0" b="0"/>
            <wp:wrapNone/>
            <wp:docPr id="4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12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198B" w:rsidRPr="00D6198B" w:rsidRDefault="00D6198B" w:rsidP="00D6198B">
      <w:r>
        <w:pict>
          <v:line id="_x0000_s1032" style="position:absolute;z-index:251666432" from="-45pt,8.4pt" to="513pt,8.4pt" strokecolor="gray" strokeweight=".88mm">
            <v:stroke color2="#7f7f7f" joinstyle="miter"/>
          </v:line>
        </w:pict>
      </w:r>
      <w:r>
        <w:t xml:space="preserve"> </w:t>
      </w:r>
    </w:p>
    <w:p w:rsidR="00D6198B" w:rsidRPr="00255783" w:rsidRDefault="00D6198B" w:rsidP="00D6198B">
      <w:pPr>
        <w:rPr>
          <w:b/>
        </w:rPr>
      </w:pPr>
      <w:r>
        <w:rPr>
          <w:rFonts w:ascii="Verdana" w:hAnsi="Verdana" w:cs="Arial"/>
          <w:sz w:val="18"/>
          <w:szCs w:val="18"/>
        </w:rPr>
        <w:t>ZP/27-2/2014</w:t>
      </w:r>
      <w:r w:rsidRPr="00255783">
        <w:rPr>
          <w:rFonts w:ascii="Arial" w:hAnsi="Arial" w:cs="Arial"/>
          <w:bCs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Pr="00255783">
        <w:rPr>
          <w:rFonts w:ascii="Arial" w:hAnsi="Arial" w:cs="Arial"/>
          <w:bCs/>
          <w:sz w:val="20"/>
          <w:szCs w:val="20"/>
        </w:rPr>
        <w:t xml:space="preserve"> </w:t>
      </w:r>
      <w:r w:rsidRPr="00255783">
        <w:rPr>
          <w:rFonts w:ascii="Arial" w:hAnsi="Arial" w:cs="Arial"/>
          <w:sz w:val="20"/>
          <w:szCs w:val="20"/>
        </w:rPr>
        <w:t xml:space="preserve">Witnica, </w:t>
      </w:r>
      <w:r>
        <w:rPr>
          <w:rFonts w:ascii="Arial" w:hAnsi="Arial" w:cs="Arial"/>
          <w:sz w:val="20"/>
          <w:szCs w:val="20"/>
        </w:rPr>
        <w:t>13 stycznia 2014 roku.</w:t>
      </w:r>
    </w:p>
    <w:p w:rsidR="00D6198B" w:rsidRDefault="00D6198B" w:rsidP="00D6198B">
      <w:pPr>
        <w:ind w:left="4247" w:firstLine="709"/>
        <w:rPr>
          <w:rFonts w:ascii="Tahoma" w:hAnsi="Tahoma" w:cs="Tahoma"/>
          <w:b/>
          <w:bCs/>
        </w:rPr>
      </w:pPr>
    </w:p>
    <w:p w:rsidR="00D6198B" w:rsidRDefault="00D6198B" w:rsidP="00D6198B">
      <w:pPr>
        <w:ind w:left="4247" w:firstLine="709"/>
        <w:rPr>
          <w:rFonts w:ascii="Tahoma" w:hAnsi="Tahoma" w:cs="Tahoma"/>
          <w:b/>
          <w:bCs/>
        </w:rPr>
      </w:pPr>
    </w:p>
    <w:p w:rsidR="00D6198B" w:rsidRDefault="00D6198B" w:rsidP="00D6198B">
      <w:pPr>
        <w:spacing w:after="0" w:line="240" w:lineRule="auto"/>
        <w:ind w:left="4247" w:firstLine="709"/>
        <w:rPr>
          <w:rFonts w:ascii="Tahoma" w:hAnsi="Tahoma" w:cs="Tahoma"/>
          <w:b/>
          <w:bCs/>
        </w:rPr>
      </w:pPr>
      <w:r w:rsidRPr="00936AD1">
        <w:rPr>
          <w:rFonts w:ascii="Tahoma" w:hAnsi="Tahoma" w:cs="Tahoma"/>
          <w:b/>
          <w:bCs/>
        </w:rPr>
        <w:t xml:space="preserve">Uczestnicy postępowania </w:t>
      </w:r>
    </w:p>
    <w:p w:rsidR="00D6198B" w:rsidRPr="00324E19" w:rsidRDefault="00D6198B" w:rsidP="00D6198B">
      <w:pPr>
        <w:spacing w:after="0" w:line="240" w:lineRule="auto"/>
        <w:ind w:left="4247" w:firstLine="709"/>
        <w:rPr>
          <w:rFonts w:ascii="Arial" w:hAnsi="Arial" w:cs="Arial"/>
        </w:rPr>
      </w:pPr>
      <w:r w:rsidRPr="00936AD1">
        <w:rPr>
          <w:rFonts w:ascii="Tahoma" w:hAnsi="Tahoma" w:cs="Tahoma"/>
          <w:b/>
          <w:bCs/>
        </w:rPr>
        <w:t>o udzielenie zamówienia</w:t>
      </w:r>
    </w:p>
    <w:p w:rsidR="00D6198B" w:rsidRDefault="00D6198B" w:rsidP="00D6198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D6198B" w:rsidRDefault="00D6198B" w:rsidP="00D6198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D6198B" w:rsidRDefault="00D6198B" w:rsidP="00D6198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D6198B" w:rsidRPr="00D6198B" w:rsidRDefault="00D6198B" w:rsidP="00D619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324E19">
        <w:rPr>
          <w:rFonts w:ascii="Tahoma" w:hAnsi="Tahoma" w:cs="Tahoma"/>
          <w:b/>
          <w:bCs/>
          <w:sz w:val="16"/>
          <w:szCs w:val="16"/>
        </w:rPr>
        <w:t xml:space="preserve">Dotyczy: przetargu </w:t>
      </w:r>
      <w:r>
        <w:rPr>
          <w:rFonts w:ascii="Tahoma" w:hAnsi="Tahoma" w:cs="Tahoma"/>
          <w:b/>
          <w:bCs/>
          <w:sz w:val="16"/>
          <w:szCs w:val="16"/>
        </w:rPr>
        <w:t>nie</w:t>
      </w:r>
      <w:r w:rsidRPr="00324E19">
        <w:rPr>
          <w:rFonts w:ascii="Tahoma" w:hAnsi="Tahoma" w:cs="Tahoma"/>
          <w:b/>
          <w:bCs/>
          <w:sz w:val="16"/>
          <w:szCs w:val="16"/>
        </w:rPr>
        <w:t xml:space="preserve">ograniczonego </w:t>
      </w:r>
      <w:r w:rsidRPr="00324E19">
        <w:rPr>
          <w:rFonts w:ascii="Tahoma" w:eastAsia="Verdana" w:hAnsi="Tahoma" w:cs="Tahoma"/>
          <w:b/>
          <w:sz w:val="16"/>
          <w:szCs w:val="16"/>
        </w:rPr>
        <w:t xml:space="preserve">na wykonanie </w:t>
      </w:r>
      <w:r>
        <w:rPr>
          <w:rFonts w:ascii="Tahoma" w:eastAsia="Verdana" w:hAnsi="Tahoma" w:cs="Tahoma"/>
          <w:b/>
          <w:sz w:val="16"/>
          <w:szCs w:val="16"/>
        </w:rPr>
        <w:t>usług</w:t>
      </w:r>
      <w:r w:rsidRPr="00324E19">
        <w:rPr>
          <w:rFonts w:ascii="Tahoma" w:eastAsia="Verdana" w:hAnsi="Tahoma" w:cs="Tahoma"/>
          <w:b/>
          <w:sz w:val="16"/>
          <w:szCs w:val="16"/>
        </w:rPr>
        <w:t xml:space="preserve"> pn. </w:t>
      </w:r>
      <w:r w:rsidRPr="00D6198B">
        <w:rPr>
          <w:rFonts w:ascii="Tahoma" w:hAnsi="Tahoma" w:cs="Tahoma"/>
          <w:b/>
          <w:bCs/>
          <w:sz w:val="16"/>
          <w:szCs w:val="16"/>
        </w:rPr>
        <w:t>„Świadczenie usług pocztowych na potrzeby Gminy Witnica w 2014 roku”.</w:t>
      </w:r>
    </w:p>
    <w:p w:rsidR="00D6198B" w:rsidRPr="00ED62F6" w:rsidRDefault="00D6198B" w:rsidP="00D6198B">
      <w:pPr>
        <w:ind w:left="72" w:right="175"/>
        <w:jc w:val="both"/>
        <w:rPr>
          <w:rFonts w:ascii="Tahoma" w:hAnsi="Tahoma" w:cs="Tahoma"/>
          <w:b/>
          <w:spacing w:val="-3"/>
          <w:sz w:val="14"/>
          <w:szCs w:val="14"/>
        </w:rPr>
      </w:pPr>
    </w:p>
    <w:p w:rsidR="00D6198B" w:rsidRDefault="00D6198B" w:rsidP="00D6198B"/>
    <w:p w:rsidR="00D6198B" w:rsidRDefault="00D6198B" w:rsidP="00D6198B">
      <w:pPr>
        <w:pStyle w:val="Nagwek"/>
        <w:tabs>
          <w:tab w:val="clear" w:pos="4536"/>
          <w:tab w:val="clear" w:pos="9072"/>
        </w:tabs>
        <w:ind w:firstLine="180"/>
        <w:jc w:val="center"/>
        <w:rPr>
          <w:rFonts w:ascii="Tahoma" w:hAnsi="Tahoma" w:cs="Tahoma"/>
          <w:b/>
        </w:rPr>
      </w:pPr>
      <w:r w:rsidRPr="00B94AAC">
        <w:rPr>
          <w:rFonts w:ascii="Tahoma" w:hAnsi="Tahoma" w:cs="Tahoma"/>
          <w:b/>
        </w:rPr>
        <w:t xml:space="preserve">ODPOWIEDŹ NA ZAPYTANIE DO SIWZ </w:t>
      </w:r>
    </w:p>
    <w:p w:rsidR="00D6198B" w:rsidRPr="00ED62F6" w:rsidRDefault="00D6198B" w:rsidP="00D6198B">
      <w:pPr>
        <w:jc w:val="both"/>
        <w:rPr>
          <w:rFonts w:ascii="Tahoma" w:hAnsi="Tahoma" w:cs="Tahoma"/>
          <w:sz w:val="18"/>
          <w:szCs w:val="18"/>
        </w:rPr>
      </w:pPr>
    </w:p>
    <w:p w:rsidR="00D6198B" w:rsidRPr="00ED62F6" w:rsidRDefault="00D6198B" w:rsidP="00D6198B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ED62F6">
        <w:rPr>
          <w:rFonts w:ascii="Tahoma" w:hAnsi="Tahoma" w:cs="Tahoma"/>
          <w:sz w:val="18"/>
          <w:szCs w:val="18"/>
        </w:rPr>
        <w:t>Zamawiający działając na podstawie art. 38 ust. 1 i 2 ustawy z dnia 29 stycznia 2004 r. Prawo zamówień public</w:t>
      </w:r>
      <w:r>
        <w:rPr>
          <w:rFonts w:ascii="Tahoma" w:hAnsi="Tahoma" w:cs="Tahoma"/>
          <w:sz w:val="18"/>
          <w:szCs w:val="18"/>
        </w:rPr>
        <w:t>znych (tekst jedn. Dz. U. z 2013</w:t>
      </w:r>
      <w:r w:rsidRPr="00ED62F6">
        <w:rPr>
          <w:rFonts w:ascii="Tahoma" w:hAnsi="Tahoma" w:cs="Tahoma"/>
          <w:sz w:val="18"/>
          <w:szCs w:val="18"/>
        </w:rPr>
        <w:t xml:space="preserve"> r. poz.</w:t>
      </w:r>
      <w:r>
        <w:rPr>
          <w:rFonts w:ascii="Tahoma" w:hAnsi="Tahoma" w:cs="Tahoma"/>
          <w:sz w:val="18"/>
          <w:szCs w:val="18"/>
        </w:rPr>
        <w:t xml:space="preserve">907 z </w:t>
      </w:r>
      <w:proofErr w:type="spellStart"/>
      <w:r>
        <w:rPr>
          <w:rFonts w:ascii="Tahoma" w:hAnsi="Tahoma" w:cs="Tahoma"/>
          <w:sz w:val="18"/>
          <w:szCs w:val="18"/>
        </w:rPr>
        <w:t>póź.zm</w:t>
      </w:r>
      <w:proofErr w:type="spellEnd"/>
      <w:r w:rsidRPr="00ED62F6">
        <w:rPr>
          <w:rFonts w:ascii="Tahoma" w:hAnsi="Tahoma" w:cs="Tahoma"/>
          <w:sz w:val="18"/>
          <w:szCs w:val="18"/>
        </w:rPr>
        <w:t>), odpowiada na pytania, jakie wpłynęł</w:t>
      </w:r>
      <w:r>
        <w:rPr>
          <w:rFonts w:ascii="Tahoma" w:hAnsi="Tahoma" w:cs="Tahoma"/>
          <w:sz w:val="18"/>
          <w:szCs w:val="18"/>
        </w:rPr>
        <w:t>y od wykonawcy w dniu 13 stycznia 2014</w:t>
      </w:r>
      <w:r w:rsidRPr="00ED62F6">
        <w:rPr>
          <w:rFonts w:ascii="Tahoma" w:hAnsi="Tahoma" w:cs="Tahoma"/>
          <w:sz w:val="18"/>
          <w:szCs w:val="18"/>
        </w:rPr>
        <w:t xml:space="preserve"> roku, w stosunku do treści Ogłoszenia o zamówieniu oraz treści Specyfikacji Istotnych Warunków Zamówienia w przedmiotowym postępowaniu przetargowym.</w:t>
      </w:r>
    </w:p>
    <w:p w:rsidR="00D6198B" w:rsidRPr="00ED62F6" w:rsidRDefault="00D6198B" w:rsidP="00D6198B">
      <w:pPr>
        <w:jc w:val="both"/>
        <w:rPr>
          <w:rFonts w:ascii="Tahoma" w:hAnsi="Tahoma" w:cs="Tahoma"/>
          <w:sz w:val="20"/>
          <w:szCs w:val="20"/>
        </w:rPr>
      </w:pPr>
    </w:p>
    <w:p w:rsidR="00D6198B" w:rsidRPr="00324E19" w:rsidRDefault="00D6198B" w:rsidP="00D6198B">
      <w:pPr>
        <w:rPr>
          <w:rFonts w:ascii="Tahoma" w:hAnsi="Tahoma" w:cs="Tahoma"/>
          <w:b/>
          <w:sz w:val="20"/>
          <w:szCs w:val="20"/>
        </w:rPr>
      </w:pPr>
      <w:r w:rsidRPr="00324E19">
        <w:rPr>
          <w:rFonts w:ascii="Tahoma" w:hAnsi="Tahoma" w:cs="Tahoma"/>
          <w:b/>
          <w:sz w:val="20"/>
          <w:szCs w:val="20"/>
        </w:rPr>
        <w:t>Pytanie</w:t>
      </w:r>
    </w:p>
    <w:p w:rsidR="00D6198B" w:rsidRPr="00F244D7" w:rsidRDefault="00D6198B" w:rsidP="00F244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związku </w:t>
      </w:r>
      <w:r w:rsidR="00F244D7">
        <w:rPr>
          <w:rFonts w:ascii="Tahoma" w:hAnsi="Tahoma" w:cs="Tahoma"/>
          <w:sz w:val="20"/>
          <w:szCs w:val="20"/>
        </w:rPr>
        <w:t xml:space="preserve">z ogłoszeniem na stronie internetowej </w:t>
      </w:r>
      <w:hyperlink r:id="rId6" w:history="1">
        <w:r w:rsidR="00F244D7" w:rsidRPr="007C7103">
          <w:rPr>
            <w:rStyle w:val="Hipercze"/>
            <w:rFonts w:ascii="Tahoma" w:hAnsi="Tahoma" w:cs="Tahoma"/>
            <w:sz w:val="20"/>
            <w:szCs w:val="20"/>
          </w:rPr>
          <w:t>http://bip.wrota.lubuskie.pl</w:t>
        </w:r>
      </w:hyperlink>
      <w:r w:rsidR="00F244D7">
        <w:rPr>
          <w:rFonts w:ascii="Tahoma" w:hAnsi="Tahoma" w:cs="Tahoma"/>
          <w:sz w:val="20"/>
          <w:szCs w:val="20"/>
        </w:rPr>
        <w:t xml:space="preserve"> przetargu nieograniczonego pt. „Świadczenie usług pocztowych na potrzeby Gminy Witnica w 2014 roku” numer: ZP/27-2/2014. Zamawiający powołuje się w SIWZ na formularz cenowy którego w ogóle nie umieścił. Wykonawca zwraca się z pytaniem dotyczącym załącznika nr 1a do SIWZ o podanie szacunkowych ilości przesyłek wskazanych w Formularzu ofertowym. Brak załącznika uniemożliwia wyliczenie ceny oferty.</w:t>
      </w:r>
    </w:p>
    <w:p w:rsidR="00D6198B" w:rsidRPr="00324E19" w:rsidRDefault="00D6198B" w:rsidP="00D6198B">
      <w:pPr>
        <w:rPr>
          <w:rFonts w:ascii="Tahoma" w:hAnsi="Tahoma" w:cs="Tahoma"/>
          <w:b/>
          <w:sz w:val="20"/>
          <w:szCs w:val="20"/>
        </w:rPr>
      </w:pPr>
      <w:r w:rsidRPr="00324E19">
        <w:rPr>
          <w:rFonts w:ascii="Tahoma" w:hAnsi="Tahoma" w:cs="Tahoma"/>
          <w:b/>
          <w:sz w:val="20"/>
          <w:szCs w:val="20"/>
        </w:rPr>
        <w:t>Odpowiedź</w:t>
      </w:r>
    </w:p>
    <w:p w:rsidR="00D6198B" w:rsidRDefault="00D6198B" w:rsidP="00F244D7">
      <w:pPr>
        <w:jc w:val="both"/>
        <w:rPr>
          <w:rFonts w:ascii="Arial" w:hAnsi="Arial" w:cs="Arial"/>
          <w:sz w:val="20"/>
          <w:szCs w:val="20"/>
        </w:rPr>
      </w:pPr>
      <w:r w:rsidRPr="00324E19">
        <w:rPr>
          <w:rFonts w:ascii="Tahoma" w:hAnsi="Tahoma" w:cs="Tahoma"/>
          <w:sz w:val="20"/>
          <w:szCs w:val="20"/>
        </w:rPr>
        <w:t xml:space="preserve">Zamawiający </w:t>
      </w:r>
      <w:r w:rsidR="00F244D7">
        <w:rPr>
          <w:rFonts w:ascii="Tahoma" w:hAnsi="Tahoma" w:cs="Tahoma"/>
          <w:sz w:val="20"/>
          <w:szCs w:val="20"/>
        </w:rPr>
        <w:t>przekazuje załącznik nr 1a, podając szacunkowe ilości przesyłek.</w:t>
      </w:r>
      <w:r w:rsidR="00F244D7">
        <w:rPr>
          <w:rFonts w:ascii="Arial" w:hAnsi="Arial" w:cs="Arial"/>
          <w:sz w:val="20"/>
          <w:szCs w:val="20"/>
        </w:rPr>
        <w:t xml:space="preserve"> </w:t>
      </w:r>
    </w:p>
    <w:p w:rsidR="00D6198B" w:rsidRDefault="00D6198B" w:rsidP="00D6198B">
      <w:pPr>
        <w:jc w:val="both"/>
        <w:rPr>
          <w:rFonts w:ascii="Arial" w:hAnsi="Arial" w:cs="Arial"/>
          <w:sz w:val="20"/>
          <w:szCs w:val="20"/>
        </w:rPr>
      </w:pPr>
    </w:p>
    <w:p w:rsidR="00F244D7" w:rsidRPr="00324E19" w:rsidRDefault="00F244D7" w:rsidP="00F244D7">
      <w:pPr>
        <w:rPr>
          <w:rFonts w:ascii="Tahoma" w:hAnsi="Tahoma" w:cs="Tahoma"/>
          <w:b/>
          <w:sz w:val="20"/>
          <w:szCs w:val="20"/>
        </w:rPr>
      </w:pPr>
      <w:r w:rsidRPr="00324E19">
        <w:rPr>
          <w:rFonts w:ascii="Tahoma" w:hAnsi="Tahoma" w:cs="Tahoma"/>
          <w:b/>
          <w:sz w:val="20"/>
          <w:szCs w:val="20"/>
        </w:rPr>
        <w:t>Pytanie</w:t>
      </w:r>
    </w:p>
    <w:p w:rsidR="00F244D7" w:rsidRPr="00F244D7" w:rsidRDefault="00F244D7" w:rsidP="00F244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Proszę również o wyjaśnienie braku wzoru umowy na który Zamawiający powołuje się w SIWZ pkt.13 podpunkt 5 oraz punkt 17 punkt 2,2) – według wzoru określonego w SIWZ – a takiego wzoru brakuje.</w:t>
      </w:r>
    </w:p>
    <w:p w:rsidR="00F244D7" w:rsidRPr="00324E19" w:rsidRDefault="00F244D7" w:rsidP="00F244D7">
      <w:pPr>
        <w:rPr>
          <w:rFonts w:ascii="Tahoma" w:hAnsi="Tahoma" w:cs="Tahoma"/>
          <w:b/>
          <w:sz w:val="20"/>
          <w:szCs w:val="20"/>
        </w:rPr>
      </w:pPr>
      <w:r w:rsidRPr="00324E19">
        <w:rPr>
          <w:rFonts w:ascii="Tahoma" w:hAnsi="Tahoma" w:cs="Tahoma"/>
          <w:b/>
          <w:sz w:val="20"/>
          <w:szCs w:val="20"/>
        </w:rPr>
        <w:lastRenderedPageBreak/>
        <w:t>Odpowiedź</w:t>
      </w:r>
    </w:p>
    <w:p w:rsidR="00D6198B" w:rsidRPr="000C2FC8" w:rsidRDefault="00A037D5" w:rsidP="002D4D36">
      <w:pPr>
        <w:jc w:val="both"/>
        <w:rPr>
          <w:rFonts w:ascii="Tahoma" w:hAnsi="Tahoma" w:cs="Tahoma"/>
          <w:b/>
          <w:sz w:val="20"/>
          <w:szCs w:val="20"/>
        </w:rPr>
      </w:pPr>
      <w:r w:rsidRPr="00A037D5">
        <w:rPr>
          <w:rFonts w:ascii="Tahoma" w:hAnsi="Tahoma" w:cs="Tahoma"/>
          <w:sz w:val="20"/>
          <w:szCs w:val="20"/>
        </w:rPr>
        <w:t xml:space="preserve">Ustawa </w:t>
      </w:r>
      <w:r>
        <w:rPr>
          <w:rFonts w:ascii="Tahoma" w:hAnsi="Tahoma" w:cs="Tahoma"/>
          <w:sz w:val="20"/>
          <w:szCs w:val="20"/>
        </w:rPr>
        <w:t xml:space="preserve">z dnia 29 stycznia 2004 – Prawo zamówień publicznych art. 36 ust.1 określa zasady przygotowania Specyfikacji Istotnych Warunków Zamówienia. SIWZ jest jednym z podstawowych dokumentów w postępowaniu o udzielenie zamówienia publicznego. Art.36 ust. 1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16, określa istotne dla stron postanowienia, które zostaną wprowadzone do treści zawieranej albo wzór umowy, jeżeli zamawiający wymaga od wykonawcy, aby zawarł z nim umowę w sprawie zamówienia publicznego na takich warunkach. Jak wynika z przywołanego przepisu Zamawiający może </w:t>
      </w:r>
      <w:r w:rsidR="002D4D36">
        <w:rPr>
          <w:rFonts w:ascii="Tahoma" w:hAnsi="Tahoma" w:cs="Tahoma"/>
          <w:sz w:val="20"/>
          <w:szCs w:val="20"/>
        </w:rPr>
        <w:t xml:space="preserve">sprecyzować </w:t>
      </w:r>
      <w:r>
        <w:rPr>
          <w:rFonts w:ascii="Tahoma" w:hAnsi="Tahoma" w:cs="Tahoma"/>
          <w:sz w:val="20"/>
          <w:szCs w:val="20"/>
        </w:rPr>
        <w:t xml:space="preserve"> istotne postanowienia </w:t>
      </w:r>
      <w:r w:rsidR="002D4D36">
        <w:rPr>
          <w:rFonts w:ascii="Tahoma" w:hAnsi="Tahoma" w:cs="Tahoma"/>
          <w:sz w:val="20"/>
          <w:szCs w:val="20"/>
        </w:rPr>
        <w:t xml:space="preserve">umowy w sprawie zamówienia publicznego lub ustalenie ogólnych warunków umowy albo wzoru umowy w rozumieniu art. 384 </w:t>
      </w:r>
      <w:r w:rsidR="002D4D36">
        <w:rPr>
          <w:rFonts w:ascii="Times New Roman" w:hAnsi="Times New Roman" w:cs="Times New Roman"/>
          <w:sz w:val="20"/>
          <w:szCs w:val="20"/>
        </w:rPr>
        <w:t>§</w:t>
      </w:r>
      <w:r w:rsidR="002D4D36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2D4D36">
        <w:rPr>
          <w:rFonts w:ascii="Tahoma" w:hAnsi="Tahoma" w:cs="Tahoma"/>
          <w:sz w:val="20"/>
          <w:szCs w:val="20"/>
        </w:rPr>
        <w:t>Kc</w:t>
      </w:r>
      <w:proofErr w:type="spellEnd"/>
      <w:r w:rsidR="002D4D36">
        <w:rPr>
          <w:rFonts w:ascii="Tahoma" w:hAnsi="Tahoma" w:cs="Tahoma"/>
          <w:sz w:val="20"/>
          <w:szCs w:val="20"/>
        </w:rPr>
        <w:t xml:space="preserve">. W pkt. 17 SIWZ Zamawiający – Gmina Witnica zawarła wszystkie niezbędne informacje jakie zostaną wprowadzone w treść umowy z wybranym Wykonawcą w drodze postępowania przetargowego. </w:t>
      </w:r>
      <w:r w:rsidR="000C2FC8" w:rsidRPr="000C2FC8">
        <w:rPr>
          <w:rFonts w:ascii="Tahoma" w:hAnsi="Tahoma" w:cs="Tahoma"/>
          <w:b/>
          <w:sz w:val="20"/>
          <w:szCs w:val="20"/>
        </w:rPr>
        <w:t>Zamawiający nie załącza formularza wzoru umowy.</w:t>
      </w:r>
    </w:p>
    <w:p w:rsidR="002D4D36" w:rsidRDefault="002D4D36" w:rsidP="002D4D3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załączeniu zmiana SIWZ z dnia 13 stycznia 2014 roku.</w:t>
      </w:r>
    </w:p>
    <w:p w:rsidR="002D4D36" w:rsidRDefault="002D4D36" w:rsidP="002D4D36">
      <w:pPr>
        <w:jc w:val="both"/>
        <w:rPr>
          <w:rFonts w:ascii="Tahoma" w:hAnsi="Tahoma" w:cs="Tahoma"/>
          <w:sz w:val="20"/>
          <w:szCs w:val="20"/>
        </w:rPr>
      </w:pPr>
    </w:p>
    <w:p w:rsidR="002D4D36" w:rsidRDefault="002D4D36" w:rsidP="002D4D36">
      <w:pPr>
        <w:jc w:val="both"/>
        <w:rPr>
          <w:rFonts w:ascii="Tahoma" w:hAnsi="Tahoma" w:cs="Tahoma"/>
          <w:sz w:val="20"/>
          <w:szCs w:val="20"/>
        </w:rPr>
      </w:pPr>
    </w:p>
    <w:p w:rsidR="002D4D36" w:rsidRDefault="002D4D36" w:rsidP="002D4D36">
      <w:pPr>
        <w:jc w:val="both"/>
        <w:rPr>
          <w:rFonts w:ascii="Tahoma" w:hAnsi="Tahoma" w:cs="Tahoma"/>
          <w:sz w:val="20"/>
          <w:szCs w:val="20"/>
        </w:rPr>
      </w:pPr>
    </w:p>
    <w:p w:rsidR="002D4D36" w:rsidRDefault="002D4D36" w:rsidP="002D4D36">
      <w:pPr>
        <w:jc w:val="both"/>
        <w:rPr>
          <w:rFonts w:ascii="Tahoma" w:hAnsi="Tahoma" w:cs="Tahoma"/>
          <w:sz w:val="20"/>
          <w:szCs w:val="20"/>
        </w:rPr>
      </w:pPr>
    </w:p>
    <w:p w:rsidR="002D4D36" w:rsidRDefault="002D4D36" w:rsidP="002D4D36">
      <w:pPr>
        <w:jc w:val="both"/>
        <w:rPr>
          <w:rFonts w:ascii="Tahoma" w:hAnsi="Tahoma" w:cs="Tahoma"/>
          <w:sz w:val="20"/>
          <w:szCs w:val="20"/>
        </w:rPr>
      </w:pPr>
    </w:p>
    <w:p w:rsidR="002D4D36" w:rsidRDefault="002D4D36" w:rsidP="002D4D36">
      <w:pPr>
        <w:jc w:val="both"/>
        <w:rPr>
          <w:rFonts w:ascii="Tahoma" w:hAnsi="Tahoma" w:cs="Tahoma"/>
          <w:sz w:val="20"/>
          <w:szCs w:val="20"/>
        </w:rPr>
      </w:pPr>
    </w:p>
    <w:p w:rsidR="002D4D36" w:rsidRDefault="002D4D36" w:rsidP="002D4D36">
      <w:pPr>
        <w:jc w:val="both"/>
        <w:rPr>
          <w:rFonts w:ascii="Tahoma" w:hAnsi="Tahoma" w:cs="Tahoma"/>
          <w:sz w:val="20"/>
          <w:szCs w:val="20"/>
        </w:rPr>
      </w:pPr>
    </w:p>
    <w:p w:rsidR="002D4D36" w:rsidRDefault="002D4D36" w:rsidP="002D4D36">
      <w:pPr>
        <w:jc w:val="both"/>
        <w:rPr>
          <w:rFonts w:ascii="Tahoma" w:hAnsi="Tahoma" w:cs="Tahoma"/>
          <w:sz w:val="20"/>
          <w:szCs w:val="20"/>
        </w:rPr>
      </w:pPr>
    </w:p>
    <w:p w:rsidR="002D4D36" w:rsidRDefault="002D4D36" w:rsidP="002D4D36">
      <w:pPr>
        <w:jc w:val="both"/>
        <w:rPr>
          <w:rFonts w:ascii="Tahoma" w:hAnsi="Tahoma" w:cs="Tahoma"/>
          <w:sz w:val="20"/>
          <w:szCs w:val="20"/>
        </w:rPr>
      </w:pPr>
    </w:p>
    <w:p w:rsidR="002D4D36" w:rsidRDefault="002D4D36" w:rsidP="002D4D36">
      <w:pPr>
        <w:jc w:val="both"/>
        <w:rPr>
          <w:rFonts w:ascii="Tahoma" w:hAnsi="Tahoma" w:cs="Tahoma"/>
          <w:sz w:val="20"/>
          <w:szCs w:val="20"/>
        </w:rPr>
      </w:pPr>
    </w:p>
    <w:p w:rsidR="002D4D36" w:rsidRPr="00A037D5" w:rsidRDefault="002D4D36" w:rsidP="002D4D36">
      <w:pPr>
        <w:jc w:val="both"/>
        <w:rPr>
          <w:rFonts w:ascii="Tahoma" w:hAnsi="Tahoma" w:cs="Tahoma"/>
          <w:sz w:val="20"/>
          <w:szCs w:val="20"/>
        </w:rPr>
      </w:pPr>
    </w:p>
    <w:p w:rsidR="00D6198B" w:rsidRDefault="00D6198B" w:rsidP="00D6198B">
      <w:pPr>
        <w:jc w:val="both"/>
        <w:rPr>
          <w:rFonts w:ascii="Tahoma" w:hAnsi="Tahoma" w:cs="Tahoma"/>
          <w:sz w:val="14"/>
          <w:szCs w:val="14"/>
        </w:rPr>
      </w:pPr>
    </w:p>
    <w:p w:rsidR="00D6198B" w:rsidRDefault="00D6198B" w:rsidP="00D6198B">
      <w:pPr>
        <w:jc w:val="both"/>
        <w:rPr>
          <w:rFonts w:ascii="Tahoma" w:hAnsi="Tahoma" w:cs="Tahoma"/>
          <w:sz w:val="14"/>
          <w:szCs w:val="14"/>
        </w:rPr>
      </w:pPr>
    </w:p>
    <w:p w:rsidR="00D6198B" w:rsidRDefault="00D6198B" w:rsidP="00D6198B">
      <w:pPr>
        <w:jc w:val="both"/>
        <w:rPr>
          <w:rFonts w:ascii="Tahoma" w:hAnsi="Tahoma" w:cs="Tahoma"/>
          <w:sz w:val="14"/>
          <w:szCs w:val="14"/>
        </w:rPr>
      </w:pPr>
    </w:p>
    <w:p w:rsidR="00D6198B" w:rsidRDefault="00D6198B" w:rsidP="00D6198B">
      <w:pPr>
        <w:jc w:val="both"/>
        <w:rPr>
          <w:rFonts w:ascii="Tahoma" w:hAnsi="Tahoma" w:cs="Tahoma"/>
          <w:sz w:val="14"/>
          <w:szCs w:val="14"/>
        </w:rPr>
      </w:pPr>
    </w:p>
    <w:p w:rsidR="00D6198B" w:rsidRPr="00B40637" w:rsidRDefault="00D6198B" w:rsidP="00D6198B">
      <w:pPr>
        <w:jc w:val="both"/>
        <w:rPr>
          <w:rFonts w:ascii="Arial" w:hAnsi="Arial" w:cs="Arial"/>
          <w:sz w:val="20"/>
          <w:szCs w:val="20"/>
        </w:rPr>
      </w:pPr>
      <w:r w:rsidRPr="0089284F">
        <w:rPr>
          <w:rFonts w:ascii="Tahoma" w:hAnsi="Tahoma" w:cs="Tahoma"/>
          <w:sz w:val="14"/>
          <w:szCs w:val="14"/>
        </w:rPr>
        <w:t>Prosimy o potwierdzenie w dniu dzisiejszym odbioru czytelnego niniejszego pisma faksem na numer telefonu:+48 9</w:t>
      </w:r>
      <w:r>
        <w:rPr>
          <w:rFonts w:ascii="Tahoma" w:hAnsi="Tahoma" w:cs="Tahoma"/>
          <w:sz w:val="14"/>
          <w:szCs w:val="14"/>
        </w:rPr>
        <w:t>5</w:t>
      </w:r>
      <w:r w:rsidRPr="0089284F">
        <w:rPr>
          <w:rFonts w:ascii="Tahoma" w:hAnsi="Tahoma" w:cs="Tahoma"/>
          <w:sz w:val="14"/>
          <w:szCs w:val="14"/>
        </w:rPr>
        <w:t xml:space="preserve"> 7515218 lub e-mailem na adres: wrg@witnica.pl . W razie braku wyraźnego potwierdzenia z Państwa strony w postępowaniu dowodowym zamawiający przedłoży dowód nadania faksu lub pisma przesłanego pocztą elektroniczną</w:t>
      </w:r>
    </w:p>
    <w:p w:rsidR="00D6198B" w:rsidRDefault="00D6198B" w:rsidP="00D6198B"/>
    <w:p w:rsidR="00D6198B" w:rsidRDefault="00D6198B" w:rsidP="00D6198B">
      <w:pPr>
        <w:jc w:val="both"/>
        <w:rPr>
          <w:b/>
        </w:rPr>
      </w:pPr>
    </w:p>
    <w:p w:rsidR="00D6198B" w:rsidRDefault="00D6198B" w:rsidP="00D6198B">
      <w:pPr>
        <w:spacing w:after="0" w:line="240" w:lineRule="auto"/>
        <w:ind w:left="4247" w:firstLine="709"/>
        <w:rPr>
          <w:rFonts w:ascii="Tahoma" w:hAnsi="Tahoma" w:cs="Tahoma"/>
          <w:b/>
          <w:bCs/>
        </w:rPr>
      </w:pPr>
    </w:p>
    <w:p w:rsidR="00D6198B" w:rsidRDefault="00D6198B" w:rsidP="00D6198B">
      <w:pPr>
        <w:spacing w:after="0" w:line="240" w:lineRule="auto"/>
        <w:ind w:left="4247" w:firstLine="709"/>
      </w:pPr>
      <w:r>
        <w:rPr>
          <w:rFonts w:ascii="Tahoma" w:hAnsi="Tahoma" w:cs="Tahoma"/>
          <w:b/>
          <w:bCs/>
        </w:rPr>
        <w:tab/>
      </w:r>
    </w:p>
    <w:p w:rsidR="003C5C1D" w:rsidRDefault="003C5C1D"/>
    <w:sectPr w:rsidR="003C5C1D" w:rsidSect="005E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Kabel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LbauhouseLight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198B"/>
    <w:rsid w:val="000C2FC8"/>
    <w:rsid w:val="002D4D36"/>
    <w:rsid w:val="003C5C1D"/>
    <w:rsid w:val="00745401"/>
    <w:rsid w:val="00A037D5"/>
    <w:rsid w:val="00D6198B"/>
    <w:rsid w:val="00F2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9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61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6198B"/>
  </w:style>
  <w:style w:type="paragraph" w:styleId="Tekstdymka">
    <w:name w:val="Balloon Text"/>
    <w:basedOn w:val="Normalny"/>
    <w:link w:val="TekstdymkaZnak"/>
    <w:uiPriority w:val="99"/>
    <w:semiHidden/>
    <w:unhideWhenUsed/>
    <w:rsid w:val="00D6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9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244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wrota.lubuskie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2</cp:revision>
  <dcterms:created xsi:type="dcterms:W3CDTF">2014-01-13T09:22:00Z</dcterms:created>
  <dcterms:modified xsi:type="dcterms:W3CDTF">2014-01-13T10:08:00Z</dcterms:modified>
</cp:coreProperties>
</file>